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7F0" w:rsidRDefault="007437F0" w:rsidP="007437F0">
      <w:pPr>
        <w:jc w:val="center"/>
      </w:pPr>
      <w:r>
        <w:t xml:space="preserve">                  </w:t>
      </w:r>
    </w:p>
    <w:p w:rsidR="007437F0" w:rsidRPr="007437F0" w:rsidRDefault="007437F0" w:rsidP="007437F0">
      <w:pPr>
        <w:jc w:val="center"/>
        <w:rPr>
          <w:b/>
        </w:rPr>
      </w:pPr>
      <w:r w:rsidRPr="007437F0">
        <w:rPr>
          <w:b/>
        </w:rPr>
        <w:t>МУНИЦИПАЛЬНАЯ ПРОГРАММА</w:t>
      </w:r>
    </w:p>
    <w:p w:rsidR="00652CF7" w:rsidRDefault="007437F0" w:rsidP="007437F0">
      <w:pPr>
        <w:jc w:val="center"/>
        <w:rPr>
          <w:b/>
        </w:rPr>
      </w:pPr>
      <w:r w:rsidRPr="007437F0">
        <w:rPr>
          <w:b/>
        </w:rPr>
        <w:t>«</w:t>
      </w:r>
      <w:r w:rsidR="00F73B1A">
        <w:rPr>
          <w:b/>
        </w:rPr>
        <w:t>ОРГАНИЗАЦИЯ ОТДЫХА И ОЗДОРОВЛЕНИЯ</w:t>
      </w:r>
      <w:r w:rsidR="00F73B1A" w:rsidRPr="007437F0">
        <w:rPr>
          <w:b/>
        </w:rPr>
        <w:t xml:space="preserve"> </w:t>
      </w:r>
      <w:r w:rsidR="00652CF7">
        <w:rPr>
          <w:b/>
        </w:rPr>
        <w:t xml:space="preserve">ДЕТЕЙ </w:t>
      </w:r>
    </w:p>
    <w:p w:rsidR="007437F0" w:rsidRPr="007437F0" w:rsidRDefault="007437F0" w:rsidP="007437F0">
      <w:pPr>
        <w:jc w:val="center"/>
        <w:rPr>
          <w:b/>
        </w:rPr>
      </w:pPr>
      <w:r w:rsidRPr="007437F0">
        <w:rPr>
          <w:b/>
        </w:rPr>
        <w:t>НЯНДОМСКОГО РАЙОНА НА  201</w:t>
      </w:r>
      <w:r w:rsidR="00F73B1A">
        <w:rPr>
          <w:b/>
        </w:rPr>
        <w:t>7</w:t>
      </w:r>
      <w:r w:rsidRPr="007437F0">
        <w:rPr>
          <w:b/>
        </w:rPr>
        <w:t xml:space="preserve"> -20</w:t>
      </w:r>
      <w:r w:rsidR="00F73B1A">
        <w:rPr>
          <w:b/>
        </w:rPr>
        <w:t>20</w:t>
      </w:r>
      <w:r w:rsidRPr="007437F0">
        <w:rPr>
          <w:b/>
        </w:rPr>
        <w:t xml:space="preserve"> ГОДЫ»</w:t>
      </w:r>
    </w:p>
    <w:p w:rsidR="00C1326D" w:rsidRDefault="00C1326D" w:rsidP="007437F0">
      <w:pPr>
        <w:jc w:val="center"/>
      </w:pPr>
    </w:p>
    <w:p w:rsidR="007437F0" w:rsidRPr="007437F0" w:rsidRDefault="007437F0" w:rsidP="007437F0">
      <w:pPr>
        <w:jc w:val="center"/>
        <w:rPr>
          <w:b/>
        </w:rPr>
      </w:pPr>
      <w:r w:rsidRPr="007437F0">
        <w:rPr>
          <w:b/>
        </w:rPr>
        <w:t>ПАСПОРТ</w:t>
      </w:r>
    </w:p>
    <w:p w:rsidR="007437F0" w:rsidRPr="007437F0" w:rsidRDefault="007437F0" w:rsidP="007437F0">
      <w:pPr>
        <w:jc w:val="center"/>
        <w:rPr>
          <w:b/>
        </w:rPr>
      </w:pPr>
      <w:r w:rsidRPr="007437F0">
        <w:rPr>
          <w:b/>
        </w:rPr>
        <w:t>муниципальной программы</w:t>
      </w:r>
    </w:p>
    <w:p w:rsidR="007437F0" w:rsidRPr="007437F0" w:rsidRDefault="007437F0" w:rsidP="007437F0">
      <w:pPr>
        <w:jc w:val="center"/>
        <w:rPr>
          <w:b/>
        </w:rPr>
      </w:pPr>
      <w:r w:rsidRPr="007437F0">
        <w:rPr>
          <w:b/>
        </w:rPr>
        <w:t>«</w:t>
      </w:r>
      <w:r w:rsidR="006C1FAA">
        <w:rPr>
          <w:b/>
        </w:rPr>
        <w:t>Организация отдыха и оздоровления детей Няндомского района на 2017 – 2020 годы</w:t>
      </w:r>
      <w:r w:rsidRPr="007437F0">
        <w:rPr>
          <w:b/>
        </w:rPr>
        <w:t>»</w:t>
      </w:r>
    </w:p>
    <w:p w:rsidR="007437F0" w:rsidRPr="007437F0" w:rsidRDefault="007437F0" w:rsidP="007437F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5"/>
        <w:gridCol w:w="7583"/>
      </w:tblGrid>
      <w:tr w:rsidR="007437F0" w:rsidRPr="007437F0">
        <w:trPr>
          <w:trHeight w:val="144"/>
        </w:trPr>
        <w:tc>
          <w:tcPr>
            <w:tcW w:w="2785" w:type="dxa"/>
            <w:tcBorders>
              <w:top w:val="single" w:sz="4" w:space="0" w:color="auto"/>
              <w:left w:val="single" w:sz="4" w:space="0" w:color="auto"/>
              <w:bottom w:val="single" w:sz="4" w:space="0" w:color="auto"/>
              <w:right w:val="single" w:sz="4" w:space="0" w:color="auto"/>
            </w:tcBorders>
          </w:tcPr>
          <w:p w:rsidR="007437F0" w:rsidRPr="007437F0" w:rsidRDefault="007437F0" w:rsidP="00B0567A">
            <w:r w:rsidRPr="007437F0">
              <w:t>Наименование программы</w:t>
            </w:r>
          </w:p>
        </w:tc>
        <w:tc>
          <w:tcPr>
            <w:tcW w:w="7583" w:type="dxa"/>
            <w:tcBorders>
              <w:top w:val="single" w:sz="4" w:space="0" w:color="auto"/>
              <w:left w:val="single" w:sz="4" w:space="0" w:color="auto"/>
              <w:bottom w:val="single" w:sz="4" w:space="0" w:color="auto"/>
              <w:right w:val="single" w:sz="4" w:space="0" w:color="auto"/>
            </w:tcBorders>
          </w:tcPr>
          <w:p w:rsidR="0023219C" w:rsidRPr="0023219C" w:rsidRDefault="0023219C" w:rsidP="0023219C">
            <w:pPr>
              <w:jc w:val="center"/>
            </w:pPr>
            <w:r w:rsidRPr="0023219C">
              <w:t>Организация отдыха и оздоровления детей Няндомского района на 2017 – 2020 годы.</w:t>
            </w:r>
          </w:p>
          <w:p w:rsidR="007437F0" w:rsidRPr="0023219C" w:rsidRDefault="007437F0" w:rsidP="00B0567A"/>
        </w:tc>
      </w:tr>
      <w:tr w:rsidR="007437F0" w:rsidRPr="007437F0">
        <w:trPr>
          <w:trHeight w:val="144"/>
        </w:trPr>
        <w:tc>
          <w:tcPr>
            <w:tcW w:w="2785"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both"/>
            </w:pPr>
            <w:r w:rsidRPr="007437F0">
              <w:t>Ответственный исполнитель программы</w:t>
            </w:r>
          </w:p>
        </w:tc>
        <w:tc>
          <w:tcPr>
            <w:tcW w:w="7583" w:type="dxa"/>
            <w:tcBorders>
              <w:top w:val="single" w:sz="4" w:space="0" w:color="auto"/>
              <w:left w:val="single" w:sz="4" w:space="0" w:color="auto"/>
              <w:bottom w:val="single" w:sz="4" w:space="0" w:color="auto"/>
              <w:right w:val="single" w:sz="4" w:space="0" w:color="auto"/>
            </w:tcBorders>
          </w:tcPr>
          <w:p w:rsidR="007437F0" w:rsidRPr="007437F0" w:rsidRDefault="002362CE" w:rsidP="00B0567A">
            <w:r>
              <w:t>Управление образования администрации муниципального образования «Няндомский муниципальный ра</w:t>
            </w:r>
            <w:r w:rsidR="00235973">
              <w:t>й</w:t>
            </w:r>
            <w:r>
              <w:t>он»</w:t>
            </w:r>
          </w:p>
        </w:tc>
      </w:tr>
      <w:tr w:rsidR="007437F0" w:rsidRPr="007437F0">
        <w:trPr>
          <w:trHeight w:val="144"/>
        </w:trPr>
        <w:tc>
          <w:tcPr>
            <w:tcW w:w="2785"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both"/>
            </w:pPr>
            <w:r w:rsidRPr="007437F0">
              <w:t>Участники программы</w:t>
            </w:r>
          </w:p>
        </w:tc>
        <w:tc>
          <w:tcPr>
            <w:tcW w:w="7583" w:type="dxa"/>
            <w:tcBorders>
              <w:top w:val="single" w:sz="4" w:space="0" w:color="auto"/>
              <w:left w:val="single" w:sz="4" w:space="0" w:color="auto"/>
              <w:bottom w:val="single" w:sz="4" w:space="0" w:color="auto"/>
              <w:right w:val="single" w:sz="4" w:space="0" w:color="auto"/>
            </w:tcBorders>
          </w:tcPr>
          <w:p w:rsidR="007437F0" w:rsidRPr="007437F0" w:rsidRDefault="007437F0" w:rsidP="00B0567A">
            <w:r w:rsidRPr="007437F0">
              <w:t>- Управление образования администрации МО «Няндомский муниципальный район»</w:t>
            </w:r>
          </w:p>
          <w:p w:rsidR="007437F0" w:rsidRDefault="002362CE" w:rsidP="002362CE">
            <w:r>
              <w:t xml:space="preserve">- </w:t>
            </w:r>
            <w:r w:rsidR="007437F0" w:rsidRPr="007437F0">
              <w:t>МАОУ ДОД «Районный центр дополнительного образования»</w:t>
            </w:r>
          </w:p>
          <w:p w:rsidR="002362CE" w:rsidRPr="007437F0" w:rsidRDefault="002362CE" w:rsidP="002362CE">
            <w:r>
              <w:t xml:space="preserve">- образовательные организации Няндомского района. </w:t>
            </w:r>
          </w:p>
          <w:p w:rsidR="007437F0" w:rsidRPr="007437F0" w:rsidRDefault="007437F0" w:rsidP="00B0567A"/>
        </w:tc>
      </w:tr>
      <w:tr w:rsidR="007437F0" w:rsidRPr="007437F0">
        <w:trPr>
          <w:trHeight w:val="144"/>
        </w:trPr>
        <w:tc>
          <w:tcPr>
            <w:tcW w:w="2785"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both"/>
            </w:pPr>
            <w:r w:rsidRPr="007437F0">
              <w:t xml:space="preserve">Перечень подпрограмм  </w:t>
            </w:r>
          </w:p>
        </w:tc>
        <w:tc>
          <w:tcPr>
            <w:tcW w:w="7583"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rPr>
                <w:b/>
              </w:rPr>
            </w:pPr>
            <w:r w:rsidRPr="007437F0">
              <w:t>Подпрограмма №1 «Организация отдыха и оздоровления детей»</w:t>
            </w:r>
          </w:p>
          <w:p w:rsidR="007437F0" w:rsidRPr="007437F0" w:rsidRDefault="007437F0" w:rsidP="00B0567A">
            <w:r w:rsidRPr="007437F0">
              <w:t xml:space="preserve">Подпрограмма № </w:t>
            </w:r>
            <w:r w:rsidR="00FB127C">
              <w:t>2</w:t>
            </w:r>
            <w:r w:rsidRPr="007437F0">
              <w:t xml:space="preserve"> «Развитие и укрепление материально-технической базы оздоровительного лагеря «Боровое»</w:t>
            </w:r>
            <w:r w:rsidR="00FB127C">
              <w:t>.</w:t>
            </w:r>
          </w:p>
          <w:p w:rsidR="007437F0" w:rsidRPr="007437F0" w:rsidRDefault="007437F0" w:rsidP="00B0567A"/>
        </w:tc>
      </w:tr>
      <w:tr w:rsidR="007437F0" w:rsidRPr="007437F0">
        <w:trPr>
          <w:trHeight w:val="144"/>
        </w:trPr>
        <w:tc>
          <w:tcPr>
            <w:tcW w:w="2785" w:type="dxa"/>
            <w:tcBorders>
              <w:top w:val="single" w:sz="4" w:space="0" w:color="auto"/>
              <w:left w:val="single" w:sz="4" w:space="0" w:color="auto"/>
              <w:bottom w:val="single" w:sz="4" w:space="0" w:color="auto"/>
              <w:right w:val="single" w:sz="4" w:space="0" w:color="auto"/>
            </w:tcBorders>
          </w:tcPr>
          <w:p w:rsidR="007437F0" w:rsidRPr="007437F0" w:rsidRDefault="007437F0" w:rsidP="00B0567A">
            <w:r w:rsidRPr="007437F0">
              <w:t>Цели и задачи программы</w:t>
            </w:r>
          </w:p>
        </w:tc>
        <w:tc>
          <w:tcPr>
            <w:tcW w:w="7583"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ind w:right="100"/>
              <w:jc w:val="both"/>
            </w:pPr>
            <w:r w:rsidRPr="007437F0">
              <w:t>Цели:</w:t>
            </w:r>
          </w:p>
          <w:p w:rsidR="007437F0" w:rsidRPr="007437F0" w:rsidRDefault="007437F0" w:rsidP="00B0567A">
            <w:pPr>
              <w:jc w:val="both"/>
            </w:pPr>
            <w:r w:rsidRPr="007437F0">
              <w:t xml:space="preserve">- реализация основных направлений </w:t>
            </w:r>
            <w:r w:rsidR="00FB127C">
              <w:t>по организации отдыха и оздоровления детей</w:t>
            </w:r>
          </w:p>
          <w:p w:rsidR="00BE4223" w:rsidRDefault="007437F0" w:rsidP="00B0567A">
            <w:pPr>
              <w:pStyle w:val="a4"/>
              <w:spacing w:before="0" w:beforeAutospacing="0" w:after="0" w:afterAutospacing="0"/>
              <w:jc w:val="both"/>
            </w:pPr>
            <w:r w:rsidRPr="007437F0">
              <w:t>За</w:t>
            </w:r>
            <w:r w:rsidR="009A0EC2">
              <w:t>дачи:</w:t>
            </w:r>
          </w:p>
          <w:p w:rsidR="00BE4223" w:rsidRPr="00B87E64" w:rsidRDefault="00BE4223" w:rsidP="00BE4223">
            <w:pPr>
              <w:jc w:val="both"/>
              <w:rPr>
                <w:color w:val="FF0000"/>
              </w:rPr>
            </w:pPr>
            <w:r w:rsidRPr="00BE4223">
              <w:t>- создание благоприятных условий для  пребывания детей в детских оздоровительных лагерях</w:t>
            </w:r>
            <w:proofErr w:type="gramStart"/>
            <w:r w:rsidRPr="00BE4223">
              <w:t xml:space="preserve"> </w:t>
            </w:r>
            <w:r>
              <w:t>.</w:t>
            </w:r>
            <w:proofErr w:type="gramEnd"/>
          </w:p>
          <w:p w:rsidR="007437F0" w:rsidRPr="007437F0" w:rsidRDefault="009A0EC2" w:rsidP="00B0567A">
            <w:pPr>
              <w:pStyle w:val="a4"/>
              <w:spacing w:before="0" w:beforeAutospacing="0" w:after="0" w:afterAutospacing="0"/>
              <w:jc w:val="both"/>
            </w:pPr>
            <w:r>
              <w:t>-</w:t>
            </w:r>
            <w:r w:rsidR="007437F0" w:rsidRPr="007437F0">
              <w:t xml:space="preserve"> организа</w:t>
            </w:r>
            <w:r>
              <w:t>ция полноценного и безопасного</w:t>
            </w:r>
            <w:r w:rsidR="007437F0" w:rsidRPr="007437F0">
              <w:t xml:space="preserve"> оздоровительного отдыха  детей Няндомского района;</w:t>
            </w:r>
          </w:p>
          <w:p w:rsidR="007437F0" w:rsidRPr="007437F0" w:rsidRDefault="007437F0" w:rsidP="00B0567A">
            <w:pPr>
              <w:pStyle w:val="a4"/>
              <w:spacing w:before="0" w:beforeAutospacing="0" w:after="0" w:afterAutospacing="0"/>
              <w:jc w:val="both"/>
            </w:pPr>
            <w:r w:rsidRPr="007437F0">
              <w:t>- повышение качества предоставляемых услуг загородным стационарным лагерем «Боровое»</w:t>
            </w:r>
            <w:r w:rsidR="004579DC">
              <w:t>.</w:t>
            </w:r>
          </w:p>
          <w:p w:rsidR="007437F0" w:rsidRPr="007437F0" w:rsidRDefault="007437F0" w:rsidP="00B0567A">
            <w:pPr>
              <w:pStyle w:val="10"/>
              <w:ind w:left="50" w:firstLine="283"/>
              <w:jc w:val="both"/>
              <w:rPr>
                <w:sz w:val="24"/>
                <w:szCs w:val="24"/>
              </w:rPr>
            </w:pPr>
            <w:r w:rsidRPr="007437F0">
              <w:t>-</w:t>
            </w:r>
          </w:p>
        </w:tc>
      </w:tr>
      <w:tr w:rsidR="007437F0" w:rsidRPr="007437F0">
        <w:trPr>
          <w:trHeight w:val="540"/>
        </w:trPr>
        <w:tc>
          <w:tcPr>
            <w:tcW w:w="2785" w:type="dxa"/>
            <w:tcBorders>
              <w:top w:val="single" w:sz="4" w:space="0" w:color="auto"/>
              <w:left w:val="single" w:sz="4" w:space="0" w:color="auto"/>
              <w:bottom w:val="single" w:sz="4" w:space="0" w:color="auto"/>
              <w:right w:val="single" w:sz="4" w:space="0" w:color="auto"/>
            </w:tcBorders>
          </w:tcPr>
          <w:p w:rsidR="007437F0" w:rsidRPr="007437F0" w:rsidRDefault="007437F0" w:rsidP="00B0567A">
            <w:r w:rsidRPr="007437F0">
              <w:t>Сроки и этапы реализации программы</w:t>
            </w:r>
          </w:p>
        </w:tc>
        <w:tc>
          <w:tcPr>
            <w:tcW w:w="7583" w:type="dxa"/>
            <w:tcBorders>
              <w:top w:val="single" w:sz="4" w:space="0" w:color="auto"/>
              <w:left w:val="single" w:sz="4" w:space="0" w:color="auto"/>
              <w:bottom w:val="single" w:sz="4" w:space="0" w:color="auto"/>
              <w:right w:val="single" w:sz="4" w:space="0" w:color="auto"/>
            </w:tcBorders>
          </w:tcPr>
          <w:p w:rsidR="007437F0" w:rsidRPr="007437F0" w:rsidRDefault="007437F0" w:rsidP="00B0567A">
            <w:r w:rsidRPr="007437F0">
              <w:t>с 201</w:t>
            </w:r>
            <w:r w:rsidR="009A0EC2">
              <w:t>7 года по 2020</w:t>
            </w:r>
            <w:r w:rsidRPr="007437F0">
              <w:t xml:space="preserve"> год в один этап  </w:t>
            </w:r>
          </w:p>
        </w:tc>
      </w:tr>
      <w:tr w:rsidR="007437F0" w:rsidRPr="007437F0">
        <w:trPr>
          <w:trHeight w:val="3334"/>
        </w:trPr>
        <w:tc>
          <w:tcPr>
            <w:tcW w:w="2785"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both"/>
            </w:pPr>
            <w:r w:rsidRPr="007437F0">
              <w:t>Объемы и источники  финансирования программы</w:t>
            </w:r>
          </w:p>
        </w:tc>
        <w:tc>
          <w:tcPr>
            <w:tcW w:w="7583" w:type="dxa"/>
            <w:tcBorders>
              <w:top w:val="single" w:sz="4" w:space="0" w:color="auto"/>
              <w:left w:val="single" w:sz="4" w:space="0" w:color="auto"/>
              <w:bottom w:val="single" w:sz="4" w:space="0" w:color="auto"/>
              <w:right w:val="single" w:sz="4" w:space="0" w:color="auto"/>
            </w:tcBorders>
          </w:tcPr>
          <w:p w:rsidR="007437F0" w:rsidRPr="00A003D0" w:rsidRDefault="007437F0" w:rsidP="00B0567A">
            <w:r w:rsidRPr="00A003D0">
              <w:t xml:space="preserve">Общий объем финансирования  программы составляет: </w:t>
            </w:r>
            <w:r w:rsidRPr="00A003D0">
              <w:rPr>
                <w:b/>
              </w:rPr>
              <w:t xml:space="preserve"> </w:t>
            </w:r>
            <w:r w:rsidRPr="00A003D0">
              <w:t xml:space="preserve">     </w:t>
            </w:r>
            <w:r w:rsidR="00A003D0">
              <w:t>1</w:t>
            </w:r>
            <w:r w:rsidR="00076324">
              <w:t>8874</w:t>
            </w:r>
            <w:r w:rsidR="00A003D0">
              <w:t>,4</w:t>
            </w:r>
            <w:r w:rsidRPr="00A003D0">
              <w:rPr>
                <w:color w:val="FF0000"/>
              </w:rPr>
              <w:t xml:space="preserve"> </w:t>
            </w:r>
            <w:r w:rsidRPr="00A003D0">
              <w:t>тыс. рублей, в том числе:</w:t>
            </w:r>
          </w:p>
          <w:p w:rsidR="00593A75" w:rsidRPr="00A003D0" w:rsidRDefault="007437F0" w:rsidP="00B0567A">
            <w:r w:rsidRPr="00A003D0">
              <w:t xml:space="preserve">Средства областного бюджета </w:t>
            </w:r>
            <w:r w:rsidR="00C1326D" w:rsidRPr="00A003D0">
              <w:t xml:space="preserve">– </w:t>
            </w:r>
            <w:r w:rsidR="00076324">
              <w:t>15391,6</w:t>
            </w:r>
            <w:r w:rsidR="00C1326D" w:rsidRPr="00A003D0">
              <w:t xml:space="preserve"> тыс. руб.</w:t>
            </w:r>
          </w:p>
          <w:p w:rsidR="007437F0" w:rsidRPr="00A003D0" w:rsidRDefault="007437F0" w:rsidP="00B0567A">
            <w:smartTag w:uri="urn:schemas-microsoft-com:office:smarttags" w:element="metricconverter">
              <w:smartTagPr>
                <w:attr w:name="ProductID" w:val="2017 г"/>
              </w:smartTagPr>
              <w:r w:rsidRPr="00A003D0">
                <w:t>2017 г</w:t>
              </w:r>
            </w:smartTag>
            <w:r w:rsidRPr="00A003D0">
              <w:t xml:space="preserve">. – </w:t>
            </w:r>
            <w:r w:rsidR="00076324">
              <w:t>3829,6</w:t>
            </w:r>
            <w:r w:rsidRPr="00A003D0">
              <w:t xml:space="preserve"> тыс. руб.</w:t>
            </w:r>
          </w:p>
          <w:p w:rsidR="007437F0" w:rsidRPr="00A003D0" w:rsidRDefault="007437F0" w:rsidP="00B0567A">
            <w:smartTag w:uri="urn:schemas-microsoft-com:office:smarttags" w:element="metricconverter">
              <w:smartTagPr>
                <w:attr w:name="ProductID" w:val="2018 г"/>
              </w:smartTagPr>
              <w:r w:rsidRPr="00A003D0">
                <w:t>2018 г</w:t>
              </w:r>
            </w:smartTag>
            <w:r w:rsidRPr="00A003D0">
              <w:t xml:space="preserve">. – </w:t>
            </w:r>
            <w:r w:rsidR="00076324">
              <w:t>3754,4</w:t>
            </w:r>
            <w:r w:rsidRPr="00A003D0">
              <w:t xml:space="preserve"> тыс. руб. </w:t>
            </w:r>
          </w:p>
          <w:p w:rsidR="00593A75" w:rsidRPr="00A003D0" w:rsidRDefault="00593A75" w:rsidP="00B0567A">
            <w:smartTag w:uri="urn:schemas-microsoft-com:office:smarttags" w:element="metricconverter">
              <w:smartTagPr>
                <w:attr w:name="ProductID" w:val="2019 г"/>
              </w:smartTagPr>
              <w:r w:rsidRPr="00A003D0">
                <w:t>2019 г</w:t>
              </w:r>
            </w:smartTag>
            <w:r w:rsidRPr="00A003D0">
              <w:t xml:space="preserve"> . – </w:t>
            </w:r>
            <w:r w:rsidR="00076324">
              <w:t>3903,8</w:t>
            </w:r>
            <w:r w:rsidR="00C1326D" w:rsidRPr="00A003D0">
              <w:t xml:space="preserve"> тыс. руб.</w:t>
            </w:r>
          </w:p>
          <w:p w:rsidR="00593A75" w:rsidRPr="00A003D0" w:rsidRDefault="00593A75" w:rsidP="00B0567A">
            <w:smartTag w:uri="urn:schemas-microsoft-com:office:smarttags" w:element="metricconverter">
              <w:smartTagPr>
                <w:attr w:name="ProductID" w:val="2020 г"/>
              </w:smartTagPr>
              <w:r w:rsidRPr="00A003D0">
                <w:t>2020 г</w:t>
              </w:r>
            </w:smartTag>
            <w:r w:rsidRPr="00A003D0">
              <w:t>.</w:t>
            </w:r>
            <w:r w:rsidR="00C1326D" w:rsidRPr="00A003D0">
              <w:t xml:space="preserve">- </w:t>
            </w:r>
            <w:r w:rsidRPr="00A003D0">
              <w:t xml:space="preserve"> </w:t>
            </w:r>
            <w:r w:rsidR="00076324">
              <w:t>3903,8</w:t>
            </w:r>
            <w:r w:rsidR="00C1326D" w:rsidRPr="00A003D0">
              <w:t xml:space="preserve"> тыс. руб.</w:t>
            </w:r>
          </w:p>
          <w:p w:rsidR="007437F0" w:rsidRPr="00A003D0" w:rsidRDefault="007437F0" w:rsidP="00B0567A">
            <w:r w:rsidRPr="00A003D0">
              <w:t>Средства  районного бюджета –</w:t>
            </w:r>
            <w:r w:rsidR="00A003D0" w:rsidRPr="00A003D0">
              <w:t>3482,8</w:t>
            </w:r>
            <w:r w:rsidR="00593A75" w:rsidRPr="00A003D0">
              <w:t xml:space="preserve"> </w:t>
            </w:r>
            <w:r w:rsidRPr="00A003D0">
              <w:t>тыс. руб.</w:t>
            </w:r>
          </w:p>
          <w:p w:rsidR="007437F0" w:rsidRPr="00A003D0" w:rsidRDefault="007437F0" w:rsidP="00B0567A">
            <w:smartTag w:uri="urn:schemas-microsoft-com:office:smarttags" w:element="metricconverter">
              <w:smartTagPr>
                <w:attr w:name="ProductID" w:val="2017 г"/>
              </w:smartTagPr>
              <w:r w:rsidRPr="00A003D0">
                <w:t>2017 г</w:t>
              </w:r>
            </w:smartTag>
            <w:r w:rsidRPr="00A003D0">
              <w:t xml:space="preserve">. – </w:t>
            </w:r>
            <w:r w:rsidR="00A003D0">
              <w:t>870,7</w:t>
            </w:r>
            <w:r w:rsidR="00593A75" w:rsidRPr="00A003D0">
              <w:t xml:space="preserve"> </w:t>
            </w:r>
            <w:r w:rsidRPr="00A003D0">
              <w:t xml:space="preserve"> тыс. руб.</w:t>
            </w:r>
          </w:p>
          <w:p w:rsidR="007437F0" w:rsidRPr="00A003D0" w:rsidRDefault="007437F0" w:rsidP="00B0567A">
            <w:smartTag w:uri="urn:schemas-microsoft-com:office:smarttags" w:element="metricconverter">
              <w:smartTagPr>
                <w:attr w:name="ProductID" w:val="2018 г"/>
              </w:smartTagPr>
              <w:r w:rsidRPr="00A003D0">
                <w:t>2018 г</w:t>
              </w:r>
            </w:smartTag>
            <w:r w:rsidRPr="00A003D0">
              <w:t xml:space="preserve">. – </w:t>
            </w:r>
            <w:r w:rsidR="00593A75" w:rsidRPr="00A003D0">
              <w:t xml:space="preserve"> </w:t>
            </w:r>
            <w:r w:rsidRPr="00A003D0">
              <w:t xml:space="preserve"> </w:t>
            </w:r>
            <w:r w:rsidR="00A003D0">
              <w:t>870,7</w:t>
            </w:r>
            <w:r w:rsidR="00A003D0" w:rsidRPr="00A003D0">
              <w:t xml:space="preserve">  </w:t>
            </w:r>
            <w:r w:rsidRPr="00A003D0">
              <w:t>тыс. руб.</w:t>
            </w:r>
          </w:p>
          <w:p w:rsidR="00593A75" w:rsidRDefault="00593A75" w:rsidP="00B0567A">
            <w:smartTag w:uri="urn:schemas-microsoft-com:office:smarttags" w:element="metricconverter">
              <w:smartTagPr>
                <w:attr w:name="ProductID" w:val="2019 г"/>
              </w:smartTagPr>
              <w:r w:rsidRPr="00A003D0">
                <w:t>2019 г</w:t>
              </w:r>
            </w:smartTag>
            <w:r w:rsidRPr="00A003D0">
              <w:t xml:space="preserve"> – </w:t>
            </w:r>
            <w:r w:rsidR="00A003D0">
              <w:t>870,7</w:t>
            </w:r>
            <w:r w:rsidR="00A003D0" w:rsidRPr="00A003D0">
              <w:t xml:space="preserve">  </w:t>
            </w:r>
            <w:r w:rsidR="0067498F" w:rsidRPr="00A003D0">
              <w:t>тыс. руб.</w:t>
            </w:r>
            <w:r w:rsidR="0067498F">
              <w:t xml:space="preserve"> </w:t>
            </w:r>
          </w:p>
          <w:p w:rsidR="00593A75" w:rsidRPr="007437F0" w:rsidRDefault="00593A75" w:rsidP="00B0567A">
            <w:smartTag w:uri="urn:schemas-microsoft-com:office:smarttags" w:element="metricconverter">
              <w:smartTagPr>
                <w:attr w:name="ProductID" w:val="2020 г"/>
              </w:smartTagPr>
              <w:r>
                <w:t>2020 г</w:t>
              </w:r>
            </w:smartTag>
            <w:r>
              <w:t xml:space="preserve">. </w:t>
            </w:r>
            <w:r w:rsidR="0067498F">
              <w:t xml:space="preserve">– </w:t>
            </w:r>
            <w:r w:rsidR="00A003D0">
              <w:t>870,7</w:t>
            </w:r>
            <w:r w:rsidR="00A003D0" w:rsidRPr="00A003D0">
              <w:t xml:space="preserve">  </w:t>
            </w:r>
            <w:r w:rsidR="0067498F">
              <w:t xml:space="preserve">тыс. руб. </w:t>
            </w:r>
          </w:p>
          <w:p w:rsidR="007437F0" w:rsidRPr="007437F0" w:rsidRDefault="007437F0" w:rsidP="00B0567A"/>
        </w:tc>
      </w:tr>
      <w:tr w:rsidR="007437F0" w:rsidRPr="007437F0">
        <w:tc>
          <w:tcPr>
            <w:tcW w:w="2785"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both"/>
            </w:pPr>
            <w:r w:rsidRPr="007437F0">
              <w:t>Ожидаемые результаты реализации программы</w:t>
            </w:r>
          </w:p>
        </w:tc>
        <w:tc>
          <w:tcPr>
            <w:tcW w:w="7583" w:type="dxa"/>
            <w:tcBorders>
              <w:top w:val="single" w:sz="4" w:space="0" w:color="auto"/>
              <w:left w:val="single" w:sz="4" w:space="0" w:color="auto"/>
              <w:bottom w:val="single" w:sz="4" w:space="0" w:color="auto"/>
              <w:right w:val="single" w:sz="4" w:space="0" w:color="auto"/>
            </w:tcBorders>
          </w:tcPr>
          <w:p w:rsidR="00B87E64" w:rsidRDefault="007437F0" w:rsidP="00B0567A">
            <w:pPr>
              <w:jc w:val="both"/>
              <w:rPr>
                <w:color w:val="FF0000"/>
              </w:rPr>
            </w:pPr>
            <w:r w:rsidRPr="00B538E5">
              <w:t xml:space="preserve">Увеличение количества детей, </w:t>
            </w:r>
            <w:r w:rsidR="00B538E5" w:rsidRPr="00B538E5">
              <w:t xml:space="preserve">охваченных организованными формами отдыха и </w:t>
            </w:r>
            <w:r w:rsidRPr="00B538E5">
              <w:t>получивших помощь на приобретение путёвок и оплату проезда в загородные стационарные оздоровительные лагеря.</w:t>
            </w:r>
            <w:r w:rsidR="00B538E5" w:rsidRPr="00B87E64">
              <w:rPr>
                <w:highlight w:val="yellow"/>
              </w:rPr>
              <w:t xml:space="preserve"> </w:t>
            </w:r>
          </w:p>
          <w:p w:rsidR="007437F0" w:rsidRPr="007437F0" w:rsidRDefault="007437F0" w:rsidP="00B0567A">
            <w:pPr>
              <w:jc w:val="both"/>
            </w:pPr>
            <w:r w:rsidRPr="007437F0">
              <w:lastRenderedPageBreak/>
              <w:t>Улучшение качества услуг, предоставляемых летним загородным оздоровительным лагерем  «Боровое».</w:t>
            </w:r>
          </w:p>
          <w:p w:rsidR="007437F0" w:rsidRPr="007437F0" w:rsidRDefault="007437F0" w:rsidP="00B538E5">
            <w:pPr>
              <w:jc w:val="both"/>
              <w:rPr>
                <w:bCs/>
              </w:rPr>
            </w:pPr>
          </w:p>
        </w:tc>
      </w:tr>
    </w:tbl>
    <w:p w:rsidR="00593A75" w:rsidRDefault="00593A75" w:rsidP="007437F0">
      <w:pPr>
        <w:jc w:val="center"/>
        <w:rPr>
          <w:b/>
        </w:rPr>
      </w:pPr>
    </w:p>
    <w:p w:rsidR="007437F0" w:rsidRPr="007437F0" w:rsidRDefault="007437F0" w:rsidP="00593A75">
      <w:pPr>
        <w:numPr>
          <w:ilvl w:val="0"/>
          <w:numId w:val="41"/>
        </w:numPr>
        <w:jc w:val="center"/>
        <w:rPr>
          <w:b/>
        </w:rPr>
      </w:pPr>
      <w:r w:rsidRPr="007437F0">
        <w:rPr>
          <w:b/>
        </w:rPr>
        <w:t>Общая характеристика  сферы реализации муниципальной программы, прогноз развития сферы с учетом реализации  данной программы</w:t>
      </w:r>
    </w:p>
    <w:p w:rsidR="007437F0" w:rsidRPr="007437F0" w:rsidRDefault="007437F0" w:rsidP="007437F0">
      <w:pPr>
        <w:pStyle w:val="ConsPlusNormal"/>
        <w:widowControl/>
        <w:ind w:left="360" w:firstLine="0"/>
        <w:jc w:val="center"/>
        <w:rPr>
          <w:rFonts w:ascii="Times New Roman" w:hAnsi="Times New Roman" w:cs="Times New Roman"/>
          <w:b/>
          <w:sz w:val="22"/>
          <w:szCs w:val="22"/>
        </w:rPr>
      </w:pPr>
    </w:p>
    <w:p w:rsidR="007437F0" w:rsidRPr="007437F0" w:rsidRDefault="007437F0" w:rsidP="007437F0">
      <w:pPr>
        <w:pStyle w:val="ConsPlusNormal"/>
        <w:ind w:firstLine="709"/>
        <w:jc w:val="both"/>
        <w:rPr>
          <w:rFonts w:ascii="Times New Roman" w:hAnsi="Times New Roman" w:cs="Times New Roman"/>
          <w:sz w:val="24"/>
          <w:szCs w:val="24"/>
        </w:rPr>
      </w:pPr>
      <w:r w:rsidRPr="007437F0">
        <w:rPr>
          <w:rFonts w:ascii="Times New Roman" w:hAnsi="Times New Roman" w:cs="Times New Roman"/>
          <w:sz w:val="24"/>
          <w:szCs w:val="24"/>
        </w:rPr>
        <w:t xml:space="preserve">Основная цель </w:t>
      </w:r>
      <w:r w:rsidR="00593A75">
        <w:rPr>
          <w:rFonts w:ascii="Times New Roman" w:hAnsi="Times New Roman" w:cs="Times New Roman"/>
          <w:sz w:val="24"/>
          <w:szCs w:val="24"/>
        </w:rPr>
        <w:t>организации отдыха и оздоровления</w:t>
      </w:r>
      <w:r w:rsidRPr="007437F0">
        <w:rPr>
          <w:rFonts w:ascii="Times New Roman" w:hAnsi="Times New Roman" w:cs="Times New Roman"/>
          <w:sz w:val="24"/>
          <w:szCs w:val="24"/>
        </w:rPr>
        <w:t xml:space="preserve">, проводимой на территории муниципального образования «Няндомский муниципальный район» - создание условий для </w:t>
      </w:r>
      <w:r w:rsidR="00593A75">
        <w:rPr>
          <w:rFonts w:ascii="Times New Roman" w:hAnsi="Times New Roman" w:cs="Times New Roman"/>
          <w:sz w:val="24"/>
          <w:szCs w:val="24"/>
        </w:rPr>
        <w:t>отдыха и оздоровления детей</w:t>
      </w:r>
      <w:r w:rsidRPr="007437F0">
        <w:rPr>
          <w:rFonts w:ascii="Times New Roman" w:hAnsi="Times New Roman" w:cs="Times New Roman"/>
          <w:sz w:val="24"/>
          <w:szCs w:val="24"/>
        </w:rPr>
        <w:t xml:space="preserve">, </w:t>
      </w:r>
      <w:r w:rsidR="00593A75">
        <w:rPr>
          <w:rFonts w:ascii="Times New Roman" w:hAnsi="Times New Roman" w:cs="Times New Roman"/>
          <w:sz w:val="24"/>
          <w:szCs w:val="24"/>
        </w:rPr>
        <w:t xml:space="preserve">профилактика безнадзорности и правонарушений несовершеннолетних, </w:t>
      </w:r>
      <w:r w:rsidRPr="007437F0">
        <w:rPr>
          <w:rFonts w:ascii="Times New Roman" w:hAnsi="Times New Roman" w:cs="Times New Roman"/>
          <w:sz w:val="24"/>
          <w:szCs w:val="24"/>
        </w:rPr>
        <w:t>по</w:t>
      </w:r>
      <w:r w:rsidR="00593A75">
        <w:rPr>
          <w:rFonts w:ascii="Times New Roman" w:hAnsi="Times New Roman" w:cs="Times New Roman"/>
          <w:sz w:val="24"/>
          <w:szCs w:val="24"/>
        </w:rPr>
        <w:t>вышение качества предоставляемой муниципальной</w:t>
      </w:r>
      <w:r w:rsidRPr="007437F0">
        <w:rPr>
          <w:rFonts w:ascii="Times New Roman" w:hAnsi="Times New Roman" w:cs="Times New Roman"/>
          <w:sz w:val="24"/>
          <w:szCs w:val="24"/>
        </w:rPr>
        <w:t xml:space="preserve"> услуг</w:t>
      </w:r>
      <w:r w:rsidR="00593A75">
        <w:rPr>
          <w:rFonts w:ascii="Times New Roman" w:hAnsi="Times New Roman" w:cs="Times New Roman"/>
          <w:sz w:val="24"/>
          <w:szCs w:val="24"/>
        </w:rPr>
        <w:t xml:space="preserve">и. </w:t>
      </w:r>
      <w:r w:rsidRPr="007437F0">
        <w:rPr>
          <w:rFonts w:ascii="Times New Roman" w:hAnsi="Times New Roman" w:cs="Times New Roman"/>
          <w:sz w:val="24"/>
          <w:szCs w:val="24"/>
        </w:rPr>
        <w:t xml:space="preserve"> Достижению указанной цели способствует реализация комплекса мероприятий,</w:t>
      </w:r>
      <w:r w:rsidR="00593A75">
        <w:rPr>
          <w:rFonts w:ascii="Times New Roman" w:hAnsi="Times New Roman" w:cs="Times New Roman"/>
          <w:sz w:val="24"/>
          <w:szCs w:val="24"/>
        </w:rPr>
        <w:t xml:space="preserve"> направленных на </w:t>
      </w:r>
      <w:r w:rsidRPr="007437F0">
        <w:rPr>
          <w:rFonts w:ascii="Times New Roman" w:hAnsi="Times New Roman" w:cs="Times New Roman"/>
          <w:sz w:val="24"/>
          <w:szCs w:val="24"/>
        </w:rPr>
        <w:t>усиление социальной поддержки отдельных категорий населения</w:t>
      </w:r>
      <w:proofErr w:type="gramStart"/>
      <w:r w:rsidRPr="007437F0">
        <w:rPr>
          <w:rFonts w:ascii="Times New Roman" w:hAnsi="Times New Roman" w:cs="Times New Roman"/>
          <w:sz w:val="24"/>
          <w:szCs w:val="24"/>
        </w:rPr>
        <w:t xml:space="preserve">. </w:t>
      </w:r>
      <w:proofErr w:type="gramEnd"/>
    </w:p>
    <w:p w:rsidR="00B87E64" w:rsidRDefault="00B87E64" w:rsidP="007437F0">
      <w:pPr>
        <w:ind w:firstLine="709"/>
        <w:jc w:val="both"/>
      </w:pPr>
      <w:r>
        <w:rPr>
          <w:color w:val="FF0000"/>
        </w:rPr>
        <w:t>.</w:t>
      </w:r>
      <w:r w:rsidR="007437F0" w:rsidRPr="007437F0">
        <w:t xml:space="preserve"> Охват детей </w:t>
      </w:r>
      <w:r w:rsidR="000B338F">
        <w:t>организованными формами отдыха</w:t>
      </w:r>
      <w:r w:rsidR="00B63A2D">
        <w:t xml:space="preserve"> в 2016 году</w:t>
      </w:r>
      <w:r w:rsidR="007437F0" w:rsidRPr="007437F0">
        <w:t xml:space="preserve">   увеличен на </w:t>
      </w:r>
      <w:r w:rsidR="009717FC" w:rsidRPr="009717FC">
        <w:t>36</w:t>
      </w:r>
      <w:r w:rsidR="007437F0" w:rsidRPr="009717FC">
        <w:t>%</w:t>
      </w:r>
      <w:r>
        <w:t xml:space="preserve"> </w:t>
      </w:r>
      <w:r w:rsidR="007437F0" w:rsidRPr="007437F0">
        <w:t>по сравнению с 201</w:t>
      </w:r>
      <w:r w:rsidR="00593A75">
        <w:t>4</w:t>
      </w:r>
      <w:r w:rsidR="007437F0" w:rsidRPr="007437F0">
        <w:t xml:space="preserve"> годом.</w:t>
      </w:r>
    </w:p>
    <w:p w:rsidR="007437F0" w:rsidRDefault="00B63A2D" w:rsidP="007437F0">
      <w:pPr>
        <w:ind w:firstLine="709"/>
        <w:jc w:val="both"/>
      </w:pPr>
      <w:r w:rsidRPr="00B63A2D">
        <w:t>На территории района</w:t>
      </w:r>
      <w:r>
        <w:t xml:space="preserve"> в летний период работает детский загородный стационарный о</w:t>
      </w:r>
      <w:r w:rsidR="000B338F">
        <w:t xml:space="preserve">здоровительный лагерь «Боровое», структурное подразделение МАУ </w:t>
      </w:r>
      <w:proofErr w:type="gramStart"/>
      <w:r w:rsidR="000B338F">
        <w:t>ДО</w:t>
      </w:r>
      <w:proofErr w:type="gramEnd"/>
      <w:r w:rsidR="000B338F">
        <w:t xml:space="preserve"> «</w:t>
      </w:r>
      <w:proofErr w:type="gramStart"/>
      <w:r w:rsidR="000B338F">
        <w:t>Районный</w:t>
      </w:r>
      <w:proofErr w:type="gramEnd"/>
      <w:r w:rsidR="000B338F">
        <w:t xml:space="preserve"> центр дополнительного образования детей». </w:t>
      </w:r>
      <w:r>
        <w:t xml:space="preserve"> Ежегодно лагерь за 4 смены принимает 256 детей (64 человека в одну смену). </w:t>
      </w:r>
      <w:r w:rsidR="000B338F">
        <w:t xml:space="preserve">Стоимость путевки в день не одного ребёнка не превышает среднего размера стоимости путёвок, который ежегодно устанавливается постановлением Правительства Архангельской области. Часть путевок реализуются через министерство труда, занятости и социального развития Архангельской области, </w:t>
      </w:r>
      <w:r w:rsidR="00B87E64" w:rsidRPr="000B338F">
        <w:t>что позволяет охватить малообеспеченные семьи</w:t>
      </w:r>
      <w:r w:rsidR="00BB599E">
        <w:t xml:space="preserve">. </w:t>
      </w:r>
      <w:r w:rsidR="00AA159D">
        <w:rPr>
          <w:color w:val="000000"/>
        </w:rPr>
        <w:t xml:space="preserve">Оздоровительный лагерь «Боровое» построен в 1970 году, поэтому материально – техническая база лагеря требует ремонта  обновления. </w:t>
      </w:r>
      <w:r w:rsidR="007437F0" w:rsidRPr="007437F0">
        <w:t xml:space="preserve"> Программные мероприятия позволят создать необходимые условия для организации полноценного отдыха и оздоровления детей Няндомского района. </w:t>
      </w:r>
    </w:p>
    <w:p w:rsidR="00B63A2D" w:rsidRPr="007437F0" w:rsidRDefault="00B63A2D" w:rsidP="007437F0">
      <w:pPr>
        <w:ind w:firstLine="709"/>
        <w:jc w:val="both"/>
      </w:pPr>
    </w:p>
    <w:p w:rsidR="007437F0" w:rsidRPr="007437F0" w:rsidRDefault="007437F0" w:rsidP="007437F0">
      <w:pPr>
        <w:pStyle w:val="ConsPlusNormal"/>
        <w:widowControl/>
        <w:ind w:firstLine="0"/>
        <w:jc w:val="center"/>
        <w:rPr>
          <w:rFonts w:ascii="Times New Roman" w:hAnsi="Times New Roman" w:cs="Times New Roman"/>
          <w:b/>
          <w:sz w:val="24"/>
          <w:szCs w:val="24"/>
        </w:rPr>
      </w:pPr>
      <w:r w:rsidRPr="007437F0">
        <w:rPr>
          <w:rFonts w:ascii="Times New Roman" w:hAnsi="Times New Roman" w:cs="Times New Roman"/>
          <w:b/>
          <w:sz w:val="24"/>
          <w:szCs w:val="24"/>
        </w:rPr>
        <w:t>Методика расчета целевых показателей программы</w:t>
      </w:r>
    </w:p>
    <w:p w:rsidR="00B6771E" w:rsidRDefault="007437F0" w:rsidP="007437F0">
      <w:pPr>
        <w:pStyle w:val="ConsPlusNormal"/>
        <w:widowControl/>
        <w:ind w:firstLine="0"/>
        <w:jc w:val="center"/>
        <w:rPr>
          <w:rFonts w:ascii="Times New Roman" w:hAnsi="Times New Roman" w:cs="Times New Roman"/>
          <w:b/>
          <w:sz w:val="24"/>
          <w:szCs w:val="24"/>
        </w:rPr>
      </w:pPr>
      <w:r w:rsidRPr="007437F0">
        <w:rPr>
          <w:rFonts w:ascii="Times New Roman" w:hAnsi="Times New Roman" w:cs="Times New Roman"/>
          <w:b/>
          <w:sz w:val="24"/>
          <w:szCs w:val="24"/>
        </w:rPr>
        <w:t>«</w:t>
      </w:r>
      <w:r w:rsidR="00B6771E">
        <w:rPr>
          <w:rFonts w:ascii="Times New Roman" w:hAnsi="Times New Roman" w:cs="Times New Roman"/>
          <w:b/>
          <w:sz w:val="24"/>
          <w:szCs w:val="24"/>
        </w:rPr>
        <w:t>Организация отдыха и оздоровления детей</w:t>
      </w:r>
    </w:p>
    <w:p w:rsidR="007437F0" w:rsidRPr="007437F0" w:rsidRDefault="00B6771E" w:rsidP="007437F0">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 </w:t>
      </w:r>
      <w:r w:rsidR="007437F0" w:rsidRPr="007437F0">
        <w:rPr>
          <w:rFonts w:ascii="Times New Roman" w:hAnsi="Times New Roman" w:cs="Times New Roman"/>
          <w:b/>
          <w:sz w:val="24"/>
          <w:szCs w:val="24"/>
        </w:rPr>
        <w:t>Няндомского района на 201</w:t>
      </w:r>
      <w:r>
        <w:rPr>
          <w:rFonts w:ascii="Times New Roman" w:hAnsi="Times New Roman" w:cs="Times New Roman"/>
          <w:b/>
          <w:sz w:val="24"/>
          <w:szCs w:val="24"/>
        </w:rPr>
        <w:t>7</w:t>
      </w:r>
      <w:r w:rsidR="007437F0" w:rsidRPr="007437F0">
        <w:rPr>
          <w:rFonts w:ascii="Times New Roman" w:hAnsi="Times New Roman" w:cs="Times New Roman"/>
          <w:b/>
          <w:sz w:val="24"/>
          <w:szCs w:val="24"/>
        </w:rPr>
        <w:t>-20</w:t>
      </w:r>
      <w:r>
        <w:rPr>
          <w:rFonts w:ascii="Times New Roman" w:hAnsi="Times New Roman" w:cs="Times New Roman"/>
          <w:b/>
          <w:sz w:val="24"/>
          <w:szCs w:val="24"/>
        </w:rPr>
        <w:t>20</w:t>
      </w:r>
      <w:r w:rsidR="007437F0" w:rsidRPr="007437F0">
        <w:rPr>
          <w:rFonts w:ascii="Times New Roman" w:hAnsi="Times New Roman" w:cs="Times New Roman"/>
          <w:b/>
          <w:sz w:val="24"/>
          <w:szCs w:val="24"/>
        </w:rPr>
        <w:t xml:space="preserve"> годы»</w:t>
      </w:r>
    </w:p>
    <w:p w:rsidR="007437F0" w:rsidRPr="007437F0" w:rsidRDefault="007437F0" w:rsidP="007437F0">
      <w:pPr>
        <w:jc w:val="center"/>
      </w:pPr>
    </w:p>
    <w:p w:rsidR="007437F0" w:rsidRPr="007437F0" w:rsidRDefault="007437F0" w:rsidP="007437F0">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563"/>
      </w:tblGrid>
      <w:tr w:rsidR="007437F0" w:rsidRPr="007437F0">
        <w:trPr>
          <w:jc w:val="center"/>
        </w:trPr>
        <w:tc>
          <w:tcPr>
            <w:tcW w:w="3190"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center"/>
              <w:rPr>
                <w:b/>
              </w:rPr>
            </w:pPr>
            <w:r w:rsidRPr="007437F0">
              <w:rPr>
                <w:b/>
              </w:rPr>
              <w:t>Показатель,</w:t>
            </w:r>
          </w:p>
          <w:p w:rsidR="007437F0" w:rsidRPr="007437F0" w:rsidRDefault="007437F0" w:rsidP="00B0567A">
            <w:pPr>
              <w:jc w:val="center"/>
              <w:rPr>
                <w:b/>
              </w:rPr>
            </w:pPr>
            <w:r w:rsidRPr="007437F0">
              <w:rPr>
                <w:b/>
              </w:rPr>
              <w:t xml:space="preserve">единица измерения </w:t>
            </w:r>
          </w:p>
        </w:tc>
        <w:tc>
          <w:tcPr>
            <w:tcW w:w="3190"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center"/>
              <w:rPr>
                <w:b/>
              </w:rPr>
            </w:pPr>
            <w:r w:rsidRPr="007437F0">
              <w:rPr>
                <w:b/>
              </w:rPr>
              <w:t>Порядок расчета</w:t>
            </w:r>
          </w:p>
        </w:tc>
        <w:tc>
          <w:tcPr>
            <w:tcW w:w="3563"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center"/>
              <w:rPr>
                <w:b/>
              </w:rPr>
            </w:pPr>
            <w:r w:rsidRPr="007437F0">
              <w:rPr>
                <w:b/>
              </w:rPr>
              <w:t>Источник информации</w:t>
            </w:r>
          </w:p>
        </w:tc>
      </w:tr>
      <w:tr w:rsidR="007437F0" w:rsidRPr="007437F0">
        <w:trPr>
          <w:jc w:val="center"/>
        </w:trPr>
        <w:tc>
          <w:tcPr>
            <w:tcW w:w="3190"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center"/>
              <w:rPr>
                <w:b/>
              </w:rPr>
            </w:pPr>
            <w:r w:rsidRPr="007437F0">
              <w:rPr>
                <w:b/>
              </w:rPr>
              <w:t>1</w:t>
            </w:r>
          </w:p>
        </w:tc>
        <w:tc>
          <w:tcPr>
            <w:tcW w:w="3190"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center"/>
              <w:rPr>
                <w:b/>
              </w:rPr>
            </w:pPr>
            <w:r w:rsidRPr="007437F0">
              <w:rPr>
                <w:b/>
              </w:rPr>
              <w:t>2</w:t>
            </w:r>
          </w:p>
        </w:tc>
        <w:tc>
          <w:tcPr>
            <w:tcW w:w="3563" w:type="dxa"/>
            <w:tcBorders>
              <w:top w:val="single" w:sz="4" w:space="0" w:color="auto"/>
              <w:left w:val="single" w:sz="4" w:space="0" w:color="auto"/>
              <w:bottom w:val="single" w:sz="4" w:space="0" w:color="auto"/>
              <w:right w:val="single" w:sz="4" w:space="0" w:color="auto"/>
            </w:tcBorders>
          </w:tcPr>
          <w:p w:rsidR="007437F0" w:rsidRPr="007437F0" w:rsidRDefault="007437F0" w:rsidP="00B0567A">
            <w:pPr>
              <w:jc w:val="center"/>
              <w:rPr>
                <w:b/>
              </w:rPr>
            </w:pPr>
            <w:r w:rsidRPr="007437F0">
              <w:rPr>
                <w:b/>
              </w:rPr>
              <w:t>3</w:t>
            </w:r>
          </w:p>
        </w:tc>
      </w:tr>
      <w:tr w:rsidR="007437F0" w:rsidRPr="007437F0">
        <w:trPr>
          <w:jc w:val="center"/>
        </w:trPr>
        <w:tc>
          <w:tcPr>
            <w:tcW w:w="3190" w:type="dxa"/>
            <w:tcBorders>
              <w:top w:val="single" w:sz="4" w:space="0" w:color="auto"/>
              <w:left w:val="single" w:sz="4" w:space="0" w:color="auto"/>
              <w:bottom w:val="single" w:sz="4" w:space="0" w:color="auto"/>
              <w:right w:val="single" w:sz="4" w:space="0" w:color="auto"/>
            </w:tcBorders>
          </w:tcPr>
          <w:p w:rsidR="007437F0" w:rsidRPr="008815B9" w:rsidRDefault="008815B9" w:rsidP="008815B9">
            <w:r w:rsidRPr="008815B9">
              <w:t>1.</w:t>
            </w:r>
            <w:r w:rsidR="007437F0" w:rsidRPr="008815B9">
              <w:t>Полнота освоения финансовых средств, предусмотренных  программой</w:t>
            </w:r>
            <w:proofErr w:type="gramStart"/>
            <w:r w:rsidR="007437F0" w:rsidRPr="008815B9">
              <w:t xml:space="preserve"> ,</w:t>
            </w:r>
            <w:proofErr w:type="gramEnd"/>
            <w:r w:rsidR="007437F0" w:rsidRPr="008815B9">
              <w:t xml:space="preserve"> %</w:t>
            </w:r>
          </w:p>
        </w:tc>
        <w:tc>
          <w:tcPr>
            <w:tcW w:w="3190" w:type="dxa"/>
            <w:tcBorders>
              <w:top w:val="single" w:sz="4" w:space="0" w:color="auto"/>
              <w:left w:val="single" w:sz="4" w:space="0" w:color="auto"/>
              <w:bottom w:val="single" w:sz="4" w:space="0" w:color="auto"/>
              <w:right w:val="single" w:sz="4" w:space="0" w:color="auto"/>
            </w:tcBorders>
          </w:tcPr>
          <w:p w:rsidR="007437F0" w:rsidRPr="007437F0" w:rsidRDefault="007437F0" w:rsidP="004846AF">
            <w:pPr>
              <w:jc w:val="center"/>
            </w:pPr>
            <w:r w:rsidRPr="007437F0">
              <w:t>Объем фактически израсходованных средств / лимит по программе    х 100%</w:t>
            </w:r>
          </w:p>
        </w:tc>
        <w:tc>
          <w:tcPr>
            <w:tcW w:w="3563" w:type="dxa"/>
            <w:tcBorders>
              <w:top w:val="single" w:sz="4" w:space="0" w:color="auto"/>
              <w:left w:val="single" w:sz="4" w:space="0" w:color="auto"/>
              <w:bottom w:val="single" w:sz="4" w:space="0" w:color="auto"/>
              <w:right w:val="single" w:sz="4" w:space="0" w:color="auto"/>
            </w:tcBorders>
          </w:tcPr>
          <w:p w:rsidR="007437F0" w:rsidRPr="008815B9" w:rsidRDefault="007437F0" w:rsidP="004846AF">
            <w:pPr>
              <w:jc w:val="center"/>
              <w:rPr>
                <w:color w:val="FF0000"/>
              </w:rPr>
            </w:pPr>
            <w:r w:rsidRPr="007437F0">
              <w:t>Сметы, акты выполненных мероприятий, отчеты</w:t>
            </w:r>
            <w:r w:rsidR="00AA159D">
              <w:t xml:space="preserve"> Управления образования</w:t>
            </w:r>
            <w:r w:rsidRPr="007437F0">
              <w:t xml:space="preserve"> о реализации программы</w:t>
            </w:r>
            <w:r w:rsidR="00AA159D">
              <w:t>.</w:t>
            </w:r>
          </w:p>
        </w:tc>
      </w:tr>
      <w:tr w:rsidR="007437F0" w:rsidRPr="007437F0">
        <w:trPr>
          <w:jc w:val="center"/>
        </w:trPr>
        <w:tc>
          <w:tcPr>
            <w:tcW w:w="3190" w:type="dxa"/>
            <w:tcBorders>
              <w:top w:val="single" w:sz="4" w:space="0" w:color="auto"/>
              <w:left w:val="single" w:sz="4" w:space="0" w:color="auto"/>
              <w:bottom w:val="single" w:sz="4" w:space="0" w:color="auto"/>
              <w:right w:val="single" w:sz="4" w:space="0" w:color="auto"/>
            </w:tcBorders>
          </w:tcPr>
          <w:p w:rsidR="007437F0" w:rsidRPr="008815B9" w:rsidRDefault="008815B9" w:rsidP="008815B9">
            <w:r w:rsidRPr="008815B9">
              <w:t>2.</w:t>
            </w:r>
            <w:r w:rsidR="007840D5">
              <w:t xml:space="preserve"> У</w:t>
            </w:r>
            <w:r w:rsidR="007437F0" w:rsidRPr="008815B9">
              <w:t>величение количества детей, получивших помощь на приобретение путевок в летние оздоровительные лагеря, %</w:t>
            </w:r>
          </w:p>
        </w:tc>
        <w:tc>
          <w:tcPr>
            <w:tcW w:w="3190" w:type="dxa"/>
            <w:tcBorders>
              <w:top w:val="single" w:sz="4" w:space="0" w:color="auto"/>
              <w:left w:val="single" w:sz="4" w:space="0" w:color="auto"/>
              <w:bottom w:val="single" w:sz="4" w:space="0" w:color="auto"/>
              <w:right w:val="single" w:sz="4" w:space="0" w:color="auto"/>
            </w:tcBorders>
          </w:tcPr>
          <w:p w:rsidR="007437F0" w:rsidRPr="007437F0" w:rsidRDefault="007437F0" w:rsidP="004846AF">
            <w:pPr>
              <w:jc w:val="center"/>
            </w:pPr>
            <w:r w:rsidRPr="007437F0">
              <w:t>количество заявившихся на получение помощи / общее количество приобретенных путевок х 100%</w:t>
            </w:r>
          </w:p>
        </w:tc>
        <w:tc>
          <w:tcPr>
            <w:tcW w:w="3563" w:type="dxa"/>
            <w:tcBorders>
              <w:top w:val="single" w:sz="4" w:space="0" w:color="auto"/>
              <w:left w:val="single" w:sz="4" w:space="0" w:color="auto"/>
              <w:bottom w:val="single" w:sz="4" w:space="0" w:color="auto"/>
              <w:right w:val="single" w:sz="4" w:space="0" w:color="auto"/>
            </w:tcBorders>
          </w:tcPr>
          <w:p w:rsidR="007437F0" w:rsidRPr="007437F0" w:rsidRDefault="007437F0" w:rsidP="004846AF">
            <w:pPr>
              <w:jc w:val="center"/>
            </w:pPr>
            <w:r w:rsidRPr="007437F0">
              <w:t>Отчет управления образования и решение Межведомственной комиссии по летнему отдыху</w:t>
            </w:r>
          </w:p>
        </w:tc>
      </w:tr>
    </w:tbl>
    <w:p w:rsidR="007437F0" w:rsidRPr="007437F0" w:rsidRDefault="007437F0" w:rsidP="007437F0">
      <w:pPr>
        <w:jc w:val="center"/>
      </w:pPr>
    </w:p>
    <w:p w:rsidR="007437F0" w:rsidRPr="007437F0" w:rsidRDefault="007437F0" w:rsidP="00743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437F0">
        <w:rPr>
          <w:b/>
        </w:rPr>
        <w:t>Плановые значения целевых показателей муниципальной  программы</w:t>
      </w:r>
    </w:p>
    <w:p w:rsidR="00B6771E" w:rsidRDefault="00B6771E" w:rsidP="00B6771E">
      <w:pPr>
        <w:pStyle w:val="ConsPlusNormal"/>
        <w:widowControl/>
        <w:ind w:firstLine="0"/>
        <w:jc w:val="center"/>
        <w:rPr>
          <w:rFonts w:ascii="Times New Roman" w:hAnsi="Times New Roman" w:cs="Times New Roman"/>
          <w:b/>
          <w:sz w:val="24"/>
          <w:szCs w:val="24"/>
        </w:rPr>
      </w:pPr>
      <w:r w:rsidRPr="007437F0">
        <w:rPr>
          <w:rFonts w:ascii="Times New Roman" w:hAnsi="Times New Roman" w:cs="Times New Roman"/>
          <w:b/>
          <w:sz w:val="24"/>
          <w:szCs w:val="24"/>
        </w:rPr>
        <w:t>«</w:t>
      </w:r>
      <w:r>
        <w:rPr>
          <w:rFonts w:ascii="Times New Roman" w:hAnsi="Times New Roman" w:cs="Times New Roman"/>
          <w:b/>
          <w:sz w:val="24"/>
          <w:szCs w:val="24"/>
        </w:rPr>
        <w:t>Организация отдыха и оздоровления детей</w:t>
      </w:r>
    </w:p>
    <w:p w:rsidR="00B6771E" w:rsidRPr="007437F0" w:rsidRDefault="00B6771E" w:rsidP="00B6771E">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 </w:t>
      </w:r>
      <w:r w:rsidRPr="007437F0">
        <w:rPr>
          <w:rFonts w:ascii="Times New Roman" w:hAnsi="Times New Roman" w:cs="Times New Roman"/>
          <w:b/>
          <w:sz w:val="24"/>
          <w:szCs w:val="24"/>
        </w:rPr>
        <w:t>Няндомского района на 201</w:t>
      </w:r>
      <w:r>
        <w:rPr>
          <w:rFonts w:ascii="Times New Roman" w:hAnsi="Times New Roman" w:cs="Times New Roman"/>
          <w:b/>
          <w:sz w:val="24"/>
          <w:szCs w:val="24"/>
        </w:rPr>
        <w:t>7</w:t>
      </w:r>
      <w:r w:rsidRPr="007437F0">
        <w:rPr>
          <w:rFonts w:ascii="Times New Roman" w:hAnsi="Times New Roman" w:cs="Times New Roman"/>
          <w:b/>
          <w:sz w:val="24"/>
          <w:szCs w:val="24"/>
        </w:rPr>
        <w:t>-20</w:t>
      </w:r>
      <w:r>
        <w:rPr>
          <w:rFonts w:ascii="Times New Roman" w:hAnsi="Times New Roman" w:cs="Times New Roman"/>
          <w:b/>
          <w:sz w:val="24"/>
          <w:szCs w:val="24"/>
        </w:rPr>
        <w:t>20</w:t>
      </w:r>
      <w:r w:rsidRPr="007437F0">
        <w:rPr>
          <w:rFonts w:ascii="Times New Roman" w:hAnsi="Times New Roman" w:cs="Times New Roman"/>
          <w:b/>
          <w:sz w:val="24"/>
          <w:szCs w:val="24"/>
        </w:rPr>
        <w:t xml:space="preserve"> годы»</w:t>
      </w:r>
    </w:p>
    <w:p w:rsidR="007437F0" w:rsidRPr="007437F0" w:rsidRDefault="007437F0" w:rsidP="007437F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cs="Times New Roman"/>
        </w:rPr>
      </w:pPr>
    </w:p>
    <w:tbl>
      <w:tblPr>
        <w:tblW w:w="0" w:type="auto"/>
        <w:jc w:val="center"/>
        <w:tblInd w:w="-1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7"/>
        <w:gridCol w:w="3012"/>
        <w:gridCol w:w="1368"/>
        <w:gridCol w:w="968"/>
        <w:gridCol w:w="968"/>
        <w:gridCol w:w="968"/>
        <w:gridCol w:w="806"/>
      </w:tblGrid>
      <w:tr w:rsidR="00B6771E" w:rsidRPr="007437F0">
        <w:trPr>
          <w:jc w:val="center"/>
        </w:trPr>
        <w:tc>
          <w:tcPr>
            <w:tcW w:w="657"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w:t>
            </w:r>
          </w:p>
        </w:tc>
        <w:tc>
          <w:tcPr>
            <w:tcW w:w="3012"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Наименование целевого показателя</w:t>
            </w:r>
          </w:p>
        </w:tc>
        <w:tc>
          <w:tcPr>
            <w:tcW w:w="1368"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Единица измерения</w:t>
            </w:r>
          </w:p>
        </w:tc>
        <w:tc>
          <w:tcPr>
            <w:tcW w:w="968" w:type="dxa"/>
            <w:tcBorders>
              <w:top w:val="single" w:sz="4" w:space="0" w:color="auto"/>
              <w:left w:val="single" w:sz="4" w:space="0" w:color="auto"/>
              <w:bottom w:val="single" w:sz="4" w:space="0" w:color="auto"/>
              <w:right w:val="single" w:sz="4" w:space="0" w:color="auto"/>
            </w:tcBorders>
          </w:tcPr>
          <w:p w:rsidR="00B6771E" w:rsidRPr="007437F0" w:rsidRDefault="00B6771E" w:rsidP="002A2858">
            <w:pPr>
              <w:jc w:val="center"/>
              <w:rPr>
                <w:b/>
              </w:rPr>
            </w:pPr>
            <w:r w:rsidRPr="007437F0">
              <w:rPr>
                <w:b/>
              </w:rPr>
              <w:t>2017 год</w:t>
            </w:r>
          </w:p>
        </w:tc>
        <w:tc>
          <w:tcPr>
            <w:tcW w:w="968" w:type="dxa"/>
            <w:tcBorders>
              <w:top w:val="single" w:sz="4" w:space="0" w:color="auto"/>
              <w:left w:val="single" w:sz="4" w:space="0" w:color="auto"/>
              <w:bottom w:val="single" w:sz="4" w:space="0" w:color="auto"/>
              <w:right w:val="single" w:sz="4" w:space="0" w:color="auto"/>
            </w:tcBorders>
          </w:tcPr>
          <w:p w:rsidR="00B6771E" w:rsidRPr="007437F0" w:rsidRDefault="00B6771E" w:rsidP="002A2858">
            <w:pPr>
              <w:jc w:val="center"/>
              <w:rPr>
                <w:b/>
              </w:rPr>
            </w:pPr>
            <w:r w:rsidRPr="007437F0">
              <w:rPr>
                <w:b/>
              </w:rPr>
              <w:t>2018 год</w:t>
            </w:r>
          </w:p>
        </w:tc>
        <w:tc>
          <w:tcPr>
            <w:tcW w:w="968"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201</w:t>
            </w:r>
            <w:r>
              <w:rPr>
                <w:b/>
              </w:rPr>
              <w:t>9</w:t>
            </w:r>
          </w:p>
          <w:p w:rsidR="00B6771E" w:rsidRPr="007437F0" w:rsidRDefault="00B6771E" w:rsidP="00B0567A">
            <w:pPr>
              <w:jc w:val="center"/>
              <w:rPr>
                <w:b/>
              </w:rPr>
            </w:pPr>
            <w:r w:rsidRPr="007437F0">
              <w:rPr>
                <w:b/>
              </w:rPr>
              <w:t>год</w:t>
            </w:r>
          </w:p>
        </w:tc>
        <w:tc>
          <w:tcPr>
            <w:tcW w:w="806" w:type="dxa"/>
            <w:tcBorders>
              <w:top w:val="single" w:sz="4" w:space="0" w:color="auto"/>
              <w:left w:val="single" w:sz="4" w:space="0" w:color="auto"/>
              <w:bottom w:val="single" w:sz="4" w:space="0" w:color="auto"/>
              <w:right w:val="single" w:sz="4" w:space="0" w:color="auto"/>
            </w:tcBorders>
          </w:tcPr>
          <w:p w:rsidR="00B6771E" w:rsidRDefault="00B6771E" w:rsidP="00B0567A">
            <w:pPr>
              <w:jc w:val="center"/>
              <w:rPr>
                <w:b/>
              </w:rPr>
            </w:pPr>
            <w:r>
              <w:rPr>
                <w:b/>
              </w:rPr>
              <w:t>2020</w:t>
            </w:r>
          </w:p>
          <w:p w:rsidR="00B6771E" w:rsidRPr="007437F0" w:rsidRDefault="00B6771E" w:rsidP="00B0567A">
            <w:pPr>
              <w:jc w:val="center"/>
              <w:rPr>
                <w:b/>
              </w:rPr>
            </w:pPr>
            <w:r>
              <w:rPr>
                <w:b/>
              </w:rPr>
              <w:t xml:space="preserve"> год</w:t>
            </w:r>
          </w:p>
        </w:tc>
      </w:tr>
      <w:tr w:rsidR="00B6771E" w:rsidRPr="007437F0">
        <w:trPr>
          <w:jc w:val="center"/>
        </w:trPr>
        <w:tc>
          <w:tcPr>
            <w:tcW w:w="657"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1</w:t>
            </w:r>
          </w:p>
        </w:tc>
        <w:tc>
          <w:tcPr>
            <w:tcW w:w="3012"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2</w:t>
            </w:r>
          </w:p>
        </w:tc>
        <w:tc>
          <w:tcPr>
            <w:tcW w:w="1368"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3</w:t>
            </w:r>
          </w:p>
        </w:tc>
        <w:tc>
          <w:tcPr>
            <w:tcW w:w="968"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5</w:t>
            </w:r>
          </w:p>
        </w:tc>
        <w:tc>
          <w:tcPr>
            <w:tcW w:w="968"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6</w:t>
            </w:r>
          </w:p>
        </w:tc>
        <w:tc>
          <w:tcPr>
            <w:tcW w:w="968"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7</w:t>
            </w:r>
          </w:p>
        </w:tc>
        <w:tc>
          <w:tcPr>
            <w:tcW w:w="806"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rPr>
                <w:b/>
              </w:rPr>
            </w:pPr>
            <w:r w:rsidRPr="007437F0">
              <w:rPr>
                <w:b/>
              </w:rPr>
              <w:t>8</w:t>
            </w:r>
          </w:p>
        </w:tc>
      </w:tr>
      <w:tr w:rsidR="007840D5" w:rsidRPr="007437F0">
        <w:trPr>
          <w:jc w:val="center"/>
        </w:trPr>
        <w:tc>
          <w:tcPr>
            <w:tcW w:w="657" w:type="dxa"/>
            <w:tcBorders>
              <w:top w:val="single" w:sz="4" w:space="0" w:color="auto"/>
              <w:left w:val="single" w:sz="4" w:space="0" w:color="auto"/>
              <w:bottom w:val="single" w:sz="4" w:space="0" w:color="auto"/>
              <w:right w:val="single" w:sz="4" w:space="0" w:color="auto"/>
            </w:tcBorders>
          </w:tcPr>
          <w:p w:rsidR="007840D5" w:rsidRPr="007840D5" w:rsidRDefault="007840D5" w:rsidP="00B0567A">
            <w:pPr>
              <w:jc w:val="center"/>
            </w:pPr>
            <w:r w:rsidRPr="007840D5">
              <w:lastRenderedPageBreak/>
              <w:t>1.</w:t>
            </w:r>
          </w:p>
        </w:tc>
        <w:tc>
          <w:tcPr>
            <w:tcW w:w="3012" w:type="dxa"/>
            <w:tcBorders>
              <w:top w:val="single" w:sz="4" w:space="0" w:color="auto"/>
              <w:left w:val="single" w:sz="4" w:space="0" w:color="auto"/>
              <w:bottom w:val="single" w:sz="4" w:space="0" w:color="auto"/>
              <w:right w:val="single" w:sz="4" w:space="0" w:color="auto"/>
            </w:tcBorders>
          </w:tcPr>
          <w:p w:rsidR="007840D5" w:rsidRPr="007840D5" w:rsidRDefault="007840D5" w:rsidP="00B0567A">
            <w:pPr>
              <w:jc w:val="center"/>
            </w:pPr>
            <w:r>
              <w:t>Освоение финансовых средств, предусмотренных программой</w:t>
            </w:r>
          </w:p>
        </w:tc>
        <w:tc>
          <w:tcPr>
            <w:tcW w:w="1368" w:type="dxa"/>
            <w:tcBorders>
              <w:top w:val="single" w:sz="4" w:space="0" w:color="auto"/>
              <w:left w:val="single" w:sz="4" w:space="0" w:color="auto"/>
              <w:bottom w:val="single" w:sz="4" w:space="0" w:color="auto"/>
              <w:right w:val="single" w:sz="4" w:space="0" w:color="auto"/>
            </w:tcBorders>
          </w:tcPr>
          <w:p w:rsidR="007840D5" w:rsidRPr="007840D5" w:rsidRDefault="007840D5" w:rsidP="00B0567A">
            <w:pPr>
              <w:jc w:val="center"/>
            </w:pPr>
            <w:r>
              <w:t>%</w:t>
            </w:r>
          </w:p>
        </w:tc>
        <w:tc>
          <w:tcPr>
            <w:tcW w:w="968" w:type="dxa"/>
            <w:tcBorders>
              <w:top w:val="single" w:sz="4" w:space="0" w:color="auto"/>
              <w:left w:val="single" w:sz="4" w:space="0" w:color="auto"/>
              <w:bottom w:val="single" w:sz="4" w:space="0" w:color="auto"/>
              <w:right w:val="single" w:sz="4" w:space="0" w:color="auto"/>
            </w:tcBorders>
          </w:tcPr>
          <w:p w:rsidR="007840D5" w:rsidRPr="007840D5" w:rsidRDefault="007840D5" w:rsidP="00B0567A">
            <w:pPr>
              <w:jc w:val="center"/>
            </w:pPr>
            <w:r>
              <w:t>100%</w:t>
            </w:r>
          </w:p>
        </w:tc>
        <w:tc>
          <w:tcPr>
            <w:tcW w:w="968" w:type="dxa"/>
            <w:tcBorders>
              <w:top w:val="single" w:sz="4" w:space="0" w:color="auto"/>
              <w:left w:val="single" w:sz="4" w:space="0" w:color="auto"/>
              <w:bottom w:val="single" w:sz="4" w:space="0" w:color="auto"/>
              <w:right w:val="single" w:sz="4" w:space="0" w:color="auto"/>
            </w:tcBorders>
          </w:tcPr>
          <w:p w:rsidR="007840D5" w:rsidRDefault="007840D5">
            <w:r w:rsidRPr="00BE1258">
              <w:t>100%</w:t>
            </w:r>
          </w:p>
        </w:tc>
        <w:tc>
          <w:tcPr>
            <w:tcW w:w="968" w:type="dxa"/>
            <w:tcBorders>
              <w:top w:val="single" w:sz="4" w:space="0" w:color="auto"/>
              <w:left w:val="single" w:sz="4" w:space="0" w:color="auto"/>
              <w:bottom w:val="single" w:sz="4" w:space="0" w:color="auto"/>
              <w:right w:val="single" w:sz="4" w:space="0" w:color="auto"/>
            </w:tcBorders>
          </w:tcPr>
          <w:p w:rsidR="007840D5" w:rsidRDefault="007840D5">
            <w:r w:rsidRPr="00BE1258">
              <w:t>100%</w:t>
            </w:r>
          </w:p>
        </w:tc>
        <w:tc>
          <w:tcPr>
            <w:tcW w:w="806" w:type="dxa"/>
            <w:tcBorders>
              <w:top w:val="single" w:sz="4" w:space="0" w:color="auto"/>
              <w:left w:val="single" w:sz="4" w:space="0" w:color="auto"/>
              <w:bottom w:val="single" w:sz="4" w:space="0" w:color="auto"/>
              <w:right w:val="single" w:sz="4" w:space="0" w:color="auto"/>
            </w:tcBorders>
          </w:tcPr>
          <w:p w:rsidR="007840D5" w:rsidRDefault="007840D5">
            <w:r w:rsidRPr="00BE1258">
              <w:t>100%</w:t>
            </w:r>
          </w:p>
        </w:tc>
      </w:tr>
      <w:tr w:rsidR="00B6771E" w:rsidRPr="007437F0">
        <w:trPr>
          <w:jc w:val="center"/>
        </w:trPr>
        <w:tc>
          <w:tcPr>
            <w:tcW w:w="657" w:type="dxa"/>
            <w:tcBorders>
              <w:top w:val="single" w:sz="4" w:space="0" w:color="auto"/>
              <w:left w:val="single" w:sz="4" w:space="0" w:color="auto"/>
              <w:bottom w:val="single" w:sz="4" w:space="0" w:color="auto"/>
              <w:right w:val="single" w:sz="4" w:space="0" w:color="auto"/>
            </w:tcBorders>
          </w:tcPr>
          <w:p w:rsidR="00B6771E" w:rsidRPr="007840D5" w:rsidRDefault="007840D5" w:rsidP="00B0567A">
            <w:pPr>
              <w:jc w:val="center"/>
            </w:pPr>
            <w:r w:rsidRPr="007840D5">
              <w:t>2</w:t>
            </w:r>
            <w:r w:rsidR="00B6771E" w:rsidRPr="007840D5">
              <w:t>.</w:t>
            </w:r>
          </w:p>
        </w:tc>
        <w:tc>
          <w:tcPr>
            <w:tcW w:w="3012" w:type="dxa"/>
            <w:tcBorders>
              <w:top w:val="single" w:sz="4" w:space="0" w:color="auto"/>
              <w:left w:val="single" w:sz="4" w:space="0" w:color="auto"/>
              <w:bottom w:val="single" w:sz="4" w:space="0" w:color="auto"/>
              <w:right w:val="single" w:sz="4" w:space="0" w:color="auto"/>
            </w:tcBorders>
          </w:tcPr>
          <w:p w:rsidR="00B6771E" w:rsidRPr="007840D5" w:rsidRDefault="00B6771E" w:rsidP="00B0567A">
            <w:pPr>
              <w:jc w:val="center"/>
            </w:pPr>
            <w:r w:rsidRPr="007840D5">
              <w:t>Увеличение количества детей, получивших помощь на приобретение путевок в летние оздоровительные лагеря</w:t>
            </w:r>
          </w:p>
        </w:tc>
        <w:tc>
          <w:tcPr>
            <w:tcW w:w="1368"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pPr>
            <w:r w:rsidRPr="007437F0">
              <w:t>%</w:t>
            </w:r>
          </w:p>
        </w:tc>
        <w:tc>
          <w:tcPr>
            <w:tcW w:w="968" w:type="dxa"/>
            <w:tcBorders>
              <w:top w:val="single" w:sz="4" w:space="0" w:color="auto"/>
              <w:left w:val="single" w:sz="4" w:space="0" w:color="auto"/>
              <w:bottom w:val="single" w:sz="4" w:space="0" w:color="auto"/>
              <w:right w:val="single" w:sz="4" w:space="0" w:color="auto"/>
            </w:tcBorders>
          </w:tcPr>
          <w:p w:rsidR="00B6771E" w:rsidRPr="007437F0" w:rsidRDefault="00B6771E" w:rsidP="002A2858">
            <w:pPr>
              <w:jc w:val="center"/>
            </w:pPr>
            <w:r w:rsidRPr="007437F0">
              <w:t>+1,0</w:t>
            </w:r>
          </w:p>
        </w:tc>
        <w:tc>
          <w:tcPr>
            <w:tcW w:w="968" w:type="dxa"/>
            <w:tcBorders>
              <w:top w:val="single" w:sz="4" w:space="0" w:color="auto"/>
              <w:left w:val="single" w:sz="4" w:space="0" w:color="auto"/>
              <w:bottom w:val="single" w:sz="4" w:space="0" w:color="auto"/>
              <w:right w:val="single" w:sz="4" w:space="0" w:color="auto"/>
            </w:tcBorders>
          </w:tcPr>
          <w:p w:rsidR="00B6771E" w:rsidRPr="007437F0" w:rsidRDefault="00B6771E" w:rsidP="002A2858">
            <w:pPr>
              <w:jc w:val="center"/>
            </w:pPr>
            <w:r w:rsidRPr="007437F0">
              <w:t>+1,0</w:t>
            </w:r>
          </w:p>
        </w:tc>
        <w:tc>
          <w:tcPr>
            <w:tcW w:w="968"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pPr>
            <w:r w:rsidRPr="007437F0">
              <w:t>+1,0</w:t>
            </w:r>
          </w:p>
        </w:tc>
        <w:tc>
          <w:tcPr>
            <w:tcW w:w="806" w:type="dxa"/>
            <w:tcBorders>
              <w:top w:val="single" w:sz="4" w:space="0" w:color="auto"/>
              <w:left w:val="single" w:sz="4" w:space="0" w:color="auto"/>
              <w:bottom w:val="single" w:sz="4" w:space="0" w:color="auto"/>
              <w:right w:val="single" w:sz="4" w:space="0" w:color="auto"/>
            </w:tcBorders>
          </w:tcPr>
          <w:p w:rsidR="00B6771E" w:rsidRPr="007437F0" w:rsidRDefault="00B6771E" w:rsidP="00B0567A">
            <w:pPr>
              <w:jc w:val="center"/>
            </w:pPr>
            <w:r>
              <w:t>+1,0</w:t>
            </w:r>
          </w:p>
        </w:tc>
      </w:tr>
    </w:tbl>
    <w:p w:rsidR="006B0CE6" w:rsidRDefault="006B0CE6" w:rsidP="007437F0">
      <w:pPr>
        <w:pStyle w:val="ConsPlusNormal"/>
        <w:widowControl/>
        <w:ind w:firstLine="0"/>
        <w:jc w:val="center"/>
        <w:rPr>
          <w:rFonts w:ascii="Times New Roman" w:hAnsi="Times New Roman" w:cs="Times New Roman"/>
          <w:b/>
          <w:sz w:val="24"/>
          <w:szCs w:val="24"/>
        </w:rPr>
      </w:pPr>
    </w:p>
    <w:p w:rsidR="007437F0" w:rsidRPr="007437F0" w:rsidRDefault="007437F0" w:rsidP="007437F0">
      <w:pPr>
        <w:pStyle w:val="ConsPlusNormal"/>
        <w:widowControl/>
        <w:ind w:firstLine="0"/>
        <w:jc w:val="center"/>
        <w:rPr>
          <w:rFonts w:ascii="Times New Roman" w:hAnsi="Times New Roman" w:cs="Times New Roman"/>
          <w:b/>
          <w:sz w:val="24"/>
          <w:szCs w:val="24"/>
        </w:rPr>
      </w:pPr>
      <w:r w:rsidRPr="007437F0">
        <w:rPr>
          <w:rFonts w:ascii="Times New Roman" w:hAnsi="Times New Roman" w:cs="Times New Roman"/>
          <w:b/>
          <w:sz w:val="24"/>
          <w:szCs w:val="24"/>
        </w:rPr>
        <w:t>3. Сроки и этапы реализации программы</w:t>
      </w:r>
    </w:p>
    <w:p w:rsidR="007437F0" w:rsidRPr="007437F0" w:rsidRDefault="007437F0" w:rsidP="007437F0">
      <w:pPr>
        <w:pStyle w:val="ConsPlusNormal"/>
        <w:widowControl/>
        <w:ind w:firstLine="0"/>
        <w:jc w:val="center"/>
        <w:rPr>
          <w:rFonts w:ascii="Times New Roman" w:hAnsi="Times New Roman" w:cs="Times New Roman"/>
          <w:b/>
          <w:sz w:val="28"/>
          <w:szCs w:val="28"/>
        </w:rPr>
      </w:pPr>
    </w:p>
    <w:p w:rsidR="007437F0" w:rsidRPr="007437F0" w:rsidRDefault="007437F0" w:rsidP="007437F0">
      <w:pPr>
        <w:pStyle w:val="ConsPlusNormal"/>
        <w:widowControl/>
        <w:ind w:firstLine="0"/>
        <w:rPr>
          <w:rFonts w:ascii="Times New Roman" w:hAnsi="Times New Roman" w:cs="Times New Roman"/>
          <w:b/>
          <w:sz w:val="24"/>
          <w:szCs w:val="24"/>
        </w:rPr>
      </w:pPr>
      <w:r w:rsidRPr="007437F0">
        <w:rPr>
          <w:rFonts w:ascii="Times New Roman" w:hAnsi="Times New Roman" w:cs="Times New Roman"/>
          <w:sz w:val="24"/>
          <w:szCs w:val="24"/>
        </w:rPr>
        <w:tab/>
        <w:t>Программа реализуется с 201</w:t>
      </w:r>
      <w:r w:rsidR="00B6771E">
        <w:rPr>
          <w:rFonts w:ascii="Times New Roman" w:hAnsi="Times New Roman" w:cs="Times New Roman"/>
          <w:sz w:val="24"/>
          <w:szCs w:val="24"/>
        </w:rPr>
        <w:t>7</w:t>
      </w:r>
      <w:r w:rsidRPr="007437F0">
        <w:rPr>
          <w:rFonts w:ascii="Times New Roman" w:hAnsi="Times New Roman" w:cs="Times New Roman"/>
          <w:sz w:val="24"/>
          <w:szCs w:val="24"/>
        </w:rPr>
        <w:t xml:space="preserve"> года по 20</w:t>
      </w:r>
      <w:r w:rsidR="00B6771E">
        <w:rPr>
          <w:rFonts w:ascii="Times New Roman" w:hAnsi="Times New Roman" w:cs="Times New Roman"/>
          <w:sz w:val="24"/>
          <w:szCs w:val="24"/>
        </w:rPr>
        <w:t>20</w:t>
      </w:r>
      <w:r w:rsidRPr="007437F0">
        <w:rPr>
          <w:rFonts w:ascii="Times New Roman" w:hAnsi="Times New Roman" w:cs="Times New Roman"/>
          <w:sz w:val="24"/>
          <w:szCs w:val="24"/>
        </w:rPr>
        <w:t xml:space="preserve"> год в один этап.</w:t>
      </w:r>
    </w:p>
    <w:p w:rsidR="007437F0" w:rsidRPr="007437F0" w:rsidRDefault="007437F0" w:rsidP="007437F0">
      <w:pPr>
        <w:pStyle w:val="ac"/>
        <w:rPr>
          <w:b/>
        </w:rPr>
      </w:pPr>
    </w:p>
    <w:p w:rsidR="007437F0" w:rsidRPr="007437F0" w:rsidRDefault="007437F0" w:rsidP="007437F0">
      <w:pPr>
        <w:pStyle w:val="ac"/>
        <w:jc w:val="center"/>
        <w:rPr>
          <w:rFonts w:ascii="Times New Roman" w:hAnsi="Times New Roman" w:cs="Times New Roman"/>
          <w:b/>
          <w:sz w:val="24"/>
          <w:szCs w:val="24"/>
        </w:rPr>
      </w:pPr>
      <w:r w:rsidRPr="007437F0">
        <w:rPr>
          <w:rFonts w:ascii="Times New Roman" w:hAnsi="Times New Roman" w:cs="Times New Roman"/>
          <w:b/>
          <w:sz w:val="24"/>
          <w:szCs w:val="24"/>
        </w:rPr>
        <w:t>4. Ресурсное обеспечение реализации программы</w:t>
      </w:r>
    </w:p>
    <w:p w:rsidR="007437F0" w:rsidRPr="007437F0" w:rsidRDefault="007437F0" w:rsidP="007437F0"/>
    <w:p w:rsidR="007437F0" w:rsidRPr="007437F0" w:rsidRDefault="007437F0" w:rsidP="007437F0">
      <w:pPr>
        <w:ind w:firstLine="709"/>
        <w:jc w:val="both"/>
      </w:pPr>
      <w:r w:rsidRPr="007437F0">
        <w:t>Финансирование мероприятий программы осуществляется за счет сре</w:t>
      </w:r>
      <w:proofErr w:type="gramStart"/>
      <w:r w:rsidRPr="007437F0">
        <w:t>дств</w:t>
      </w:r>
      <w:r w:rsidR="00B6771E">
        <w:t xml:space="preserve"> сл</w:t>
      </w:r>
      <w:proofErr w:type="gramEnd"/>
      <w:r w:rsidR="00B6771E">
        <w:t xml:space="preserve">едующих бюджетов: областного и </w:t>
      </w:r>
      <w:r w:rsidRPr="007437F0">
        <w:t xml:space="preserve"> районного</w:t>
      </w:r>
      <w:r w:rsidR="00B6771E">
        <w:t>.</w:t>
      </w:r>
      <w:r w:rsidRPr="007437F0">
        <w:t xml:space="preserve"> </w:t>
      </w:r>
    </w:p>
    <w:p w:rsidR="007437F0" w:rsidRPr="007437F0" w:rsidRDefault="007437F0" w:rsidP="007437F0">
      <w:pPr>
        <w:ind w:firstLine="709"/>
        <w:jc w:val="both"/>
      </w:pPr>
      <w:r w:rsidRPr="007437F0">
        <w:t xml:space="preserve">Общий объем финансирования  программы составляет </w:t>
      </w:r>
      <w:r w:rsidR="00AD0709">
        <w:t>38512,0</w:t>
      </w:r>
      <w:r w:rsidRPr="007437F0">
        <w:t xml:space="preserve"> тыс. рублей.</w:t>
      </w:r>
    </w:p>
    <w:p w:rsidR="007437F0" w:rsidRPr="007437F0" w:rsidRDefault="007437F0" w:rsidP="007437F0">
      <w:pPr>
        <w:ind w:firstLine="709"/>
        <w:jc w:val="both"/>
      </w:pPr>
      <w:r w:rsidRPr="007437F0">
        <w:t>Объем финансирования программы уточняется при формировании бюджетов на очередной финансовый год.</w:t>
      </w:r>
    </w:p>
    <w:p w:rsidR="007437F0" w:rsidRPr="007437F0" w:rsidRDefault="007437F0" w:rsidP="007437F0">
      <w:pPr>
        <w:jc w:val="center"/>
        <w:rPr>
          <w:b/>
        </w:rPr>
      </w:pPr>
      <w:r w:rsidRPr="007437F0">
        <w:rPr>
          <w:b/>
        </w:rPr>
        <w:t>Ресурсное обеспечение программы</w:t>
      </w:r>
    </w:p>
    <w:p w:rsidR="007437F0" w:rsidRPr="007437F0" w:rsidRDefault="007437F0" w:rsidP="007437F0">
      <w:pPr>
        <w:pStyle w:val="ac"/>
        <w:jc w:val="center"/>
        <w:rPr>
          <w:rFonts w:ascii="Times New Roman" w:hAnsi="Times New Roman" w:cs="Times New Roman"/>
          <w:sz w:val="24"/>
          <w:szCs w:val="24"/>
        </w:rPr>
      </w:pPr>
      <w:r w:rsidRPr="007437F0">
        <w:t xml:space="preserve">      </w:t>
      </w:r>
    </w:p>
    <w:tbl>
      <w:tblPr>
        <w:tblW w:w="10345" w:type="dxa"/>
        <w:jc w:val="center"/>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1498"/>
        <w:gridCol w:w="1828"/>
        <w:gridCol w:w="1259"/>
        <w:gridCol w:w="899"/>
        <w:gridCol w:w="899"/>
        <w:gridCol w:w="899"/>
        <w:gridCol w:w="1321"/>
        <w:gridCol w:w="1742"/>
      </w:tblGrid>
      <w:tr w:rsidR="007437F0" w:rsidRPr="007437F0">
        <w:trPr>
          <w:jc w:val="center"/>
        </w:trPr>
        <w:tc>
          <w:tcPr>
            <w:tcW w:w="1498" w:type="dxa"/>
            <w:vMerge w:val="restart"/>
            <w:tcBorders>
              <w:top w:val="single" w:sz="4" w:space="0" w:color="auto"/>
              <w:left w:val="single" w:sz="4" w:space="0" w:color="auto"/>
              <w:bottom w:val="single" w:sz="4" w:space="0" w:color="auto"/>
              <w:right w:val="single" w:sz="4" w:space="0" w:color="auto"/>
            </w:tcBorders>
          </w:tcPr>
          <w:p w:rsidR="007437F0" w:rsidRPr="007437F0" w:rsidRDefault="007437F0" w:rsidP="00B0567A">
            <w:pPr>
              <w:pStyle w:val="aa"/>
              <w:jc w:val="center"/>
              <w:rPr>
                <w:rFonts w:ascii="Times New Roman" w:hAnsi="Times New Roman"/>
                <w:b/>
                <w:sz w:val="22"/>
                <w:szCs w:val="22"/>
              </w:rPr>
            </w:pPr>
            <w:r w:rsidRPr="007437F0">
              <w:rPr>
                <w:rFonts w:ascii="Times New Roman" w:hAnsi="Times New Roman"/>
                <w:b/>
                <w:sz w:val="22"/>
                <w:szCs w:val="22"/>
              </w:rPr>
              <w:t>Статус</w:t>
            </w:r>
          </w:p>
        </w:tc>
        <w:tc>
          <w:tcPr>
            <w:tcW w:w="1828" w:type="dxa"/>
            <w:vMerge w:val="restart"/>
            <w:tcBorders>
              <w:top w:val="single" w:sz="4" w:space="0" w:color="auto"/>
              <w:left w:val="single" w:sz="4" w:space="0" w:color="auto"/>
              <w:bottom w:val="single" w:sz="4" w:space="0" w:color="auto"/>
              <w:right w:val="single" w:sz="4" w:space="0" w:color="auto"/>
            </w:tcBorders>
          </w:tcPr>
          <w:p w:rsidR="007437F0" w:rsidRPr="007437F0" w:rsidRDefault="007437F0" w:rsidP="00B0567A">
            <w:pPr>
              <w:pStyle w:val="aa"/>
              <w:jc w:val="center"/>
              <w:rPr>
                <w:rFonts w:ascii="Times New Roman" w:hAnsi="Times New Roman"/>
                <w:b/>
                <w:sz w:val="22"/>
                <w:szCs w:val="22"/>
              </w:rPr>
            </w:pPr>
            <w:r w:rsidRPr="007437F0">
              <w:rPr>
                <w:rFonts w:ascii="Times New Roman" w:hAnsi="Times New Roman"/>
                <w:b/>
                <w:sz w:val="22"/>
                <w:szCs w:val="22"/>
              </w:rPr>
              <w:t xml:space="preserve">Наименование </w:t>
            </w:r>
          </w:p>
        </w:tc>
        <w:tc>
          <w:tcPr>
            <w:tcW w:w="1259" w:type="dxa"/>
            <w:vMerge w:val="restart"/>
            <w:tcBorders>
              <w:top w:val="single" w:sz="4" w:space="0" w:color="auto"/>
              <w:left w:val="single" w:sz="4" w:space="0" w:color="auto"/>
              <w:bottom w:val="single" w:sz="4" w:space="0" w:color="auto"/>
              <w:right w:val="single" w:sz="4" w:space="0" w:color="auto"/>
            </w:tcBorders>
          </w:tcPr>
          <w:p w:rsidR="007437F0" w:rsidRPr="007437F0" w:rsidRDefault="007437F0" w:rsidP="00B0567A">
            <w:pPr>
              <w:pStyle w:val="aa"/>
              <w:jc w:val="center"/>
              <w:rPr>
                <w:rFonts w:ascii="Times New Roman" w:hAnsi="Times New Roman"/>
                <w:b/>
                <w:sz w:val="22"/>
                <w:szCs w:val="22"/>
              </w:rPr>
            </w:pPr>
            <w:r w:rsidRPr="007437F0">
              <w:rPr>
                <w:rFonts w:ascii="Times New Roman" w:hAnsi="Times New Roman"/>
                <w:b/>
                <w:sz w:val="22"/>
                <w:szCs w:val="22"/>
              </w:rPr>
              <w:t>Источник финанси</w:t>
            </w:r>
          </w:p>
          <w:p w:rsidR="007437F0" w:rsidRPr="007437F0" w:rsidRDefault="007437F0" w:rsidP="00B0567A">
            <w:pPr>
              <w:pStyle w:val="aa"/>
              <w:jc w:val="center"/>
              <w:rPr>
                <w:rFonts w:ascii="Times New Roman" w:hAnsi="Times New Roman"/>
                <w:b/>
                <w:sz w:val="22"/>
                <w:szCs w:val="22"/>
              </w:rPr>
            </w:pPr>
            <w:r w:rsidRPr="007437F0">
              <w:rPr>
                <w:rFonts w:ascii="Times New Roman" w:hAnsi="Times New Roman"/>
                <w:b/>
                <w:sz w:val="22"/>
                <w:szCs w:val="22"/>
              </w:rPr>
              <w:t>рования</w:t>
            </w:r>
          </w:p>
        </w:tc>
        <w:tc>
          <w:tcPr>
            <w:tcW w:w="5760" w:type="dxa"/>
            <w:gridSpan w:val="5"/>
            <w:tcBorders>
              <w:top w:val="single" w:sz="4" w:space="0" w:color="auto"/>
              <w:left w:val="single" w:sz="4" w:space="0" w:color="auto"/>
              <w:bottom w:val="single" w:sz="4" w:space="0" w:color="auto"/>
              <w:right w:val="single" w:sz="4" w:space="0" w:color="auto"/>
            </w:tcBorders>
          </w:tcPr>
          <w:p w:rsidR="007437F0" w:rsidRPr="007437F0" w:rsidRDefault="007437F0" w:rsidP="00B0567A">
            <w:pPr>
              <w:pStyle w:val="aa"/>
              <w:jc w:val="center"/>
              <w:rPr>
                <w:rFonts w:ascii="Times New Roman" w:hAnsi="Times New Roman"/>
                <w:b/>
                <w:sz w:val="22"/>
                <w:szCs w:val="22"/>
              </w:rPr>
            </w:pPr>
            <w:r w:rsidRPr="007437F0">
              <w:rPr>
                <w:rFonts w:ascii="Times New Roman" w:hAnsi="Times New Roman"/>
                <w:b/>
                <w:sz w:val="22"/>
                <w:szCs w:val="22"/>
              </w:rPr>
              <w:t xml:space="preserve">Оценка расходов, </w:t>
            </w:r>
          </w:p>
          <w:p w:rsidR="007437F0" w:rsidRPr="007437F0" w:rsidRDefault="007437F0" w:rsidP="00B0567A">
            <w:pPr>
              <w:pStyle w:val="aa"/>
              <w:jc w:val="center"/>
              <w:rPr>
                <w:rFonts w:ascii="Times New Roman" w:hAnsi="Times New Roman"/>
                <w:b/>
                <w:sz w:val="22"/>
                <w:szCs w:val="22"/>
              </w:rPr>
            </w:pPr>
            <w:r w:rsidRPr="007437F0">
              <w:rPr>
                <w:rFonts w:ascii="Times New Roman" w:hAnsi="Times New Roman"/>
                <w:b/>
                <w:sz w:val="22"/>
                <w:szCs w:val="22"/>
              </w:rPr>
              <w:t>тыс. рублей</w:t>
            </w:r>
          </w:p>
        </w:tc>
      </w:tr>
      <w:tr w:rsidR="004846AF" w:rsidRPr="007437F0">
        <w:trPr>
          <w:jc w:val="center"/>
        </w:trPr>
        <w:tc>
          <w:tcPr>
            <w:tcW w:w="1498" w:type="dxa"/>
            <w:vMerge/>
            <w:tcBorders>
              <w:top w:val="single" w:sz="4" w:space="0" w:color="auto"/>
              <w:left w:val="single" w:sz="4" w:space="0" w:color="auto"/>
              <w:bottom w:val="single" w:sz="4" w:space="0" w:color="auto"/>
              <w:right w:val="single" w:sz="4" w:space="0" w:color="auto"/>
            </w:tcBorders>
            <w:vAlign w:val="center"/>
          </w:tcPr>
          <w:p w:rsidR="004846AF" w:rsidRPr="007437F0" w:rsidRDefault="004846AF" w:rsidP="00B0567A">
            <w:pPr>
              <w:rPr>
                <w:b/>
                <w:sz w:val="22"/>
                <w:szCs w:val="22"/>
              </w:rPr>
            </w:pPr>
          </w:p>
        </w:tc>
        <w:tc>
          <w:tcPr>
            <w:tcW w:w="1828" w:type="dxa"/>
            <w:vMerge/>
            <w:tcBorders>
              <w:top w:val="single" w:sz="4" w:space="0" w:color="auto"/>
              <w:left w:val="single" w:sz="4" w:space="0" w:color="auto"/>
              <w:bottom w:val="single" w:sz="4" w:space="0" w:color="auto"/>
              <w:right w:val="single" w:sz="4" w:space="0" w:color="auto"/>
            </w:tcBorders>
            <w:vAlign w:val="center"/>
          </w:tcPr>
          <w:p w:rsidR="004846AF" w:rsidRPr="007437F0" w:rsidRDefault="004846AF" w:rsidP="00B0567A">
            <w:pPr>
              <w:rPr>
                <w:b/>
                <w:sz w:val="22"/>
                <w:szCs w:val="22"/>
              </w:rPr>
            </w:pPr>
          </w:p>
        </w:tc>
        <w:tc>
          <w:tcPr>
            <w:tcW w:w="1259" w:type="dxa"/>
            <w:vMerge/>
            <w:tcBorders>
              <w:top w:val="single" w:sz="4" w:space="0" w:color="auto"/>
              <w:left w:val="single" w:sz="4" w:space="0" w:color="auto"/>
              <w:bottom w:val="single" w:sz="4" w:space="0" w:color="auto"/>
              <w:right w:val="single" w:sz="4" w:space="0" w:color="auto"/>
            </w:tcBorders>
            <w:vAlign w:val="center"/>
          </w:tcPr>
          <w:p w:rsidR="004846AF" w:rsidRPr="007437F0" w:rsidRDefault="004846AF" w:rsidP="00B0567A">
            <w:pPr>
              <w:rPr>
                <w:b/>
                <w:sz w:val="22"/>
                <w:szCs w:val="22"/>
              </w:rPr>
            </w:pPr>
          </w:p>
        </w:tc>
        <w:tc>
          <w:tcPr>
            <w:tcW w:w="899"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201</w:t>
            </w:r>
            <w:r>
              <w:rPr>
                <w:rFonts w:ascii="Times New Roman" w:hAnsi="Times New Roman"/>
                <w:b/>
                <w:sz w:val="22"/>
                <w:szCs w:val="22"/>
              </w:rPr>
              <w:t>7</w:t>
            </w:r>
            <w:r w:rsidRPr="007437F0">
              <w:rPr>
                <w:rFonts w:ascii="Times New Roman" w:hAnsi="Times New Roman"/>
                <w:b/>
                <w:sz w:val="22"/>
                <w:szCs w:val="22"/>
              </w:rPr>
              <w:t>г</w:t>
            </w:r>
          </w:p>
        </w:tc>
        <w:tc>
          <w:tcPr>
            <w:tcW w:w="899"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201</w:t>
            </w:r>
            <w:r>
              <w:rPr>
                <w:rFonts w:ascii="Times New Roman" w:hAnsi="Times New Roman"/>
                <w:b/>
                <w:sz w:val="22"/>
                <w:szCs w:val="22"/>
              </w:rPr>
              <w:t>8</w:t>
            </w:r>
            <w:r w:rsidRPr="007437F0">
              <w:rPr>
                <w:rFonts w:ascii="Times New Roman" w:hAnsi="Times New Roman"/>
                <w:b/>
                <w:sz w:val="22"/>
                <w:szCs w:val="22"/>
              </w:rPr>
              <w:t>г</w:t>
            </w:r>
          </w:p>
        </w:tc>
        <w:tc>
          <w:tcPr>
            <w:tcW w:w="899"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201</w:t>
            </w:r>
            <w:r>
              <w:rPr>
                <w:rFonts w:ascii="Times New Roman" w:hAnsi="Times New Roman"/>
                <w:b/>
                <w:sz w:val="22"/>
                <w:szCs w:val="22"/>
              </w:rPr>
              <w:t>9</w:t>
            </w:r>
            <w:r w:rsidRPr="007437F0">
              <w:rPr>
                <w:rFonts w:ascii="Times New Roman" w:hAnsi="Times New Roman"/>
                <w:b/>
                <w:sz w:val="22"/>
                <w:szCs w:val="22"/>
              </w:rPr>
              <w:t>г</w:t>
            </w:r>
          </w:p>
        </w:tc>
        <w:tc>
          <w:tcPr>
            <w:tcW w:w="1321"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Pr>
                <w:rFonts w:ascii="Times New Roman" w:hAnsi="Times New Roman"/>
                <w:b/>
                <w:sz w:val="22"/>
                <w:szCs w:val="22"/>
              </w:rPr>
              <w:t>2020</w:t>
            </w:r>
            <w:r w:rsidRPr="007437F0">
              <w:rPr>
                <w:rFonts w:ascii="Times New Roman" w:hAnsi="Times New Roman"/>
                <w:b/>
                <w:sz w:val="22"/>
                <w:szCs w:val="22"/>
              </w:rPr>
              <w:t>г</w:t>
            </w:r>
          </w:p>
          <w:p w:rsidR="004846AF" w:rsidRPr="007437F0" w:rsidRDefault="004846AF" w:rsidP="00B0567A">
            <w:pPr>
              <w:pStyle w:val="aa"/>
              <w:jc w:val="center"/>
              <w:rPr>
                <w:rFonts w:ascii="Times New Roman" w:hAnsi="Times New Roman"/>
                <w:b/>
                <w:sz w:val="22"/>
                <w:szCs w:val="22"/>
              </w:rPr>
            </w:pPr>
          </w:p>
        </w:tc>
        <w:tc>
          <w:tcPr>
            <w:tcW w:w="1742"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итого</w:t>
            </w:r>
          </w:p>
        </w:tc>
      </w:tr>
      <w:tr w:rsidR="004846AF" w:rsidRPr="007437F0">
        <w:trPr>
          <w:jc w:val="center"/>
        </w:trPr>
        <w:tc>
          <w:tcPr>
            <w:tcW w:w="1498"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1</w:t>
            </w:r>
          </w:p>
        </w:tc>
        <w:tc>
          <w:tcPr>
            <w:tcW w:w="1828"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2</w:t>
            </w:r>
          </w:p>
        </w:tc>
        <w:tc>
          <w:tcPr>
            <w:tcW w:w="1259"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3</w:t>
            </w:r>
          </w:p>
        </w:tc>
        <w:tc>
          <w:tcPr>
            <w:tcW w:w="899"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4</w:t>
            </w:r>
          </w:p>
        </w:tc>
        <w:tc>
          <w:tcPr>
            <w:tcW w:w="899"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5</w:t>
            </w:r>
          </w:p>
        </w:tc>
        <w:tc>
          <w:tcPr>
            <w:tcW w:w="899"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6</w:t>
            </w:r>
          </w:p>
        </w:tc>
        <w:tc>
          <w:tcPr>
            <w:tcW w:w="1321"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sidRPr="007437F0">
              <w:rPr>
                <w:rFonts w:ascii="Times New Roman" w:hAnsi="Times New Roman"/>
                <w:b/>
                <w:sz w:val="22"/>
                <w:szCs w:val="22"/>
              </w:rPr>
              <w:t>7</w:t>
            </w:r>
          </w:p>
        </w:tc>
        <w:tc>
          <w:tcPr>
            <w:tcW w:w="1742" w:type="dxa"/>
            <w:tcBorders>
              <w:top w:val="single" w:sz="4" w:space="0" w:color="auto"/>
              <w:left w:val="single" w:sz="4" w:space="0" w:color="auto"/>
              <w:bottom w:val="single" w:sz="4" w:space="0" w:color="auto"/>
              <w:right w:val="single" w:sz="4" w:space="0" w:color="auto"/>
            </w:tcBorders>
          </w:tcPr>
          <w:p w:rsidR="004846AF" w:rsidRPr="007437F0" w:rsidRDefault="004846AF" w:rsidP="00B0567A">
            <w:pPr>
              <w:pStyle w:val="aa"/>
              <w:jc w:val="center"/>
              <w:rPr>
                <w:rFonts w:ascii="Times New Roman" w:hAnsi="Times New Roman"/>
                <w:b/>
                <w:sz w:val="22"/>
                <w:szCs w:val="22"/>
              </w:rPr>
            </w:pPr>
            <w:r>
              <w:rPr>
                <w:rFonts w:ascii="Times New Roman" w:hAnsi="Times New Roman"/>
                <w:b/>
                <w:sz w:val="22"/>
                <w:szCs w:val="22"/>
              </w:rPr>
              <w:t>8</w:t>
            </w:r>
          </w:p>
        </w:tc>
      </w:tr>
      <w:tr w:rsidR="00071412" w:rsidRPr="007437F0">
        <w:trPr>
          <w:jc w:val="center"/>
        </w:trPr>
        <w:tc>
          <w:tcPr>
            <w:tcW w:w="1498" w:type="dxa"/>
            <w:vMerge w:val="restart"/>
            <w:tcBorders>
              <w:top w:val="single" w:sz="4" w:space="0" w:color="auto"/>
              <w:left w:val="single" w:sz="4" w:space="0" w:color="auto"/>
              <w:bottom w:val="single" w:sz="4" w:space="0" w:color="auto"/>
              <w:right w:val="single" w:sz="4" w:space="0" w:color="auto"/>
            </w:tcBorders>
          </w:tcPr>
          <w:p w:rsidR="00071412" w:rsidRPr="007437F0" w:rsidRDefault="00071412" w:rsidP="00B0567A">
            <w:pPr>
              <w:pStyle w:val="ad"/>
              <w:jc w:val="center"/>
              <w:rPr>
                <w:rFonts w:ascii="Times New Roman" w:hAnsi="Times New Roman"/>
                <w:sz w:val="20"/>
                <w:szCs w:val="20"/>
              </w:rPr>
            </w:pPr>
            <w:r w:rsidRPr="007437F0">
              <w:rPr>
                <w:rFonts w:ascii="Times New Roman" w:hAnsi="Times New Roman"/>
                <w:sz w:val="20"/>
                <w:szCs w:val="20"/>
              </w:rPr>
              <w:t>Муниципальная</w:t>
            </w:r>
            <w:r w:rsidRPr="007437F0">
              <w:rPr>
                <w:rFonts w:ascii="Times New Roman" w:hAnsi="Times New Roman"/>
                <w:sz w:val="20"/>
                <w:szCs w:val="20"/>
              </w:rPr>
              <w:br/>
              <w:t>программа</w:t>
            </w:r>
          </w:p>
        </w:tc>
        <w:tc>
          <w:tcPr>
            <w:tcW w:w="1828" w:type="dxa"/>
            <w:vMerge w:val="restart"/>
            <w:tcBorders>
              <w:top w:val="single" w:sz="4" w:space="0" w:color="auto"/>
              <w:left w:val="single" w:sz="4" w:space="0" w:color="auto"/>
              <w:bottom w:val="single" w:sz="4" w:space="0" w:color="auto"/>
              <w:right w:val="single" w:sz="4" w:space="0" w:color="auto"/>
            </w:tcBorders>
          </w:tcPr>
          <w:p w:rsidR="00071412" w:rsidRPr="007437F0" w:rsidRDefault="00071412" w:rsidP="00B0567A">
            <w:pPr>
              <w:pStyle w:val="ac"/>
              <w:jc w:val="center"/>
              <w:rPr>
                <w:rFonts w:ascii="Times New Roman" w:hAnsi="Times New Roman" w:cs="Times New Roman"/>
                <w:sz w:val="20"/>
                <w:szCs w:val="20"/>
              </w:rPr>
            </w:pPr>
            <w:r>
              <w:rPr>
                <w:rFonts w:ascii="Times New Roman" w:hAnsi="Times New Roman" w:cs="Times New Roman"/>
                <w:sz w:val="20"/>
                <w:szCs w:val="20"/>
              </w:rPr>
              <w:t xml:space="preserve">Организация отдыха и оздоровления детей Няндомского района на 2017 – 2020 годы. </w:t>
            </w:r>
          </w:p>
        </w:tc>
        <w:tc>
          <w:tcPr>
            <w:tcW w:w="1259" w:type="dxa"/>
            <w:tcBorders>
              <w:top w:val="single" w:sz="4" w:space="0" w:color="auto"/>
              <w:left w:val="single" w:sz="4" w:space="0" w:color="auto"/>
              <w:bottom w:val="single" w:sz="4" w:space="0" w:color="auto"/>
              <w:right w:val="single" w:sz="4" w:space="0" w:color="auto"/>
            </w:tcBorders>
          </w:tcPr>
          <w:p w:rsidR="00071412" w:rsidRPr="007437F0" w:rsidRDefault="00071412" w:rsidP="00B0567A">
            <w:pPr>
              <w:pStyle w:val="ad"/>
              <w:rPr>
                <w:rFonts w:ascii="Times New Roman" w:hAnsi="Times New Roman"/>
                <w:sz w:val="20"/>
                <w:szCs w:val="20"/>
              </w:rPr>
            </w:pPr>
            <w:r w:rsidRPr="007437F0">
              <w:rPr>
                <w:rFonts w:ascii="Times New Roman" w:hAnsi="Times New Roman"/>
                <w:sz w:val="20"/>
                <w:szCs w:val="20"/>
              </w:rPr>
              <w:t>Всего, в том числе:</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E47AF1" w:rsidP="00071412">
            <w:pPr>
              <w:pStyle w:val="aa"/>
              <w:jc w:val="center"/>
              <w:rPr>
                <w:rFonts w:ascii="Times New Roman" w:hAnsi="Times New Roman"/>
                <w:sz w:val="20"/>
                <w:szCs w:val="20"/>
              </w:rPr>
            </w:pPr>
            <w:r>
              <w:rPr>
                <w:rFonts w:ascii="Times New Roman" w:hAnsi="Times New Roman"/>
                <w:sz w:val="20"/>
                <w:szCs w:val="20"/>
              </w:rPr>
              <w:t>4700,3</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E47AF1" w:rsidP="00071412">
            <w:pPr>
              <w:pStyle w:val="aa"/>
              <w:jc w:val="center"/>
              <w:rPr>
                <w:rFonts w:ascii="Times New Roman" w:hAnsi="Times New Roman"/>
                <w:sz w:val="20"/>
                <w:szCs w:val="20"/>
              </w:rPr>
            </w:pPr>
            <w:r>
              <w:rPr>
                <w:rFonts w:ascii="Times New Roman" w:hAnsi="Times New Roman"/>
                <w:sz w:val="20"/>
                <w:szCs w:val="20"/>
              </w:rPr>
              <w:t>4625,1</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E47AF1" w:rsidP="00071412">
            <w:pPr>
              <w:pStyle w:val="aa"/>
              <w:jc w:val="center"/>
              <w:rPr>
                <w:rFonts w:ascii="Times New Roman" w:hAnsi="Times New Roman"/>
                <w:sz w:val="20"/>
                <w:szCs w:val="20"/>
              </w:rPr>
            </w:pPr>
            <w:r>
              <w:rPr>
                <w:rFonts w:ascii="Times New Roman" w:hAnsi="Times New Roman"/>
                <w:sz w:val="20"/>
                <w:szCs w:val="20"/>
              </w:rPr>
              <w:t>4774,5</w:t>
            </w:r>
          </w:p>
        </w:tc>
        <w:tc>
          <w:tcPr>
            <w:tcW w:w="1321" w:type="dxa"/>
            <w:tcBorders>
              <w:top w:val="single" w:sz="4" w:space="0" w:color="auto"/>
              <w:left w:val="single" w:sz="4" w:space="0" w:color="auto"/>
              <w:bottom w:val="single" w:sz="4" w:space="0" w:color="auto"/>
              <w:right w:val="single" w:sz="4" w:space="0" w:color="auto"/>
            </w:tcBorders>
          </w:tcPr>
          <w:p w:rsidR="00071412" w:rsidRPr="007437F0" w:rsidRDefault="008256D5" w:rsidP="00071412">
            <w:pPr>
              <w:pStyle w:val="aa"/>
              <w:jc w:val="center"/>
              <w:rPr>
                <w:rFonts w:ascii="Times New Roman" w:hAnsi="Times New Roman"/>
                <w:sz w:val="20"/>
                <w:szCs w:val="20"/>
              </w:rPr>
            </w:pPr>
            <w:r>
              <w:rPr>
                <w:rFonts w:ascii="Times New Roman" w:hAnsi="Times New Roman"/>
                <w:sz w:val="20"/>
                <w:szCs w:val="20"/>
              </w:rPr>
              <w:t>4774,5</w:t>
            </w:r>
          </w:p>
        </w:tc>
        <w:tc>
          <w:tcPr>
            <w:tcW w:w="1742" w:type="dxa"/>
            <w:tcBorders>
              <w:top w:val="single" w:sz="4" w:space="0" w:color="auto"/>
              <w:left w:val="single" w:sz="4" w:space="0" w:color="auto"/>
              <w:bottom w:val="single" w:sz="4" w:space="0" w:color="auto"/>
              <w:right w:val="single" w:sz="4" w:space="0" w:color="auto"/>
            </w:tcBorders>
          </w:tcPr>
          <w:p w:rsidR="00071412" w:rsidRPr="007437F0" w:rsidRDefault="008E4D1A" w:rsidP="008256D5">
            <w:pPr>
              <w:pStyle w:val="aa"/>
              <w:jc w:val="center"/>
              <w:rPr>
                <w:rFonts w:ascii="Times New Roman" w:hAnsi="Times New Roman"/>
                <w:sz w:val="20"/>
                <w:szCs w:val="20"/>
              </w:rPr>
            </w:pPr>
            <w:r>
              <w:rPr>
                <w:rFonts w:ascii="Times New Roman" w:hAnsi="Times New Roman"/>
                <w:sz w:val="20"/>
                <w:szCs w:val="20"/>
              </w:rPr>
              <w:t>18874,4</w:t>
            </w:r>
          </w:p>
        </w:tc>
      </w:tr>
      <w:tr w:rsidR="00F90DA6" w:rsidRPr="007437F0">
        <w:trPr>
          <w:jc w:val="center"/>
        </w:trPr>
        <w:tc>
          <w:tcPr>
            <w:tcW w:w="1498" w:type="dxa"/>
            <w:vMerge/>
            <w:tcBorders>
              <w:top w:val="single" w:sz="4" w:space="0" w:color="auto"/>
              <w:left w:val="single" w:sz="4" w:space="0" w:color="auto"/>
              <w:bottom w:val="single" w:sz="4" w:space="0" w:color="auto"/>
              <w:right w:val="single" w:sz="4" w:space="0" w:color="auto"/>
            </w:tcBorders>
            <w:vAlign w:val="center"/>
          </w:tcPr>
          <w:p w:rsidR="00F90DA6" w:rsidRPr="007437F0" w:rsidRDefault="00F90DA6" w:rsidP="00B0567A">
            <w:pPr>
              <w:rPr>
                <w:sz w:val="20"/>
                <w:szCs w:val="20"/>
              </w:rPr>
            </w:pPr>
          </w:p>
        </w:tc>
        <w:tc>
          <w:tcPr>
            <w:tcW w:w="1828" w:type="dxa"/>
            <w:vMerge/>
            <w:tcBorders>
              <w:top w:val="single" w:sz="4" w:space="0" w:color="auto"/>
              <w:left w:val="single" w:sz="4" w:space="0" w:color="auto"/>
              <w:bottom w:val="single" w:sz="4" w:space="0" w:color="auto"/>
              <w:right w:val="single" w:sz="4" w:space="0" w:color="auto"/>
            </w:tcBorders>
            <w:vAlign w:val="center"/>
          </w:tcPr>
          <w:p w:rsidR="00F90DA6" w:rsidRPr="007437F0" w:rsidRDefault="00F90DA6" w:rsidP="00B0567A">
            <w:pPr>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F90DA6" w:rsidRPr="007437F0" w:rsidRDefault="00111B86" w:rsidP="00B0567A">
            <w:pPr>
              <w:pStyle w:val="ad"/>
              <w:rPr>
                <w:rFonts w:ascii="Times New Roman" w:hAnsi="Times New Roman"/>
                <w:sz w:val="20"/>
                <w:szCs w:val="20"/>
              </w:rPr>
            </w:pPr>
            <w:r>
              <w:rPr>
                <w:rFonts w:ascii="Times New Roman" w:hAnsi="Times New Roman"/>
                <w:sz w:val="20"/>
                <w:szCs w:val="20"/>
              </w:rPr>
              <w:t>районный</w:t>
            </w:r>
            <w:r w:rsidR="00F90DA6" w:rsidRPr="007437F0">
              <w:rPr>
                <w:rFonts w:ascii="Times New Roman" w:hAnsi="Times New Roman"/>
                <w:sz w:val="20"/>
                <w:szCs w:val="20"/>
              </w:rPr>
              <w:t xml:space="preserve"> бюджет</w:t>
            </w:r>
          </w:p>
          <w:p w:rsidR="00F90DA6" w:rsidRPr="007437F0" w:rsidRDefault="00F90DA6" w:rsidP="00B0567A">
            <w:pPr>
              <w:rPr>
                <w:sz w:val="20"/>
                <w:szCs w:val="20"/>
              </w:rPr>
            </w:pPr>
          </w:p>
        </w:tc>
        <w:tc>
          <w:tcPr>
            <w:tcW w:w="899" w:type="dxa"/>
            <w:tcBorders>
              <w:top w:val="single" w:sz="4" w:space="0" w:color="auto"/>
              <w:left w:val="single" w:sz="4" w:space="0" w:color="auto"/>
              <w:bottom w:val="single" w:sz="4" w:space="0" w:color="auto"/>
              <w:right w:val="single" w:sz="4" w:space="0" w:color="auto"/>
            </w:tcBorders>
          </w:tcPr>
          <w:p w:rsidR="00F90DA6" w:rsidRPr="007437F0" w:rsidRDefault="0036411F" w:rsidP="0036411F">
            <w:pPr>
              <w:pStyle w:val="aa"/>
              <w:jc w:val="center"/>
              <w:rPr>
                <w:rFonts w:ascii="Times New Roman" w:hAnsi="Times New Roman"/>
                <w:sz w:val="20"/>
                <w:szCs w:val="20"/>
              </w:rPr>
            </w:pPr>
            <w:r>
              <w:rPr>
                <w:rFonts w:ascii="Times New Roman" w:hAnsi="Times New Roman"/>
                <w:sz w:val="20"/>
                <w:szCs w:val="20"/>
              </w:rPr>
              <w:t>870,7</w:t>
            </w:r>
          </w:p>
        </w:tc>
        <w:tc>
          <w:tcPr>
            <w:tcW w:w="899" w:type="dxa"/>
            <w:tcBorders>
              <w:top w:val="single" w:sz="4" w:space="0" w:color="auto"/>
              <w:left w:val="single" w:sz="4" w:space="0" w:color="auto"/>
              <w:bottom w:val="single" w:sz="4" w:space="0" w:color="auto"/>
              <w:right w:val="single" w:sz="4" w:space="0" w:color="auto"/>
            </w:tcBorders>
          </w:tcPr>
          <w:p w:rsidR="00F90DA6" w:rsidRPr="007437F0" w:rsidRDefault="0036411F" w:rsidP="0036411F">
            <w:pPr>
              <w:pStyle w:val="aa"/>
              <w:jc w:val="center"/>
              <w:rPr>
                <w:rFonts w:ascii="Times New Roman" w:hAnsi="Times New Roman"/>
                <w:sz w:val="20"/>
                <w:szCs w:val="20"/>
              </w:rPr>
            </w:pPr>
            <w:r>
              <w:rPr>
                <w:rFonts w:ascii="Times New Roman" w:hAnsi="Times New Roman"/>
                <w:sz w:val="20"/>
                <w:szCs w:val="20"/>
              </w:rPr>
              <w:t>870,7</w:t>
            </w:r>
          </w:p>
        </w:tc>
        <w:tc>
          <w:tcPr>
            <w:tcW w:w="899" w:type="dxa"/>
            <w:tcBorders>
              <w:top w:val="single" w:sz="4" w:space="0" w:color="auto"/>
              <w:left w:val="single" w:sz="4" w:space="0" w:color="auto"/>
              <w:bottom w:val="single" w:sz="4" w:space="0" w:color="auto"/>
              <w:right w:val="single" w:sz="4" w:space="0" w:color="auto"/>
            </w:tcBorders>
          </w:tcPr>
          <w:p w:rsidR="00F90DA6" w:rsidRPr="007437F0" w:rsidRDefault="0036411F" w:rsidP="0036411F">
            <w:pPr>
              <w:pStyle w:val="aa"/>
              <w:jc w:val="center"/>
              <w:rPr>
                <w:rFonts w:ascii="Times New Roman" w:hAnsi="Times New Roman"/>
                <w:sz w:val="20"/>
                <w:szCs w:val="20"/>
              </w:rPr>
            </w:pPr>
            <w:r>
              <w:rPr>
                <w:rFonts w:ascii="Times New Roman" w:hAnsi="Times New Roman"/>
                <w:sz w:val="20"/>
                <w:szCs w:val="20"/>
              </w:rPr>
              <w:t>870,7</w:t>
            </w:r>
          </w:p>
        </w:tc>
        <w:tc>
          <w:tcPr>
            <w:tcW w:w="1321" w:type="dxa"/>
            <w:tcBorders>
              <w:top w:val="single" w:sz="4" w:space="0" w:color="auto"/>
              <w:left w:val="single" w:sz="4" w:space="0" w:color="auto"/>
              <w:bottom w:val="single" w:sz="4" w:space="0" w:color="auto"/>
              <w:right w:val="single" w:sz="4" w:space="0" w:color="auto"/>
            </w:tcBorders>
          </w:tcPr>
          <w:p w:rsidR="00F90DA6" w:rsidRPr="007437F0" w:rsidRDefault="0036411F" w:rsidP="0036411F">
            <w:pPr>
              <w:pStyle w:val="aa"/>
              <w:jc w:val="center"/>
              <w:rPr>
                <w:rFonts w:ascii="Times New Roman" w:hAnsi="Times New Roman"/>
                <w:sz w:val="20"/>
                <w:szCs w:val="20"/>
              </w:rPr>
            </w:pPr>
            <w:r>
              <w:rPr>
                <w:rFonts w:ascii="Times New Roman" w:hAnsi="Times New Roman"/>
                <w:sz w:val="20"/>
                <w:szCs w:val="20"/>
              </w:rPr>
              <w:t>870,7</w:t>
            </w:r>
          </w:p>
        </w:tc>
        <w:tc>
          <w:tcPr>
            <w:tcW w:w="1742" w:type="dxa"/>
            <w:tcBorders>
              <w:top w:val="single" w:sz="4" w:space="0" w:color="auto"/>
              <w:left w:val="single" w:sz="4" w:space="0" w:color="auto"/>
              <w:bottom w:val="single" w:sz="4" w:space="0" w:color="auto"/>
              <w:right w:val="single" w:sz="4" w:space="0" w:color="auto"/>
            </w:tcBorders>
          </w:tcPr>
          <w:p w:rsidR="00F90DA6" w:rsidRPr="007437F0" w:rsidRDefault="0036411F" w:rsidP="0036411F">
            <w:pPr>
              <w:pStyle w:val="aa"/>
              <w:jc w:val="center"/>
              <w:rPr>
                <w:rFonts w:ascii="Times New Roman" w:hAnsi="Times New Roman"/>
                <w:sz w:val="20"/>
                <w:szCs w:val="20"/>
              </w:rPr>
            </w:pPr>
            <w:r>
              <w:rPr>
                <w:rFonts w:ascii="Times New Roman" w:hAnsi="Times New Roman"/>
                <w:sz w:val="20"/>
                <w:szCs w:val="20"/>
              </w:rPr>
              <w:t>3482,8</w:t>
            </w:r>
          </w:p>
        </w:tc>
      </w:tr>
      <w:tr w:rsidR="00F90DA6" w:rsidRPr="007437F0">
        <w:trPr>
          <w:jc w:val="center"/>
        </w:trPr>
        <w:tc>
          <w:tcPr>
            <w:tcW w:w="1498" w:type="dxa"/>
            <w:vMerge/>
            <w:tcBorders>
              <w:top w:val="single" w:sz="4" w:space="0" w:color="auto"/>
              <w:left w:val="single" w:sz="4" w:space="0" w:color="auto"/>
              <w:bottom w:val="single" w:sz="4" w:space="0" w:color="auto"/>
              <w:right w:val="single" w:sz="4" w:space="0" w:color="auto"/>
            </w:tcBorders>
            <w:vAlign w:val="center"/>
          </w:tcPr>
          <w:p w:rsidR="00F90DA6" w:rsidRPr="007437F0" w:rsidRDefault="00F90DA6" w:rsidP="00B0567A">
            <w:pPr>
              <w:rPr>
                <w:sz w:val="20"/>
                <w:szCs w:val="20"/>
              </w:rPr>
            </w:pPr>
          </w:p>
        </w:tc>
        <w:tc>
          <w:tcPr>
            <w:tcW w:w="1828" w:type="dxa"/>
            <w:vMerge/>
            <w:tcBorders>
              <w:top w:val="single" w:sz="4" w:space="0" w:color="auto"/>
              <w:left w:val="single" w:sz="4" w:space="0" w:color="auto"/>
              <w:bottom w:val="single" w:sz="4" w:space="0" w:color="auto"/>
              <w:right w:val="single" w:sz="4" w:space="0" w:color="auto"/>
            </w:tcBorders>
            <w:vAlign w:val="center"/>
          </w:tcPr>
          <w:p w:rsidR="00F90DA6" w:rsidRPr="007437F0" w:rsidRDefault="00F90DA6" w:rsidP="00B0567A">
            <w:pPr>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887D9B" w:rsidRDefault="00111B86" w:rsidP="00B0567A">
            <w:pPr>
              <w:pStyle w:val="ad"/>
              <w:rPr>
                <w:rFonts w:ascii="Times New Roman" w:hAnsi="Times New Roman"/>
                <w:sz w:val="20"/>
                <w:szCs w:val="20"/>
              </w:rPr>
            </w:pPr>
            <w:r>
              <w:rPr>
                <w:rFonts w:ascii="Times New Roman" w:hAnsi="Times New Roman"/>
                <w:sz w:val="20"/>
                <w:szCs w:val="20"/>
              </w:rPr>
              <w:t>областной</w:t>
            </w:r>
          </w:p>
          <w:p w:rsidR="00F90DA6" w:rsidRPr="007437F0" w:rsidRDefault="00887D9B" w:rsidP="00B0567A">
            <w:pPr>
              <w:pStyle w:val="ad"/>
              <w:rPr>
                <w:rFonts w:ascii="Times New Roman" w:hAnsi="Times New Roman"/>
                <w:sz w:val="20"/>
                <w:szCs w:val="20"/>
              </w:rPr>
            </w:pPr>
            <w:r>
              <w:rPr>
                <w:rFonts w:ascii="Times New Roman" w:hAnsi="Times New Roman"/>
                <w:sz w:val="20"/>
                <w:szCs w:val="20"/>
              </w:rPr>
              <w:t>бю</w:t>
            </w:r>
            <w:r w:rsidR="00F90DA6" w:rsidRPr="007437F0">
              <w:rPr>
                <w:rFonts w:ascii="Times New Roman" w:hAnsi="Times New Roman"/>
                <w:sz w:val="20"/>
                <w:szCs w:val="20"/>
              </w:rPr>
              <w:t>джет</w:t>
            </w:r>
          </w:p>
          <w:p w:rsidR="00F90DA6" w:rsidRPr="007437F0" w:rsidRDefault="00F90DA6" w:rsidP="00B0567A">
            <w:pPr>
              <w:rPr>
                <w:sz w:val="20"/>
                <w:szCs w:val="20"/>
              </w:rPr>
            </w:pPr>
          </w:p>
        </w:tc>
        <w:tc>
          <w:tcPr>
            <w:tcW w:w="899" w:type="dxa"/>
            <w:tcBorders>
              <w:top w:val="single" w:sz="4" w:space="0" w:color="auto"/>
              <w:left w:val="single" w:sz="4" w:space="0" w:color="auto"/>
              <w:bottom w:val="single" w:sz="4" w:space="0" w:color="auto"/>
              <w:right w:val="single" w:sz="4" w:space="0" w:color="auto"/>
            </w:tcBorders>
          </w:tcPr>
          <w:p w:rsidR="00F90DA6" w:rsidRPr="007437F0" w:rsidRDefault="0036411F" w:rsidP="00C55930">
            <w:pPr>
              <w:pStyle w:val="aa"/>
              <w:jc w:val="left"/>
              <w:rPr>
                <w:rFonts w:ascii="Times New Roman" w:hAnsi="Times New Roman"/>
                <w:sz w:val="20"/>
                <w:szCs w:val="20"/>
              </w:rPr>
            </w:pPr>
            <w:r>
              <w:rPr>
                <w:rFonts w:ascii="Times New Roman" w:hAnsi="Times New Roman"/>
                <w:sz w:val="20"/>
                <w:szCs w:val="20"/>
              </w:rPr>
              <w:t>3829,6</w:t>
            </w:r>
          </w:p>
        </w:tc>
        <w:tc>
          <w:tcPr>
            <w:tcW w:w="899" w:type="dxa"/>
            <w:tcBorders>
              <w:top w:val="single" w:sz="4" w:space="0" w:color="auto"/>
              <w:left w:val="single" w:sz="4" w:space="0" w:color="auto"/>
              <w:bottom w:val="single" w:sz="4" w:space="0" w:color="auto"/>
              <w:right w:val="single" w:sz="4" w:space="0" w:color="auto"/>
            </w:tcBorders>
          </w:tcPr>
          <w:p w:rsidR="00F90DA6" w:rsidRPr="007437F0" w:rsidRDefault="00E47AF1" w:rsidP="00C55930">
            <w:pPr>
              <w:pStyle w:val="aa"/>
              <w:jc w:val="left"/>
              <w:rPr>
                <w:rFonts w:ascii="Times New Roman" w:hAnsi="Times New Roman"/>
                <w:sz w:val="20"/>
                <w:szCs w:val="20"/>
              </w:rPr>
            </w:pPr>
            <w:r>
              <w:rPr>
                <w:rFonts w:ascii="Times New Roman" w:hAnsi="Times New Roman"/>
                <w:sz w:val="20"/>
                <w:szCs w:val="20"/>
              </w:rPr>
              <w:t>3754,4</w:t>
            </w:r>
          </w:p>
        </w:tc>
        <w:tc>
          <w:tcPr>
            <w:tcW w:w="899" w:type="dxa"/>
            <w:tcBorders>
              <w:top w:val="single" w:sz="4" w:space="0" w:color="auto"/>
              <w:left w:val="single" w:sz="4" w:space="0" w:color="auto"/>
              <w:bottom w:val="single" w:sz="4" w:space="0" w:color="auto"/>
              <w:right w:val="single" w:sz="4" w:space="0" w:color="auto"/>
            </w:tcBorders>
          </w:tcPr>
          <w:p w:rsidR="00F90DA6" w:rsidRPr="00E47AF1" w:rsidRDefault="00E47AF1" w:rsidP="00F90DA6">
            <w:pPr>
              <w:jc w:val="center"/>
              <w:rPr>
                <w:sz w:val="20"/>
                <w:szCs w:val="20"/>
              </w:rPr>
            </w:pPr>
            <w:r w:rsidRPr="00E47AF1">
              <w:rPr>
                <w:sz w:val="20"/>
                <w:szCs w:val="20"/>
              </w:rPr>
              <w:t>3903,8</w:t>
            </w:r>
          </w:p>
        </w:tc>
        <w:tc>
          <w:tcPr>
            <w:tcW w:w="1321" w:type="dxa"/>
            <w:tcBorders>
              <w:top w:val="single" w:sz="4" w:space="0" w:color="auto"/>
              <w:left w:val="single" w:sz="4" w:space="0" w:color="auto"/>
              <w:bottom w:val="single" w:sz="4" w:space="0" w:color="auto"/>
              <w:right w:val="single" w:sz="4" w:space="0" w:color="auto"/>
            </w:tcBorders>
          </w:tcPr>
          <w:p w:rsidR="00F90DA6" w:rsidRPr="00E47AF1" w:rsidRDefault="00E47AF1" w:rsidP="00F90DA6">
            <w:pPr>
              <w:jc w:val="center"/>
              <w:rPr>
                <w:sz w:val="20"/>
                <w:szCs w:val="20"/>
              </w:rPr>
            </w:pPr>
            <w:r w:rsidRPr="00E47AF1">
              <w:rPr>
                <w:sz w:val="20"/>
                <w:szCs w:val="20"/>
              </w:rPr>
              <w:t>3903,8</w:t>
            </w:r>
          </w:p>
        </w:tc>
        <w:tc>
          <w:tcPr>
            <w:tcW w:w="1742" w:type="dxa"/>
            <w:tcBorders>
              <w:top w:val="single" w:sz="4" w:space="0" w:color="auto"/>
              <w:left w:val="single" w:sz="4" w:space="0" w:color="auto"/>
              <w:bottom w:val="single" w:sz="4" w:space="0" w:color="auto"/>
              <w:right w:val="single" w:sz="4" w:space="0" w:color="auto"/>
            </w:tcBorders>
          </w:tcPr>
          <w:p w:rsidR="00F90DA6" w:rsidRPr="007437F0" w:rsidRDefault="008256D5" w:rsidP="008E4D1A">
            <w:pPr>
              <w:jc w:val="center"/>
              <w:rPr>
                <w:sz w:val="20"/>
                <w:szCs w:val="20"/>
              </w:rPr>
            </w:pPr>
            <w:r>
              <w:rPr>
                <w:sz w:val="20"/>
                <w:szCs w:val="20"/>
              </w:rPr>
              <w:t>15391,6</w:t>
            </w:r>
          </w:p>
        </w:tc>
      </w:tr>
      <w:tr w:rsidR="00071412" w:rsidRPr="007437F0">
        <w:trPr>
          <w:jc w:val="center"/>
        </w:trPr>
        <w:tc>
          <w:tcPr>
            <w:tcW w:w="1498" w:type="dxa"/>
            <w:vMerge w:val="restart"/>
            <w:tcBorders>
              <w:top w:val="single" w:sz="4" w:space="0" w:color="auto"/>
              <w:left w:val="single" w:sz="4" w:space="0" w:color="auto"/>
              <w:bottom w:val="single" w:sz="4" w:space="0" w:color="auto"/>
              <w:right w:val="single" w:sz="4" w:space="0" w:color="auto"/>
            </w:tcBorders>
          </w:tcPr>
          <w:p w:rsidR="00071412" w:rsidRPr="007437F0" w:rsidRDefault="00071412" w:rsidP="00B0567A">
            <w:pPr>
              <w:pStyle w:val="ad"/>
              <w:jc w:val="center"/>
              <w:rPr>
                <w:rFonts w:ascii="Times New Roman" w:hAnsi="Times New Roman"/>
                <w:sz w:val="20"/>
                <w:szCs w:val="20"/>
              </w:rPr>
            </w:pPr>
            <w:r w:rsidRPr="007437F0">
              <w:rPr>
                <w:rFonts w:ascii="Times New Roman" w:hAnsi="Times New Roman"/>
                <w:sz w:val="20"/>
                <w:szCs w:val="20"/>
              </w:rPr>
              <w:t>Подпрограмма 1</w:t>
            </w:r>
          </w:p>
        </w:tc>
        <w:tc>
          <w:tcPr>
            <w:tcW w:w="1828" w:type="dxa"/>
            <w:vMerge w:val="restart"/>
            <w:tcBorders>
              <w:top w:val="single" w:sz="4" w:space="0" w:color="auto"/>
              <w:left w:val="single" w:sz="4" w:space="0" w:color="auto"/>
              <w:bottom w:val="single" w:sz="4" w:space="0" w:color="auto"/>
              <w:right w:val="single" w:sz="4" w:space="0" w:color="auto"/>
            </w:tcBorders>
          </w:tcPr>
          <w:p w:rsidR="00071412" w:rsidRPr="007437F0" w:rsidRDefault="00071412" w:rsidP="00B0567A">
            <w:pPr>
              <w:pStyle w:val="aa"/>
              <w:jc w:val="center"/>
              <w:rPr>
                <w:rFonts w:ascii="Times New Roman" w:hAnsi="Times New Roman"/>
                <w:sz w:val="20"/>
                <w:szCs w:val="20"/>
              </w:rPr>
            </w:pPr>
            <w:r>
              <w:rPr>
                <w:rFonts w:ascii="Times New Roman" w:hAnsi="Times New Roman"/>
                <w:sz w:val="20"/>
                <w:szCs w:val="20"/>
              </w:rPr>
              <w:t>Организация отдыха и оздоровления детей</w:t>
            </w:r>
          </w:p>
        </w:tc>
        <w:tc>
          <w:tcPr>
            <w:tcW w:w="1259" w:type="dxa"/>
            <w:tcBorders>
              <w:top w:val="single" w:sz="4" w:space="0" w:color="auto"/>
              <w:left w:val="single" w:sz="4" w:space="0" w:color="auto"/>
              <w:bottom w:val="single" w:sz="4" w:space="0" w:color="auto"/>
              <w:right w:val="single" w:sz="4" w:space="0" w:color="auto"/>
            </w:tcBorders>
          </w:tcPr>
          <w:p w:rsidR="00071412" w:rsidRPr="007437F0" w:rsidRDefault="00071412" w:rsidP="00B0567A">
            <w:pPr>
              <w:pStyle w:val="ad"/>
              <w:rPr>
                <w:rFonts w:ascii="Times New Roman" w:hAnsi="Times New Roman"/>
                <w:sz w:val="20"/>
                <w:szCs w:val="20"/>
              </w:rPr>
            </w:pPr>
            <w:r w:rsidRPr="007437F0">
              <w:rPr>
                <w:rFonts w:ascii="Times New Roman" w:hAnsi="Times New Roman"/>
                <w:sz w:val="20"/>
                <w:szCs w:val="20"/>
              </w:rPr>
              <w:t>Всего, в том числе:</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9D513B" w:rsidP="00C55930">
            <w:pPr>
              <w:pStyle w:val="aa"/>
              <w:jc w:val="center"/>
              <w:rPr>
                <w:rFonts w:ascii="Times New Roman" w:hAnsi="Times New Roman"/>
                <w:sz w:val="20"/>
                <w:szCs w:val="20"/>
              </w:rPr>
            </w:pPr>
            <w:r>
              <w:rPr>
                <w:rFonts w:ascii="Times New Roman" w:hAnsi="Times New Roman"/>
                <w:sz w:val="20"/>
                <w:szCs w:val="20"/>
              </w:rPr>
              <w:t>3449,6</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9D513B" w:rsidP="00C55930">
            <w:pPr>
              <w:pStyle w:val="aa"/>
              <w:jc w:val="center"/>
              <w:rPr>
                <w:rFonts w:ascii="Times New Roman" w:hAnsi="Times New Roman"/>
                <w:sz w:val="20"/>
                <w:szCs w:val="20"/>
              </w:rPr>
            </w:pPr>
            <w:r>
              <w:rPr>
                <w:rFonts w:ascii="Times New Roman" w:hAnsi="Times New Roman"/>
                <w:sz w:val="20"/>
                <w:szCs w:val="20"/>
              </w:rPr>
              <w:t>3424,4</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9D513B" w:rsidP="00C55930">
            <w:pPr>
              <w:pStyle w:val="aa"/>
              <w:jc w:val="center"/>
              <w:rPr>
                <w:rFonts w:ascii="Times New Roman" w:hAnsi="Times New Roman"/>
                <w:sz w:val="20"/>
                <w:szCs w:val="20"/>
              </w:rPr>
            </w:pPr>
            <w:r>
              <w:rPr>
                <w:rFonts w:ascii="Times New Roman" w:hAnsi="Times New Roman"/>
                <w:sz w:val="20"/>
                <w:szCs w:val="20"/>
              </w:rPr>
              <w:t>3573,8</w:t>
            </w:r>
          </w:p>
        </w:tc>
        <w:tc>
          <w:tcPr>
            <w:tcW w:w="1321" w:type="dxa"/>
            <w:tcBorders>
              <w:top w:val="single" w:sz="4" w:space="0" w:color="auto"/>
              <w:left w:val="single" w:sz="4" w:space="0" w:color="auto"/>
              <w:bottom w:val="single" w:sz="4" w:space="0" w:color="auto"/>
              <w:right w:val="single" w:sz="4" w:space="0" w:color="auto"/>
            </w:tcBorders>
          </w:tcPr>
          <w:p w:rsidR="00071412" w:rsidRPr="007437F0" w:rsidRDefault="009D513B" w:rsidP="00C55930">
            <w:pPr>
              <w:pStyle w:val="aa"/>
              <w:jc w:val="center"/>
              <w:rPr>
                <w:rFonts w:ascii="Times New Roman" w:hAnsi="Times New Roman"/>
                <w:sz w:val="20"/>
                <w:szCs w:val="20"/>
              </w:rPr>
            </w:pPr>
            <w:r>
              <w:rPr>
                <w:rFonts w:ascii="Times New Roman" w:hAnsi="Times New Roman"/>
                <w:sz w:val="20"/>
                <w:szCs w:val="20"/>
              </w:rPr>
              <w:t>3</w:t>
            </w:r>
            <w:r w:rsidR="0069627F">
              <w:rPr>
                <w:rFonts w:ascii="Times New Roman" w:hAnsi="Times New Roman"/>
                <w:sz w:val="20"/>
                <w:szCs w:val="20"/>
              </w:rPr>
              <w:t>5</w:t>
            </w:r>
            <w:r>
              <w:rPr>
                <w:rFonts w:ascii="Times New Roman" w:hAnsi="Times New Roman"/>
                <w:sz w:val="20"/>
                <w:szCs w:val="20"/>
              </w:rPr>
              <w:t>73,8</w:t>
            </w:r>
          </w:p>
        </w:tc>
        <w:tc>
          <w:tcPr>
            <w:tcW w:w="1742" w:type="dxa"/>
            <w:tcBorders>
              <w:top w:val="single" w:sz="4" w:space="0" w:color="auto"/>
              <w:left w:val="single" w:sz="4" w:space="0" w:color="auto"/>
              <w:bottom w:val="single" w:sz="4" w:space="0" w:color="auto"/>
              <w:right w:val="single" w:sz="4" w:space="0" w:color="auto"/>
            </w:tcBorders>
          </w:tcPr>
          <w:p w:rsidR="00071412" w:rsidRPr="007437F0" w:rsidRDefault="009D513B" w:rsidP="00B0567A">
            <w:pPr>
              <w:pStyle w:val="aa"/>
              <w:jc w:val="center"/>
              <w:rPr>
                <w:rFonts w:ascii="Times New Roman" w:hAnsi="Times New Roman"/>
                <w:sz w:val="20"/>
                <w:szCs w:val="20"/>
              </w:rPr>
            </w:pPr>
            <w:r>
              <w:rPr>
                <w:rFonts w:ascii="Times New Roman" w:hAnsi="Times New Roman"/>
                <w:sz w:val="20"/>
                <w:szCs w:val="20"/>
              </w:rPr>
              <w:t>14021,6</w:t>
            </w:r>
          </w:p>
        </w:tc>
      </w:tr>
      <w:tr w:rsidR="00071412" w:rsidRPr="007437F0">
        <w:trPr>
          <w:jc w:val="center"/>
        </w:trPr>
        <w:tc>
          <w:tcPr>
            <w:tcW w:w="1498" w:type="dxa"/>
            <w:vMerge/>
            <w:tcBorders>
              <w:top w:val="single" w:sz="4" w:space="0" w:color="auto"/>
              <w:left w:val="single" w:sz="4" w:space="0" w:color="auto"/>
              <w:bottom w:val="single" w:sz="4" w:space="0" w:color="auto"/>
              <w:right w:val="single" w:sz="4" w:space="0" w:color="auto"/>
            </w:tcBorders>
            <w:vAlign w:val="center"/>
          </w:tcPr>
          <w:p w:rsidR="00071412" w:rsidRPr="007437F0" w:rsidRDefault="00071412" w:rsidP="00B0567A">
            <w:pPr>
              <w:rPr>
                <w:sz w:val="20"/>
                <w:szCs w:val="20"/>
              </w:rPr>
            </w:pPr>
          </w:p>
        </w:tc>
        <w:tc>
          <w:tcPr>
            <w:tcW w:w="1828" w:type="dxa"/>
            <w:vMerge/>
            <w:tcBorders>
              <w:top w:val="single" w:sz="4" w:space="0" w:color="auto"/>
              <w:left w:val="single" w:sz="4" w:space="0" w:color="auto"/>
              <w:bottom w:val="single" w:sz="4" w:space="0" w:color="auto"/>
              <w:right w:val="single" w:sz="4" w:space="0" w:color="auto"/>
            </w:tcBorders>
            <w:vAlign w:val="center"/>
          </w:tcPr>
          <w:p w:rsidR="00071412" w:rsidRPr="007437F0" w:rsidRDefault="00071412" w:rsidP="00B0567A">
            <w:pPr>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071412" w:rsidRPr="007437F0" w:rsidRDefault="00071412" w:rsidP="00B0567A">
            <w:pPr>
              <w:pStyle w:val="ad"/>
              <w:rPr>
                <w:rFonts w:ascii="Times New Roman" w:hAnsi="Times New Roman"/>
                <w:sz w:val="20"/>
                <w:szCs w:val="20"/>
              </w:rPr>
            </w:pPr>
            <w:r w:rsidRPr="007437F0">
              <w:rPr>
                <w:rFonts w:ascii="Times New Roman" w:hAnsi="Times New Roman"/>
                <w:sz w:val="20"/>
                <w:szCs w:val="20"/>
              </w:rPr>
              <w:t>районный бюджет</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170,0</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170,0</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170,0</w:t>
            </w:r>
          </w:p>
        </w:tc>
        <w:tc>
          <w:tcPr>
            <w:tcW w:w="1321"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170,0</w:t>
            </w:r>
          </w:p>
        </w:tc>
        <w:tc>
          <w:tcPr>
            <w:tcW w:w="1742" w:type="dxa"/>
            <w:tcBorders>
              <w:top w:val="single" w:sz="4" w:space="0" w:color="auto"/>
              <w:left w:val="single" w:sz="4" w:space="0" w:color="auto"/>
              <w:bottom w:val="single" w:sz="4" w:space="0" w:color="auto"/>
              <w:right w:val="single" w:sz="4" w:space="0" w:color="auto"/>
            </w:tcBorders>
          </w:tcPr>
          <w:p w:rsidR="00071412" w:rsidRPr="007437F0" w:rsidRDefault="00887D9B" w:rsidP="00B0567A">
            <w:pPr>
              <w:pStyle w:val="aa"/>
              <w:jc w:val="center"/>
              <w:rPr>
                <w:rFonts w:ascii="Times New Roman" w:hAnsi="Times New Roman"/>
                <w:sz w:val="20"/>
                <w:szCs w:val="20"/>
              </w:rPr>
            </w:pPr>
            <w:r>
              <w:rPr>
                <w:rFonts w:ascii="Times New Roman" w:hAnsi="Times New Roman"/>
                <w:sz w:val="20"/>
                <w:szCs w:val="20"/>
              </w:rPr>
              <w:t>680,0</w:t>
            </w:r>
          </w:p>
        </w:tc>
      </w:tr>
      <w:tr w:rsidR="00071412" w:rsidRPr="007437F0">
        <w:trPr>
          <w:jc w:val="center"/>
        </w:trPr>
        <w:tc>
          <w:tcPr>
            <w:tcW w:w="1498" w:type="dxa"/>
            <w:vMerge/>
            <w:tcBorders>
              <w:top w:val="single" w:sz="4" w:space="0" w:color="auto"/>
              <w:left w:val="single" w:sz="4" w:space="0" w:color="auto"/>
              <w:bottom w:val="single" w:sz="4" w:space="0" w:color="auto"/>
              <w:right w:val="single" w:sz="4" w:space="0" w:color="auto"/>
            </w:tcBorders>
            <w:vAlign w:val="center"/>
          </w:tcPr>
          <w:p w:rsidR="00071412" w:rsidRPr="007437F0" w:rsidRDefault="00071412" w:rsidP="00B0567A">
            <w:pPr>
              <w:rPr>
                <w:sz w:val="20"/>
                <w:szCs w:val="20"/>
              </w:rPr>
            </w:pPr>
          </w:p>
        </w:tc>
        <w:tc>
          <w:tcPr>
            <w:tcW w:w="1828" w:type="dxa"/>
            <w:vMerge/>
            <w:tcBorders>
              <w:top w:val="single" w:sz="4" w:space="0" w:color="auto"/>
              <w:left w:val="single" w:sz="4" w:space="0" w:color="auto"/>
              <w:bottom w:val="single" w:sz="4" w:space="0" w:color="auto"/>
              <w:right w:val="single" w:sz="4" w:space="0" w:color="auto"/>
            </w:tcBorders>
            <w:vAlign w:val="center"/>
          </w:tcPr>
          <w:p w:rsidR="00071412" w:rsidRPr="007437F0" w:rsidRDefault="00071412" w:rsidP="00B0567A">
            <w:pPr>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071412" w:rsidRPr="007437F0" w:rsidRDefault="00071412" w:rsidP="00B0567A">
            <w:pPr>
              <w:pStyle w:val="ad"/>
              <w:rPr>
                <w:rFonts w:ascii="Times New Roman" w:hAnsi="Times New Roman"/>
                <w:sz w:val="20"/>
                <w:szCs w:val="20"/>
              </w:rPr>
            </w:pPr>
            <w:r w:rsidRPr="007437F0">
              <w:rPr>
                <w:rFonts w:ascii="Times New Roman" w:hAnsi="Times New Roman"/>
                <w:sz w:val="20"/>
                <w:szCs w:val="20"/>
              </w:rPr>
              <w:t>областной бюджет</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3279,6</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3254,4</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3403,8</w:t>
            </w:r>
          </w:p>
        </w:tc>
        <w:tc>
          <w:tcPr>
            <w:tcW w:w="1321"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3403,8</w:t>
            </w:r>
          </w:p>
        </w:tc>
        <w:tc>
          <w:tcPr>
            <w:tcW w:w="1742" w:type="dxa"/>
            <w:tcBorders>
              <w:top w:val="single" w:sz="4" w:space="0" w:color="auto"/>
              <w:left w:val="single" w:sz="4" w:space="0" w:color="auto"/>
              <w:bottom w:val="single" w:sz="4" w:space="0" w:color="auto"/>
              <w:right w:val="single" w:sz="4" w:space="0" w:color="auto"/>
            </w:tcBorders>
          </w:tcPr>
          <w:p w:rsidR="00071412" w:rsidRPr="007437F0" w:rsidRDefault="00F87796" w:rsidP="00841CBC">
            <w:pPr>
              <w:pStyle w:val="aa"/>
              <w:jc w:val="center"/>
              <w:rPr>
                <w:rFonts w:ascii="Times New Roman" w:hAnsi="Times New Roman"/>
                <w:sz w:val="20"/>
                <w:szCs w:val="20"/>
              </w:rPr>
            </w:pPr>
            <w:r>
              <w:rPr>
                <w:rFonts w:ascii="Times New Roman" w:hAnsi="Times New Roman"/>
                <w:sz w:val="20"/>
                <w:szCs w:val="20"/>
              </w:rPr>
              <w:t>13341,6</w:t>
            </w:r>
          </w:p>
        </w:tc>
      </w:tr>
      <w:tr w:rsidR="009F43E0" w:rsidRPr="007437F0">
        <w:trPr>
          <w:jc w:val="center"/>
        </w:trPr>
        <w:tc>
          <w:tcPr>
            <w:tcW w:w="1498" w:type="dxa"/>
            <w:vMerge w:val="restart"/>
            <w:tcBorders>
              <w:top w:val="single" w:sz="4" w:space="0" w:color="auto"/>
              <w:left w:val="single" w:sz="4" w:space="0" w:color="auto"/>
              <w:bottom w:val="single" w:sz="4" w:space="0" w:color="auto"/>
              <w:right w:val="single" w:sz="4" w:space="0" w:color="auto"/>
            </w:tcBorders>
          </w:tcPr>
          <w:p w:rsidR="009F43E0" w:rsidRPr="007437F0" w:rsidRDefault="009F43E0" w:rsidP="00B0567A">
            <w:pPr>
              <w:pStyle w:val="ad"/>
              <w:jc w:val="center"/>
              <w:rPr>
                <w:rFonts w:ascii="Times New Roman" w:hAnsi="Times New Roman"/>
                <w:sz w:val="20"/>
                <w:szCs w:val="20"/>
              </w:rPr>
            </w:pPr>
            <w:r w:rsidRPr="007437F0">
              <w:rPr>
                <w:rFonts w:ascii="Times New Roman" w:hAnsi="Times New Roman"/>
                <w:sz w:val="20"/>
                <w:szCs w:val="20"/>
              </w:rPr>
              <w:t xml:space="preserve">Подпрограмма </w:t>
            </w:r>
            <w:r>
              <w:rPr>
                <w:rFonts w:ascii="Times New Roman" w:hAnsi="Times New Roman"/>
                <w:sz w:val="20"/>
                <w:szCs w:val="20"/>
              </w:rPr>
              <w:t>2</w:t>
            </w:r>
          </w:p>
        </w:tc>
        <w:tc>
          <w:tcPr>
            <w:tcW w:w="1828" w:type="dxa"/>
            <w:vMerge w:val="restart"/>
            <w:tcBorders>
              <w:top w:val="single" w:sz="4" w:space="0" w:color="auto"/>
              <w:left w:val="single" w:sz="4" w:space="0" w:color="auto"/>
              <w:bottom w:val="single" w:sz="4" w:space="0" w:color="auto"/>
              <w:right w:val="single" w:sz="4" w:space="0" w:color="auto"/>
            </w:tcBorders>
          </w:tcPr>
          <w:p w:rsidR="009F43E0" w:rsidRPr="007437F0" w:rsidRDefault="009F43E0" w:rsidP="00B0567A">
            <w:pPr>
              <w:pStyle w:val="aa"/>
              <w:jc w:val="center"/>
              <w:rPr>
                <w:rFonts w:ascii="Times New Roman" w:hAnsi="Times New Roman"/>
                <w:sz w:val="20"/>
                <w:szCs w:val="20"/>
              </w:rPr>
            </w:pPr>
            <w:r w:rsidRPr="007437F0">
              <w:rPr>
                <w:rFonts w:ascii="Times New Roman" w:hAnsi="Times New Roman"/>
                <w:sz w:val="20"/>
                <w:szCs w:val="20"/>
              </w:rPr>
              <w:t>Развитие и укрепление материально-технической базы оздоровительного лагеря «Боровое»</w:t>
            </w:r>
          </w:p>
        </w:tc>
        <w:tc>
          <w:tcPr>
            <w:tcW w:w="1259" w:type="dxa"/>
            <w:tcBorders>
              <w:top w:val="single" w:sz="4" w:space="0" w:color="auto"/>
              <w:left w:val="single" w:sz="4" w:space="0" w:color="auto"/>
              <w:bottom w:val="single" w:sz="4" w:space="0" w:color="auto"/>
              <w:right w:val="single" w:sz="4" w:space="0" w:color="auto"/>
            </w:tcBorders>
          </w:tcPr>
          <w:p w:rsidR="009F43E0" w:rsidRPr="007437F0" w:rsidRDefault="009F43E0" w:rsidP="00B0567A">
            <w:pPr>
              <w:pStyle w:val="ad"/>
              <w:rPr>
                <w:rFonts w:ascii="Times New Roman" w:hAnsi="Times New Roman"/>
                <w:sz w:val="20"/>
                <w:szCs w:val="20"/>
              </w:rPr>
            </w:pPr>
            <w:r w:rsidRPr="007437F0">
              <w:rPr>
                <w:rFonts w:ascii="Times New Roman" w:hAnsi="Times New Roman"/>
                <w:sz w:val="20"/>
                <w:szCs w:val="20"/>
              </w:rPr>
              <w:t>Всего, в том числе:</w:t>
            </w:r>
          </w:p>
        </w:tc>
        <w:tc>
          <w:tcPr>
            <w:tcW w:w="899" w:type="dxa"/>
            <w:tcBorders>
              <w:top w:val="single" w:sz="4" w:space="0" w:color="auto"/>
              <w:left w:val="single" w:sz="4" w:space="0" w:color="auto"/>
              <w:bottom w:val="single" w:sz="4" w:space="0" w:color="auto"/>
              <w:right w:val="single" w:sz="4" w:space="0" w:color="auto"/>
            </w:tcBorders>
          </w:tcPr>
          <w:p w:rsidR="009F43E0" w:rsidRPr="007437F0" w:rsidRDefault="009F43E0" w:rsidP="00C55930">
            <w:pPr>
              <w:pStyle w:val="aa"/>
              <w:jc w:val="center"/>
              <w:rPr>
                <w:rFonts w:ascii="Times New Roman" w:hAnsi="Times New Roman"/>
                <w:sz w:val="20"/>
                <w:szCs w:val="20"/>
              </w:rPr>
            </w:pPr>
            <w:r>
              <w:rPr>
                <w:rFonts w:ascii="Times New Roman" w:hAnsi="Times New Roman"/>
                <w:sz w:val="20"/>
                <w:szCs w:val="20"/>
              </w:rPr>
              <w:t>1250,7</w:t>
            </w:r>
          </w:p>
        </w:tc>
        <w:tc>
          <w:tcPr>
            <w:tcW w:w="899" w:type="dxa"/>
            <w:tcBorders>
              <w:top w:val="single" w:sz="4" w:space="0" w:color="auto"/>
              <w:left w:val="single" w:sz="4" w:space="0" w:color="auto"/>
              <w:bottom w:val="single" w:sz="4" w:space="0" w:color="auto"/>
              <w:right w:val="single" w:sz="4" w:space="0" w:color="auto"/>
            </w:tcBorders>
          </w:tcPr>
          <w:p w:rsidR="009F43E0" w:rsidRPr="007437F0" w:rsidRDefault="009F43E0" w:rsidP="00C55930">
            <w:pPr>
              <w:pStyle w:val="aa"/>
              <w:jc w:val="center"/>
              <w:rPr>
                <w:rFonts w:ascii="Times New Roman" w:hAnsi="Times New Roman"/>
                <w:sz w:val="20"/>
                <w:szCs w:val="20"/>
              </w:rPr>
            </w:pPr>
            <w:r>
              <w:rPr>
                <w:rFonts w:ascii="Times New Roman" w:hAnsi="Times New Roman"/>
                <w:sz w:val="20"/>
                <w:szCs w:val="20"/>
              </w:rPr>
              <w:t>1200,7</w:t>
            </w:r>
          </w:p>
        </w:tc>
        <w:tc>
          <w:tcPr>
            <w:tcW w:w="899" w:type="dxa"/>
            <w:tcBorders>
              <w:top w:val="single" w:sz="4" w:space="0" w:color="auto"/>
              <w:left w:val="single" w:sz="4" w:space="0" w:color="auto"/>
              <w:bottom w:val="single" w:sz="4" w:space="0" w:color="auto"/>
              <w:right w:val="single" w:sz="4" w:space="0" w:color="auto"/>
            </w:tcBorders>
          </w:tcPr>
          <w:p w:rsidR="009F43E0" w:rsidRDefault="009F43E0" w:rsidP="009F43E0">
            <w:pPr>
              <w:jc w:val="center"/>
            </w:pPr>
            <w:r w:rsidRPr="00DA1720">
              <w:rPr>
                <w:sz w:val="20"/>
                <w:szCs w:val="20"/>
              </w:rPr>
              <w:t>1200,7</w:t>
            </w:r>
          </w:p>
        </w:tc>
        <w:tc>
          <w:tcPr>
            <w:tcW w:w="1321" w:type="dxa"/>
            <w:tcBorders>
              <w:top w:val="single" w:sz="4" w:space="0" w:color="auto"/>
              <w:left w:val="single" w:sz="4" w:space="0" w:color="auto"/>
              <w:bottom w:val="single" w:sz="4" w:space="0" w:color="auto"/>
              <w:right w:val="single" w:sz="4" w:space="0" w:color="auto"/>
            </w:tcBorders>
          </w:tcPr>
          <w:p w:rsidR="009F43E0" w:rsidRDefault="009F43E0" w:rsidP="009F43E0">
            <w:pPr>
              <w:jc w:val="center"/>
            </w:pPr>
            <w:r w:rsidRPr="00DA1720">
              <w:rPr>
                <w:sz w:val="20"/>
                <w:szCs w:val="20"/>
              </w:rPr>
              <w:t>1200,7</w:t>
            </w:r>
          </w:p>
        </w:tc>
        <w:tc>
          <w:tcPr>
            <w:tcW w:w="1742" w:type="dxa"/>
            <w:tcBorders>
              <w:top w:val="single" w:sz="4" w:space="0" w:color="auto"/>
              <w:left w:val="single" w:sz="4" w:space="0" w:color="auto"/>
              <w:bottom w:val="single" w:sz="4" w:space="0" w:color="auto"/>
              <w:right w:val="single" w:sz="4" w:space="0" w:color="auto"/>
            </w:tcBorders>
          </w:tcPr>
          <w:p w:rsidR="009F43E0" w:rsidRPr="007437F0" w:rsidRDefault="009F43E0" w:rsidP="00B0567A">
            <w:pPr>
              <w:pStyle w:val="aa"/>
              <w:jc w:val="center"/>
              <w:rPr>
                <w:rFonts w:ascii="Times New Roman" w:hAnsi="Times New Roman"/>
                <w:sz w:val="20"/>
                <w:szCs w:val="20"/>
              </w:rPr>
            </w:pPr>
            <w:r>
              <w:rPr>
                <w:rFonts w:ascii="Times New Roman" w:hAnsi="Times New Roman"/>
                <w:sz w:val="20"/>
                <w:szCs w:val="20"/>
              </w:rPr>
              <w:t>4852,8</w:t>
            </w:r>
          </w:p>
        </w:tc>
      </w:tr>
      <w:tr w:rsidR="009F43E0" w:rsidRPr="007437F0">
        <w:trPr>
          <w:jc w:val="center"/>
        </w:trPr>
        <w:tc>
          <w:tcPr>
            <w:tcW w:w="1498" w:type="dxa"/>
            <w:vMerge/>
            <w:tcBorders>
              <w:top w:val="single" w:sz="4" w:space="0" w:color="auto"/>
              <w:left w:val="single" w:sz="4" w:space="0" w:color="auto"/>
              <w:bottom w:val="single" w:sz="4" w:space="0" w:color="auto"/>
              <w:right w:val="single" w:sz="4" w:space="0" w:color="auto"/>
            </w:tcBorders>
            <w:vAlign w:val="center"/>
          </w:tcPr>
          <w:p w:rsidR="009F43E0" w:rsidRPr="007437F0" w:rsidRDefault="009F43E0" w:rsidP="00B0567A">
            <w:pPr>
              <w:rPr>
                <w:sz w:val="20"/>
                <w:szCs w:val="20"/>
              </w:rPr>
            </w:pPr>
          </w:p>
        </w:tc>
        <w:tc>
          <w:tcPr>
            <w:tcW w:w="1828" w:type="dxa"/>
            <w:vMerge/>
            <w:tcBorders>
              <w:top w:val="single" w:sz="4" w:space="0" w:color="auto"/>
              <w:left w:val="single" w:sz="4" w:space="0" w:color="auto"/>
              <w:bottom w:val="single" w:sz="4" w:space="0" w:color="auto"/>
              <w:right w:val="single" w:sz="4" w:space="0" w:color="auto"/>
            </w:tcBorders>
            <w:vAlign w:val="center"/>
          </w:tcPr>
          <w:p w:rsidR="009F43E0" w:rsidRPr="007437F0" w:rsidRDefault="009F43E0" w:rsidP="00B0567A">
            <w:pPr>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9F43E0" w:rsidRPr="007437F0" w:rsidRDefault="009F43E0" w:rsidP="00B0567A">
            <w:pPr>
              <w:pStyle w:val="ad"/>
              <w:rPr>
                <w:rFonts w:ascii="Times New Roman" w:hAnsi="Times New Roman"/>
                <w:sz w:val="20"/>
                <w:szCs w:val="20"/>
              </w:rPr>
            </w:pPr>
            <w:r w:rsidRPr="007437F0">
              <w:rPr>
                <w:rFonts w:ascii="Times New Roman" w:hAnsi="Times New Roman"/>
                <w:sz w:val="20"/>
                <w:szCs w:val="20"/>
              </w:rPr>
              <w:t>районный бюджет</w:t>
            </w:r>
          </w:p>
        </w:tc>
        <w:tc>
          <w:tcPr>
            <w:tcW w:w="899" w:type="dxa"/>
            <w:tcBorders>
              <w:top w:val="single" w:sz="4" w:space="0" w:color="auto"/>
              <w:left w:val="single" w:sz="4" w:space="0" w:color="auto"/>
              <w:bottom w:val="single" w:sz="4" w:space="0" w:color="auto"/>
              <w:right w:val="single" w:sz="4" w:space="0" w:color="auto"/>
            </w:tcBorders>
          </w:tcPr>
          <w:p w:rsidR="009F43E0" w:rsidRPr="007437F0" w:rsidRDefault="009F43E0" w:rsidP="00C55930">
            <w:pPr>
              <w:pStyle w:val="aa"/>
              <w:jc w:val="center"/>
              <w:rPr>
                <w:rFonts w:ascii="Times New Roman" w:hAnsi="Times New Roman"/>
                <w:sz w:val="20"/>
                <w:szCs w:val="20"/>
              </w:rPr>
            </w:pPr>
            <w:r>
              <w:rPr>
                <w:rFonts w:ascii="Times New Roman" w:hAnsi="Times New Roman"/>
                <w:sz w:val="20"/>
                <w:szCs w:val="20"/>
              </w:rPr>
              <w:t>700,7</w:t>
            </w:r>
          </w:p>
        </w:tc>
        <w:tc>
          <w:tcPr>
            <w:tcW w:w="899" w:type="dxa"/>
            <w:tcBorders>
              <w:top w:val="single" w:sz="4" w:space="0" w:color="auto"/>
              <w:left w:val="single" w:sz="4" w:space="0" w:color="auto"/>
              <w:bottom w:val="single" w:sz="4" w:space="0" w:color="auto"/>
              <w:right w:val="single" w:sz="4" w:space="0" w:color="auto"/>
            </w:tcBorders>
          </w:tcPr>
          <w:p w:rsidR="009F43E0" w:rsidRDefault="009F43E0" w:rsidP="009F43E0">
            <w:pPr>
              <w:jc w:val="center"/>
            </w:pPr>
            <w:r w:rsidRPr="0052596D">
              <w:rPr>
                <w:sz w:val="20"/>
                <w:szCs w:val="20"/>
              </w:rPr>
              <w:t>700,7</w:t>
            </w:r>
          </w:p>
        </w:tc>
        <w:tc>
          <w:tcPr>
            <w:tcW w:w="899" w:type="dxa"/>
            <w:tcBorders>
              <w:top w:val="single" w:sz="4" w:space="0" w:color="auto"/>
              <w:left w:val="single" w:sz="4" w:space="0" w:color="auto"/>
              <w:bottom w:val="single" w:sz="4" w:space="0" w:color="auto"/>
              <w:right w:val="single" w:sz="4" w:space="0" w:color="auto"/>
            </w:tcBorders>
          </w:tcPr>
          <w:p w:rsidR="009F43E0" w:rsidRDefault="009F43E0" w:rsidP="009F43E0">
            <w:pPr>
              <w:jc w:val="center"/>
            </w:pPr>
            <w:r w:rsidRPr="0052596D">
              <w:rPr>
                <w:sz w:val="20"/>
                <w:szCs w:val="20"/>
              </w:rPr>
              <w:t>700,7</w:t>
            </w:r>
          </w:p>
        </w:tc>
        <w:tc>
          <w:tcPr>
            <w:tcW w:w="1321" w:type="dxa"/>
            <w:tcBorders>
              <w:top w:val="single" w:sz="4" w:space="0" w:color="auto"/>
              <w:left w:val="single" w:sz="4" w:space="0" w:color="auto"/>
              <w:bottom w:val="single" w:sz="4" w:space="0" w:color="auto"/>
              <w:right w:val="single" w:sz="4" w:space="0" w:color="auto"/>
            </w:tcBorders>
          </w:tcPr>
          <w:p w:rsidR="009F43E0" w:rsidRDefault="009F43E0" w:rsidP="009F43E0">
            <w:pPr>
              <w:jc w:val="center"/>
            </w:pPr>
            <w:r w:rsidRPr="0052596D">
              <w:rPr>
                <w:sz w:val="20"/>
                <w:szCs w:val="20"/>
              </w:rPr>
              <w:t>700,7</w:t>
            </w:r>
          </w:p>
        </w:tc>
        <w:tc>
          <w:tcPr>
            <w:tcW w:w="1742" w:type="dxa"/>
            <w:tcBorders>
              <w:top w:val="single" w:sz="4" w:space="0" w:color="auto"/>
              <w:left w:val="single" w:sz="4" w:space="0" w:color="auto"/>
              <w:bottom w:val="single" w:sz="4" w:space="0" w:color="auto"/>
              <w:right w:val="single" w:sz="4" w:space="0" w:color="auto"/>
            </w:tcBorders>
          </w:tcPr>
          <w:p w:rsidR="009F43E0" w:rsidRPr="007437F0" w:rsidRDefault="009F43E0" w:rsidP="00B0567A">
            <w:pPr>
              <w:pStyle w:val="aa"/>
              <w:jc w:val="center"/>
              <w:rPr>
                <w:rFonts w:ascii="Times New Roman" w:hAnsi="Times New Roman"/>
                <w:sz w:val="20"/>
                <w:szCs w:val="20"/>
              </w:rPr>
            </w:pPr>
            <w:r>
              <w:rPr>
                <w:rFonts w:ascii="Times New Roman" w:hAnsi="Times New Roman"/>
                <w:sz w:val="20"/>
                <w:szCs w:val="20"/>
              </w:rPr>
              <w:t>2340,0</w:t>
            </w:r>
          </w:p>
        </w:tc>
      </w:tr>
      <w:tr w:rsidR="00071412" w:rsidRPr="007437F0">
        <w:trPr>
          <w:jc w:val="center"/>
        </w:trPr>
        <w:tc>
          <w:tcPr>
            <w:tcW w:w="1498" w:type="dxa"/>
            <w:vMerge/>
            <w:tcBorders>
              <w:top w:val="single" w:sz="4" w:space="0" w:color="auto"/>
              <w:left w:val="single" w:sz="4" w:space="0" w:color="auto"/>
              <w:bottom w:val="single" w:sz="4" w:space="0" w:color="auto"/>
              <w:right w:val="single" w:sz="4" w:space="0" w:color="auto"/>
            </w:tcBorders>
            <w:vAlign w:val="center"/>
          </w:tcPr>
          <w:p w:rsidR="00071412" w:rsidRPr="007437F0" w:rsidRDefault="00071412" w:rsidP="00B0567A">
            <w:pPr>
              <w:rPr>
                <w:sz w:val="20"/>
                <w:szCs w:val="20"/>
              </w:rPr>
            </w:pPr>
          </w:p>
        </w:tc>
        <w:tc>
          <w:tcPr>
            <w:tcW w:w="1828" w:type="dxa"/>
            <w:vMerge/>
            <w:tcBorders>
              <w:top w:val="single" w:sz="4" w:space="0" w:color="auto"/>
              <w:left w:val="single" w:sz="4" w:space="0" w:color="auto"/>
              <w:bottom w:val="single" w:sz="4" w:space="0" w:color="auto"/>
              <w:right w:val="single" w:sz="4" w:space="0" w:color="auto"/>
            </w:tcBorders>
            <w:vAlign w:val="center"/>
          </w:tcPr>
          <w:p w:rsidR="00071412" w:rsidRPr="007437F0" w:rsidRDefault="00071412" w:rsidP="00B0567A">
            <w:pPr>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071412" w:rsidRPr="007437F0" w:rsidRDefault="00071412" w:rsidP="00B0567A">
            <w:pPr>
              <w:pStyle w:val="ad"/>
              <w:rPr>
                <w:rFonts w:ascii="Times New Roman" w:hAnsi="Times New Roman"/>
                <w:sz w:val="20"/>
                <w:szCs w:val="20"/>
              </w:rPr>
            </w:pPr>
            <w:r w:rsidRPr="007437F0">
              <w:rPr>
                <w:rFonts w:ascii="Times New Roman" w:hAnsi="Times New Roman"/>
                <w:sz w:val="20"/>
                <w:szCs w:val="20"/>
              </w:rPr>
              <w:t>областной бюджет</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550,0</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500,0</w:t>
            </w:r>
          </w:p>
        </w:tc>
        <w:tc>
          <w:tcPr>
            <w:tcW w:w="899"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500,0</w:t>
            </w:r>
          </w:p>
        </w:tc>
        <w:tc>
          <w:tcPr>
            <w:tcW w:w="1321" w:type="dxa"/>
            <w:tcBorders>
              <w:top w:val="single" w:sz="4" w:space="0" w:color="auto"/>
              <w:left w:val="single" w:sz="4" w:space="0" w:color="auto"/>
              <w:bottom w:val="single" w:sz="4" w:space="0" w:color="auto"/>
              <w:right w:val="single" w:sz="4" w:space="0" w:color="auto"/>
            </w:tcBorders>
          </w:tcPr>
          <w:p w:rsidR="00071412" w:rsidRPr="007437F0" w:rsidRDefault="00887D9B" w:rsidP="00C55930">
            <w:pPr>
              <w:pStyle w:val="aa"/>
              <w:jc w:val="center"/>
              <w:rPr>
                <w:rFonts w:ascii="Times New Roman" w:hAnsi="Times New Roman"/>
                <w:sz w:val="20"/>
                <w:szCs w:val="20"/>
              </w:rPr>
            </w:pPr>
            <w:r>
              <w:rPr>
                <w:rFonts w:ascii="Times New Roman" w:hAnsi="Times New Roman"/>
                <w:sz w:val="20"/>
                <w:szCs w:val="20"/>
              </w:rPr>
              <w:t>500,0</w:t>
            </w:r>
          </w:p>
        </w:tc>
        <w:tc>
          <w:tcPr>
            <w:tcW w:w="1742" w:type="dxa"/>
            <w:tcBorders>
              <w:top w:val="single" w:sz="4" w:space="0" w:color="auto"/>
              <w:left w:val="single" w:sz="4" w:space="0" w:color="auto"/>
              <w:bottom w:val="single" w:sz="4" w:space="0" w:color="auto"/>
              <w:right w:val="single" w:sz="4" w:space="0" w:color="auto"/>
            </w:tcBorders>
          </w:tcPr>
          <w:p w:rsidR="00071412" w:rsidRPr="007437F0" w:rsidRDefault="00887D9B" w:rsidP="00B0567A">
            <w:pPr>
              <w:pStyle w:val="aa"/>
              <w:jc w:val="center"/>
              <w:rPr>
                <w:rFonts w:ascii="Times New Roman" w:hAnsi="Times New Roman"/>
                <w:sz w:val="20"/>
                <w:szCs w:val="20"/>
              </w:rPr>
            </w:pPr>
            <w:r>
              <w:rPr>
                <w:rFonts w:ascii="Times New Roman" w:hAnsi="Times New Roman"/>
                <w:sz w:val="20"/>
                <w:szCs w:val="20"/>
              </w:rPr>
              <w:t>2050,0</w:t>
            </w:r>
          </w:p>
        </w:tc>
      </w:tr>
    </w:tbl>
    <w:p w:rsidR="00175AFB" w:rsidRDefault="00175AFB" w:rsidP="007437F0">
      <w:pPr>
        <w:jc w:val="center"/>
        <w:rPr>
          <w:b/>
        </w:rPr>
      </w:pPr>
    </w:p>
    <w:p w:rsidR="007437F0" w:rsidRPr="007437F0" w:rsidRDefault="007437F0" w:rsidP="007437F0">
      <w:pPr>
        <w:jc w:val="center"/>
        <w:rPr>
          <w:b/>
        </w:rPr>
      </w:pPr>
      <w:r w:rsidRPr="007437F0">
        <w:rPr>
          <w:b/>
        </w:rPr>
        <w:t>5. Характеристика подпрограмм муниципальной программы</w:t>
      </w:r>
    </w:p>
    <w:p w:rsidR="007437F0" w:rsidRPr="007437F0" w:rsidRDefault="007437F0" w:rsidP="007437F0">
      <w:pPr>
        <w:jc w:val="center"/>
      </w:pPr>
    </w:p>
    <w:p w:rsidR="007437F0" w:rsidRPr="007437F0" w:rsidRDefault="007437F0" w:rsidP="007437F0">
      <w:pPr>
        <w:jc w:val="center"/>
        <w:rPr>
          <w:b/>
        </w:rPr>
      </w:pPr>
      <w:r w:rsidRPr="007437F0">
        <w:rPr>
          <w:b/>
        </w:rPr>
        <w:t>5.</w:t>
      </w:r>
      <w:r w:rsidR="000E2398">
        <w:rPr>
          <w:b/>
        </w:rPr>
        <w:t>1</w:t>
      </w:r>
      <w:r w:rsidRPr="007437F0">
        <w:rPr>
          <w:b/>
        </w:rPr>
        <w:t>. Подпрограмма №</w:t>
      </w:r>
      <w:r w:rsidR="00175AFB">
        <w:rPr>
          <w:b/>
        </w:rPr>
        <w:t xml:space="preserve"> </w:t>
      </w:r>
      <w:r w:rsidR="00DC3165">
        <w:rPr>
          <w:b/>
        </w:rPr>
        <w:t>1</w:t>
      </w:r>
    </w:p>
    <w:p w:rsidR="007437F0" w:rsidRPr="007437F0" w:rsidRDefault="007437F0" w:rsidP="007437F0">
      <w:pPr>
        <w:jc w:val="center"/>
        <w:rPr>
          <w:b/>
        </w:rPr>
      </w:pPr>
      <w:r w:rsidRPr="007437F0">
        <w:rPr>
          <w:b/>
        </w:rPr>
        <w:t xml:space="preserve">«Организация отдыха и оздоровления детей»  </w:t>
      </w:r>
    </w:p>
    <w:p w:rsidR="007437F0" w:rsidRPr="007437F0" w:rsidRDefault="007437F0" w:rsidP="007437F0">
      <w:pPr>
        <w:jc w:val="center"/>
        <w:rPr>
          <w:b/>
        </w:rPr>
      </w:pPr>
    </w:p>
    <w:p w:rsidR="00613D02" w:rsidRDefault="007437F0" w:rsidP="007437F0">
      <w:pPr>
        <w:jc w:val="center"/>
        <w:rPr>
          <w:b/>
        </w:rPr>
      </w:pPr>
      <w:r w:rsidRPr="007437F0">
        <w:rPr>
          <w:b/>
        </w:rPr>
        <w:t>Па</w:t>
      </w:r>
      <w:r w:rsidR="00175AFB">
        <w:rPr>
          <w:b/>
        </w:rPr>
        <w:t xml:space="preserve">спорт подпрограммы № </w:t>
      </w:r>
      <w:r w:rsidR="00DC3165">
        <w:rPr>
          <w:b/>
        </w:rPr>
        <w:t>1</w:t>
      </w:r>
    </w:p>
    <w:tbl>
      <w:tblPr>
        <w:tblW w:w="464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9"/>
        <w:gridCol w:w="6058"/>
      </w:tblGrid>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 xml:space="preserve">Наименование подпрограммы </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613D02">
            <w:r>
              <w:t>Организация отдыха и оздоровления детей</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lastRenderedPageBreak/>
              <w:t xml:space="preserve">Ответственные исполнители </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613D02">
            <w:r>
              <w:t>Управление образования администрации МО «Няндомский муниципальный район»</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Участники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613D02">
            <w:pPr>
              <w:jc w:val="both"/>
            </w:pPr>
            <w:r>
              <w:t>- отдел социальной политики администрации МО «Няндомский муниципальный район»</w:t>
            </w:r>
          </w:p>
          <w:p w:rsidR="00613D02" w:rsidRDefault="00613D02" w:rsidP="00613D02">
            <w:pPr>
              <w:jc w:val="both"/>
            </w:pPr>
            <w:r>
              <w:t>- ТКДН и ЗП администрации МО «Няндомский муниципальный район»</w:t>
            </w:r>
          </w:p>
          <w:p w:rsidR="00613D02" w:rsidRDefault="00613D02" w:rsidP="00613D02">
            <w:pPr>
              <w:jc w:val="both"/>
            </w:pPr>
            <w:r>
              <w:t>- отдел опеки и попечительства администрации МО «Няндомский муниципальный район»</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Цель и задачи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613D02">
            <w:r>
              <w:t>Цель:</w:t>
            </w:r>
            <w:r>
              <w:br/>
              <w:t>- организация полноценного и безопасного оздоровительного отдыха  детей Няндомского района.</w:t>
            </w:r>
          </w:p>
          <w:p w:rsidR="00613D02" w:rsidRDefault="00613D02" w:rsidP="00613D02">
            <w:r>
              <w:t>Задачи:</w:t>
            </w:r>
            <w:r>
              <w:br/>
              <w:t>- создание условий для организованного, интересного и безопасного отдыха детей;</w:t>
            </w:r>
          </w:p>
          <w:p w:rsidR="00613D02" w:rsidRDefault="00613D02" w:rsidP="00613D02">
            <w:r>
              <w:t xml:space="preserve">- создание условий для укрепления здоровья детей; </w:t>
            </w:r>
          </w:p>
          <w:p w:rsidR="00613D02" w:rsidRDefault="00613D02" w:rsidP="00613D02">
            <w:r>
              <w:t>- пропаганда здорового образа жизни.</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Перечень мероприятий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613D02">
            <w:pPr>
              <w:numPr>
                <w:ilvl w:val="0"/>
                <w:numId w:val="24"/>
              </w:numPr>
              <w:tabs>
                <w:tab w:val="num" w:pos="233"/>
              </w:tabs>
              <w:ind w:left="233" w:hanging="233"/>
              <w:jc w:val="both"/>
            </w:pPr>
            <w:r>
              <w:t>Организация работы  районной межведомственной комиссии по обеспечению отдыха, оздоровления и занятости детей, проживающих на территории Няндомского района.</w:t>
            </w:r>
          </w:p>
          <w:p w:rsidR="00613D02" w:rsidRDefault="00613D02" w:rsidP="00613D02">
            <w:pPr>
              <w:numPr>
                <w:ilvl w:val="0"/>
                <w:numId w:val="24"/>
              </w:numPr>
              <w:tabs>
                <w:tab w:val="num" w:pos="233"/>
              </w:tabs>
              <w:ind w:left="233" w:hanging="233"/>
              <w:jc w:val="both"/>
            </w:pPr>
            <w:r>
              <w:t xml:space="preserve">Информационное сопровождение  организации и проведения летней оздоровительной компании на территории Няндомского района. </w:t>
            </w:r>
          </w:p>
          <w:p w:rsidR="00613D02" w:rsidRDefault="00613D02" w:rsidP="00613D02">
            <w:pPr>
              <w:numPr>
                <w:ilvl w:val="0"/>
                <w:numId w:val="24"/>
              </w:numPr>
              <w:tabs>
                <w:tab w:val="num" w:pos="233"/>
              </w:tabs>
              <w:ind w:left="233" w:hanging="233"/>
              <w:jc w:val="both"/>
            </w:pPr>
            <w:r>
              <w:t>Оказание финансовой поддержки гражданам по оплате стоимости путевок в детские оздоровительные лагеря.</w:t>
            </w:r>
          </w:p>
          <w:p w:rsidR="00613D02" w:rsidRDefault="00613D02" w:rsidP="00613D02">
            <w:pPr>
              <w:numPr>
                <w:ilvl w:val="0"/>
                <w:numId w:val="24"/>
              </w:numPr>
              <w:tabs>
                <w:tab w:val="num" w:pos="204"/>
              </w:tabs>
              <w:ind w:left="204" w:hanging="204"/>
              <w:jc w:val="both"/>
            </w:pPr>
            <w:r>
              <w:t>Мероприятия  по созданию условий  для организации работы летних оздоровительных лагерей с дневным пребыванием детей.</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Сроки и этапы реализации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613D02">
            <w:r w:rsidRPr="006B66D0">
              <w:t>201</w:t>
            </w:r>
            <w:r w:rsidR="006B66D0" w:rsidRPr="006B66D0">
              <w:t>7</w:t>
            </w:r>
            <w:r w:rsidRPr="006B66D0">
              <w:t xml:space="preserve"> -2020</w:t>
            </w:r>
            <w:r w:rsidRPr="0024787B">
              <w:rPr>
                <w:color w:val="FF0000"/>
              </w:rPr>
              <w:t xml:space="preserve"> </w:t>
            </w:r>
            <w:r>
              <w:t>годы в один этап</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Объёмы и источники финансирования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Pr="00200084" w:rsidRDefault="00613D02" w:rsidP="00613D02">
            <w:pPr>
              <w:tabs>
                <w:tab w:val="left" w:pos="-79"/>
              </w:tabs>
              <w:ind w:left="-79"/>
              <w:jc w:val="both"/>
            </w:pPr>
            <w:r>
              <w:t xml:space="preserve">Финансирование подпрограммы будет осуществляться из областного и районного бюджетов и составит  </w:t>
            </w:r>
            <w:r w:rsidR="00B0394A">
              <w:t xml:space="preserve">14021,6 </w:t>
            </w:r>
            <w:r w:rsidRPr="00200084">
              <w:t xml:space="preserve">тыс. руб. </w:t>
            </w:r>
          </w:p>
          <w:p w:rsidR="00613D02" w:rsidRPr="00200084" w:rsidRDefault="00613D02" w:rsidP="00613D02">
            <w:r w:rsidRPr="00200084">
              <w:t>тыс. рублей, в том числе по годам:</w:t>
            </w:r>
          </w:p>
          <w:p w:rsidR="00613D02" w:rsidRPr="005507E9" w:rsidRDefault="00613D02" w:rsidP="00613D02">
            <w:smartTag w:uri="urn:schemas-microsoft-com:office:smarttags" w:element="metricconverter">
              <w:smartTagPr>
                <w:attr w:name="ProductID" w:val="2017 г"/>
              </w:smartTagPr>
              <w:r w:rsidRPr="005507E9">
                <w:t>2017 г</w:t>
              </w:r>
            </w:smartTag>
            <w:r w:rsidRPr="005507E9">
              <w:t xml:space="preserve">. – </w:t>
            </w:r>
            <w:r w:rsidR="00B0394A">
              <w:t>3449,6</w:t>
            </w:r>
            <w:r w:rsidRPr="005507E9">
              <w:t xml:space="preserve"> тыс. руб.</w:t>
            </w:r>
          </w:p>
          <w:p w:rsidR="00613D02" w:rsidRPr="005507E9" w:rsidRDefault="00613D02" w:rsidP="00613D02">
            <w:smartTag w:uri="urn:schemas-microsoft-com:office:smarttags" w:element="metricconverter">
              <w:smartTagPr>
                <w:attr w:name="ProductID" w:val="2018 г"/>
              </w:smartTagPr>
              <w:r w:rsidRPr="005507E9">
                <w:t>2018 г</w:t>
              </w:r>
            </w:smartTag>
            <w:r w:rsidRPr="005507E9">
              <w:t xml:space="preserve">. – </w:t>
            </w:r>
            <w:r w:rsidR="00B0394A">
              <w:t>3424,4</w:t>
            </w:r>
            <w:r w:rsidRPr="005507E9">
              <w:t xml:space="preserve"> тыс. руб.</w:t>
            </w:r>
          </w:p>
          <w:p w:rsidR="00613D02" w:rsidRPr="005507E9" w:rsidRDefault="00613D02" w:rsidP="00613D02">
            <w:smartTag w:uri="urn:schemas-microsoft-com:office:smarttags" w:element="metricconverter">
              <w:smartTagPr>
                <w:attr w:name="ProductID" w:val="2019 г"/>
              </w:smartTagPr>
              <w:r w:rsidRPr="005507E9">
                <w:t>2019 г</w:t>
              </w:r>
            </w:smartTag>
            <w:r w:rsidRPr="005507E9">
              <w:t xml:space="preserve">. – </w:t>
            </w:r>
            <w:r w:rsidR="00B0394A">
              <w:t>3573,8</w:t>
            </w:r>
            <w:r w:rsidRPr="005507E9">
              <w:t xml:space="preserve"> тыс. руб. </w:t>
            </w:r>
          </w:p>
          <w:p w:rsidR="00613D02" w:rsidRPr="005507E9" w:rsidRDefault="00613D02" w:rsidP="00613D02">
            <w:smartTag w:uri="urn:schemas-microsoft-com:office:smarttags" w:element="metricconverter">
              <w:smartTagPr>
                <w:attr w:name="ProductID" w:val="2020 г"/>
              </w:smartTagPr>
              <w:r w:rsidRPr="005507E9">
                <w:t>2020 г</w:t>
              </w:r>
            </w:smartTag>
            <w:r w:rsidRPr="005507E9">
              <w:t xml:space="preserve">. – </w:t>
            </w:r>
            <w:r w:rsidR="00B0394A">
              <w:t>3573,8</w:t>
            </w:r>
            <w:r w:rsidRPr="005507E9">
              <w:t xml:space="preserve"> тыс. руб. </w:t>
            </w:r>
          </w:p>
          <w:p w:rsidR="00613D02" w:rsidRPr="005507E9" w:rsidRDefault="00613D02" w:rsidP="00613D02">
            <w:r w:rsidRPr="005507E9">
              <w:t>в том числе:</w:t>
            </w:r>
          </w:p>
          <w:p w:rsidR="00613D02" w:rsidRPr="005507E9" w:rsidRDefault="00613D02" w:rsidP="00613D02">
            <w:r w:rsidRPr="005507E9">
              <w:t xml:space="preserve">областной бюджет – </w:t>
            </w:r>
            <w:r w:rsidR="00B0394A">
              <w:t>13341,6</w:t>
            </w:r>
            <w:r w:rsidRPr="005507E9">
              <w:t xml:space="preserve"> тыс. руб.</w:t>
            </w:r>
          </w:p>
          <w:p w:rsidR="00613D02" w:rsidRPr="005507E9" w:rsidRDefault="00613D02" w:rsidP="00613D02">
            <w:smartTag w:uri="urn:schemas-microsoft-com:office:smarttags" w:element="metricconverter">
              <w:smartTagPr>
                <w:attr w:name="ProductID" w:val="2017 г"/>
              </w:smartTagPr>
              <w:r w:rsidRPr="005507E9">
                <w:t>2017 г</w:t>
              </w:r>
            </w:smartTag>
            <w:r w:rsidRPr="005507E9">
              <w:t xml:space="preserve">. – </w:t>
            </w:r>
            <w:r w:rsidR="005507E9">
              <w:t>3279,6</w:t>
            </w:r>
            <w:r w:rsidRPr="005507E9">
              <w:t xml:space="preserve"> тыс. руб.</w:t>
            </w:r>
          </w:p>
          <w:p w:rsidR="00613D02" w:rsidRPr="005507E9" w:rsidRDefault="00613D02" w:rsidP="00613D02">
            <w:smartTag w:uri="urn:schemas-microsoft-com:office:smarttags" w:element="metricconverter">
              <w:smartTagPr>
                <w:attr w:name="ProductID" w:val="2018 г"/>
              </w:smartTagPr>
              <w:r w:rsidRPr="005507E9">
                <w:t>2018 г</w:t>
              </w:r>
            </w:smartTag>
            <w:r w:rsidRPr="005507E9">
              <w:t xml:space="preserve">. – </w:t>
            </w:r>
            <w:r w:rsidR="005507E9">
              <w:t>3254,4</w:t>
            </w:r>
            <w:r w:rsidRPr="005507E9">
              <w:t xml:space="preserve"> тыс. руб. </w:t>
            </w:r>
          </w:p>
          <w:p w:rsidR="00613D02" w:rsidRPr="005507E9" w:rsidRDefault="00613D02" w:rsidP="00613D02">
            <w:smartTag w:uri="urn:schemas-microsoft-com:office:smarttags" w:element="metricconverter">
              <w:smartTagPr>
                <w:attr w:name="ProductID" w:val="2019 г"/>
              </w:smartTagPr>
              <w:r w:rsidRPr="005507E9">
                <w:t>2019 г</w:t>
              </w:r>
            </w:smartTag>
            <w:r w:rsidRPr="005507E9">
              <w:t xml:space="preserve">. – </w:t>
            </w:r>
            <w:r w:rsidR="005507E9">
              <w:t>3403,8</w:t>
            </w:r>
            <w:r w:rsidRPr="005507E9">
              <w:t xml:space="preserve"> тыс. руб. </w:t>
            </w:r>
          </w:p>
          <w:p w:rsidR="00613D02" w:rsidRPr="005507E9" w:rsidRDefault="00613D02" w:rsidP="00613D02">
            <w:smartTag w:uri="urn:schemas-microsoft-com:office:smarttags" w:element="metricconverter">
              <w:smartTagPr>
                <w:attr w:name="ProductID" w:val="2020 г"/>
              </w:smartTagPr>
              <w:r w:rsidRPr="005507E9">
                <w:t>2020 г</w:t>
              </w:r>
            </w:smartTag>
            <w:r w:rsidRPr="005507E9">
              <w:t xml:space="preserve">  - </w:t>
            </w:r>
            <w:r w:rsidR="005507E9">
              <w:t>3403,8</w:t>
            </w:r>
            <w:r w:rsidRPr="005507E9">
              <w:t xml:space="preserve"> тыс. руб.</w:t>
            </w:r>
          </w:p>
          <w:p w:rsidR="00613D02" w:rsidRPr="005507E9" w:rsidRDefault="00613D02" w:rsidP="00613D02">
            <w:r w:rsidRPr="005507E9">
              <w:t xml:space="preserve">районного бюджета – </w:t>
            </w:r>
            <w:r w:rsidR="005507E9">
              <w:t>680,0</w:t>
            </w:r>
            <w:r w:rsidRPr="005507E9">
              <w:t xml:space="preserve"> тыс. руб. </w:t>
            </w:r>
          </w:p>
          <w:p w:rsidR="00613D02" w:rsidRPr="005507E9" w:rsidRDefault="00613D02" w:rsidP="00613D02">
            <w:smartTag w:uri="urn:schemas-microsoft-com:office:smarttags" w:element="metricconverter">
              <w:smartTagPr>
                <w:attr w:name="ProductID" w:val="2017 г"/>
              </w:smartTagPr>
              <w:r w:rsidRPr="005507E9">
                <w:t>2017 г</w:t>
              </w:r>
            </w:smartTag>
            <w:r w:rsidRPr="005507E9">
              <w:t xml:space="preserve">. – </w:t>
            </w:r>
            <w:r w:rsidR="005507E9">
              <w:t>170,0</w:t>
            </w:r>
            <w:r w:rsidRPr="005507E9">
              <w:t xml:space="preserve"> тыс. руб. </w:t>
            </w:r>
          </w:p>
          <w:p w:rsidR="00613D02" w:rsidRPr="005507E9" w:rsidRDefault="00613D02" w:rsidP="00613D02">
            <w:smartTag w:uri="urn:schemas-microsoft-com:office:smarttags" w:element="metricconverter">
              <w:smartTagPr>
                <w:attr w:name="ProductID" w:val="2018 г"/>
              </w:smartTagPr>
              <w:r w:rsidRPr="005507E9">
                <w:t>2018 г</w:t>
              </w:r>
            </w:smartTag>
            <w:r w:rsidRPr="005507E9">
              <w:t xml:space="preserve">. – </w:t>
            </w:r>
            <w:r w:rsidR="005507E9">
              <w:t>170,0</w:t>
            </w:r>
            <w:r w:rsidR="005507E9" w:rsidRPr="005507E9">
              <w:t xml:space="preserve"> </w:t>
            </w:r>
            <w:r w:rsidRPr="005507E9">
              <w:t>тыс. руб.</w:t>
            </w:r>
          </w:p>
          <w:p w:rsidR="00613D02" w:rsidRPr="005507E9" w:rsidRDefault="00613D02" w:rsidP="00613D02">
            <w:smartTag w:uri="urn:schemas-microsoft-com:office:smarttags" w:element="metricconverter">
              <w:smartTagPr>
                <w:attr w:name="ProductID" w:val="2019 г"/>
              </w:smartTagPr>
              <w:r w:rsidRPr="005507E9">
                <w:t>2019 г</w:t>
              </w:r>
            </w:smartTag>
            <w:r w:rsidRPr="005507E9">
              <w:t xml:space="preserve">. – </w:t>
            </w:r>
            <w:r w:rsidR="005507E9">
              <w:t>170,0</w:t>
            </w:r>
            <w:r w:rsidR="005507E9" w:rsidRPr="005507E9">
              <w:t xml:space="preserve"> </w:t>
            </w:r>
            <w:r w:rsidRPr="005507E9">
              <w:t xml:space="preserve">тыс. руб. </w:t>
            </w:r>
          </w:p>
          <w:p w:rsidR="00613D02" w:rsidRDefault="00613D02" w:rsidP="00613D02">
            <w:smartTag w:uri="urn:schemas-microsoft-com:office:smarttags" w:element="metricconverter">
              <w:smartTagPr>
                <w:attr w:name="ProductID" w:val="2020 г"/>
              </w:smartTagPr>
              <w:r w:rsidRPr="005507E9">
                <w:t>2020 г</w:t>
              </w:r>
            </w:smartTag>
            <w:r w:rsidRPr="005507E9">
              <w:t xml:space="preserve">. – </w:t>
            </w:r>
            <w:r w:rsidR="005507E9" w:rsidRPr="005507E9">
              <w:t xml:space="preserve">170,0 </w:t>
            </w:r>
            <w:r w:rsidRPr="005507E9">
              <w:t>тыс. руб.</w:t>
            </w:r>
            <w:r>
              <w:t xml:space="preserve"> </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Ожидаемые результаты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Pr="00006D73" w:rsidRDefault="008815B9" w:rsidP="008815B9">
            <w:pPr>
              <w:jc w:val="both"/>
            </w:pPr>
            <w:r w:rsidRPr="00006D73">
              <w:t>Увеличение количества детей, охваченных организованными формами отдыха</w:t>
            </w:r>
            <w:r w:rsidR="009E0397" w:rsidRPr="00006D73">
              <w:t>.</w:t>
            </w:r>
            <w:r w:rsidR="00613D02" w:rsidRPr="00006D73">
              <w:t xml:space="preserve"> </w:t>
            </w:r>
          </w:p>
        </w:tc>
      </w:tr>
    </w:tbl>
    <w:p w:rsidR="00613D02" w:rsidRDefault="00613D02" w:rsidP="00613D02">
      <w:pPr>
        <w:jc w:val="both"/>
        <w:rPr>
          <w:b/>
          <w:szCs w:val="28"/>
        </w:rPr>
      </w:pPr>
    </w:p>
    <w:p w:rsidR="00613D02" w:rsidRDefault="00613D02" w:rsidP="00613D02">
      <w:pPr>
        <w:jc w:val="center"/>
        <w:rPr>
          <w:b/>
          <w:color w:val="000000"/>
        </w:rPr>
      </w:pPr>
      <w:r>
        <w:rPr>
          <w:b/>
          <w:color w:val="000000"/>
        </w:rPr>
        <w:t>5.</w:t>
      </w:r>
      <w:r w:rsidR="000E2398">
        <w:rPr>
          <w:b/>
          <w:color w:val="000000"/>
        </w:rPr>
        <w:t>1</w:t>
      </w:r>
      <w:r>
        <w:rPr>
          <w:b/>
          <w:color w:val="000000"/>
        </w:rPr>
        <w:t>.1. Характеристика сферы реализации, описание основных проблем и обоснование включения в подпрограмму</w:t>
      </w:r>
    </w:p>
    <w:p w:rsidR="00613D02" w:rsidRDefault="00613D02" w:rsidP="00613D02">
      <w:pPr>
        <w:jc w:val="center"/>
        <w:rPr>
          <w:b/>
          <w:color w:val="000000"/>
        </w:rPr>
      </w:pPr>
    </w:p>
    <w:p w:rsidR="00613D02" w:rsidRDefault="00111B86" w:rsidP="00613D02">
      <w:pPr>
        <w:ind w:firstLine="709"/>
        <w:jc w:val="both"/>
      </w:pPr>
      <w:r>
        <w:t>К</w:t>
      </w:r>
      <w:r w:rsidR="00613D02">
        <w:t xml:space="preserve">аникулы составляют значительную часть свободного времени детей. Значимость </w:t>
      </w:r>
      <w:r>
        <w:t>каникулярного</w:t>
      </w:r>
      <w:r w:rsidR="00613D02">
        <w:t xml:space="preserve"> периода для оздоровления и воспитания детей, удовлетворения детских интересов и расширения кругозора невозможно переоценить. Это время игр, развлечений, свободы в выборе занятий, снятия накопившегося за год напряжения, восполнения израсходованных сил, восстановления здоровья. Этот период как нельзя более благоприятен для развития их творческого потенциала, совершенствования личностных возможностей, приобщения к ценностям культуры, вхождения в систему социальных связей, воплощения собственных планов, удовлетворения индивидуальных интересов в личностно-значимых сферах деятельности. В Няндомском районе проживает </w:t>
      </w:r>
      <w:r w:rsidR="00613D02" w:rsidRPr="00A12857">
        <w:t xml:space="preserve">4330 </w:t>
      </w:r>
      <w:r w:rsidR="00613D02">
        <w:t xml:space="preserve">детей в возрасте от </w:t>
      </w:r>
      <w:r w:rsidR="00A12857" w:rsidRPr="00A12857">
        <w:t>6,5</w:t>
      </w:r>
      <w:r w:rsidR="00A12857">
        <w:rPr>
          <w:color w:val="FF0000"/>
        </w:rPr>
        <w:t xml:space="preserve"> </w:t>
      </w:r>
      <w:r w:rsidR="00613D02">
        <w:t xml:space="preserve">до 17 лет. Несмотря на принимаемые меры по организации отдыха и оздоровления детей в районе сохраняется высокий уровень общей заболеваемости детей. По итогам профилактических осмотров детского населения школьного возраста 8,2 % детей относятся к </w:t>
      </w:r>
      <w:r w:rsidR="00613D02">
        <w:rPr>
          <w:lang w:val="en-US"/>
        </w:rPr>
        <w:t>I</w:t>
      </w:r>
      <w:r w:rsidR="00613D02">
        <w:t xml:space="preserve"> группе здоровья, 75,1 % детей – ко </w:t>
      </w:r>
      <w:r w:rsidR="00613D02">
        <w:rPr>
          <w:lang w:val="en-US"/>
        </w:rPr>
        <w:t>II</w:t>
      </w:r>
      <w:r w:rsidR="00613D02">
        <w:t xml:space="preserve"> группе, 15,4 % – к </w:t>
      </w:r>
      <w:r w:rsidR="00613D02">
        <w:rPr>
          <w:lang w:val="en-US"/>
        </w:rPr>
        <w:t>III</w:t>
      </w:r>
      <w:r w:rsidR="00613D02">
        <w:t xml:space="preserve"> группе, 1,3 % – к </w:t>
      </w:r>
      <w:r w:rsidR="00613D02">
        <w:rPr>
          <w:lang w:val="en-US"/>
        </w:rPr>
        <w:t>IV</w:t>
      </w:r>
      <w:r w:rsidR="00613D02">
        <w:t xml:space="preserve"> группе. </w:t>
      </w:r>
    </w:p>
    <w:p w:rsidR="00613D02" w:rsidRDefault="00613D02" w:rsidP="00613D02">
      <w:pPr>
        <w:ind w:firstLine="709"/>
        <w:jc w:val="both"/>
      </w:pPr>
      <w:r>
        <w:t xml:space="preserve">Общее число детей в возрасте до 17 лет, охваченных организованными формами отдыха и оздоровления в </w:t>
      </w:r>
      <w:r w:rsidRPr="00A12857">
        <w:t>2016</w:t>
      </w:r>
      <w:r w:rsidRPr="004A3BCD">
        <w:rPr>
          <w:color w:val="FF0000"/>
        </w:rPr>
        <w:t xml:space="preserve"> </w:t>
      </w:r>
      <w:r>
        <w:t xml:space="preserve">году по линии Управления образования, составило </w:t>
      </w:r>
      <w:r w:rsidRPr="00A12857">
        <w:t>2119</w:t>
      </w:r>
      <w:r>
        <w:t xml:space="preserve"> (50%) человек.</w:t>
      </w:r>
    </w:p>
    <w:p w:rsidR="00613D02" w:rsidRDefault="00613D02" w:rsidP="00613D02">
      <w:pPr>
        <w:ind w:firstLine="709"/>
        <w:jc w:val="both"/>
      </w:pPr>
      <w:r>
        <w:t xml:space="preserve">В том числе, в лагерях с дневным пребыванием было занято </w:t>
      </w:r>
      <w:r w:rsidRPr="00A12857">
        <w:t>1795</w:t>
      </w:r>
      <w:r w:rsidRPr="00440E34">
        <w:rPr>
          <w:color w:val="FF0000"/>
        </w:rPr>
        <w:t xml:space="preserve"> </w:t>
      </w:r>
      <w:r>
        <w:t>человек, из них</w:t>
      </w:r>
    </w:p>
    <w:p w:rsidR="00613D02" w:rsidRDefault="00613D02" w:rsidP="00613D02">
      <w:pPr>
        <w:pStyle w:val="10"/>
        <w:widowControl/>
        <w:numPr>
          <w:ilvl w:val="0"/>
          <w:numId w:val="25"/>
        </w:numPr>
        <w:tabs>
          <w:tab w:val="clear" w:pos="720"/>
          <w:tab w:val="num" w:pos="1080"/>
        </w:tabs>
        <w:ind w:left="0" w:firstLine="709"/>
        <w:jc w:val="both"/>
        <w:rPr>
          <w:sz w:val="24"/>
          <w:szCs w:val="24"/>
        </w:rPr>
      </w:pPr>
      <w:r>
        <w:rPr>
          <w:sz w:val="24"/>
          <w:szCs w:val="24"/>
        </w:rPr>
        <w:t xml:space="preserve">дети, находящиеся в трудной жизненной ситуации - </w:t>
      </w:r>
      <w:r w:rsidRPr="00A12857">
        <w:rPr>
          <w:sz w:val="24"/>
          <w:szCs w:val="24"/>
        </w:rPr>
        <w:t>1161</w:t>
      </w:r>
      <w:r>
        <w:rPr>
          <w:sz w:val="24"/>
          <w:szCs w:val="24"/>
        </w:rPr>
        <w:t xml:space="preserve"> человек,</w:t>
      </w:r>
    </w:p>
    <w:p w:rsidR="00613D02" w:rsidRDefault="00613D02" w:rsidP="00613D02">
      <w:pPr>
        <w:pStyle w:val="10"/>
        <w:widowControl/>
        <w:numPr>
          <w:ilvl w:val="0"/>
          <w:numId w:val="25"/>
        </w:numPr>
        <w:tabs>
          <w:tab w:val="clear" w:pos="720"/>
          <w:tab w:val="num" w:pos="1080"/>
        </w:tabs>
        <w:ind w:left="0" w:firstLine="709"/>
        <w:jc w:val="both"/>
        <w:rPr>
          <w:sz w:val="24"/>
          <w:szCs w:val="24"/>
        </w:rPr>
      </w:pPr>
      <w:r>
        <w:rPr>
          <w:sz w:val="24"/>
          <w:szCs w:val="24"/>
        </w:rPr>
        <w:t xml:space="preserve">дети, находящиеся под опекой (попечительством) и в приёмных семьях – </w:t>
      </w:r>
      <w:r w:rsidRPr="00A12857">
        <w:rPr>
          <w:sz w:val="24"/>
          <w:szCs w:val="24"/>
        </w:rPr>
        <w:t xml:space="preserve">74 </w:t>
      </w:r>
      <w:r>
        <w:rPr>
          <w:sz w:val="24"/>
          <w:szCs w:val="24"/>
        </w:rPr>
        <w:t>человек</w:t>
      </w:r>
      <w:r w:rsidR="00A12857">
        <w:rPr>
          <w:sz w:val="24"/>
          <w:szCs w:val="24"/>
        </w:rPr>
        <w:t>а</w:t>
      </w:r>
      <w:r>
        <w:rPr>
          <w:sz w:val="24"/>
          <w:szCs w:val="24"/>
        </w:rPr>
        <w:t>,</w:t>
      </w:r>
    </w:p>
    <w:p w:rsidR="00613D02" w:rsidRDefault="00613D02" w:rsidP="00613D02">
      <w:pPr>
        <w:pStyle w:val="10"/>
        <w:widowControl/>
        <w:numPr>
          <w:ilvl w:val="0"/>
          <w:numId w:val="25"/>
        </w:numPr>
        <w:tabs>
          <w:tab w:val="clear" w:pos="720"/>
          <w:tab w:val="num" w:pos="1080"/>
        </w:tabs>
        <w:ind w:left="0" w:firstLine="709"/>
        <w:jc w:val="both"/>
        <w:rPr>
          <w:sz w:val="24"/>
          <w:szCs w:val="24"/>
        </w:rPr>
      </w:pPr>
      <w:r>
        <w:rPr>
          <w:sz w:val="24"/>
          <w:szCs w:val="24"/>
        </w:rPr>
        <w:t xml:space="preserve">дети, воспитывающиеся в многодетных семьях – </w:t>
      </w:r>
      <w:r w:rsidRPr="00A12857">
        <w:rPr>
          <w:sz w:val="24"/>
          <w:szCs w:val="24"/>
        </w:rPr>
        <w:t xml:space="preserve">109 </w:t>
      </w:r>
      <w:r>
        <w:rPr>
          <w:sz w:val="24"/>
          <w:szCs w:val="24"/>
        </w:rPr>
        <w:t>человек,</w:t>
      </w:r>
    </w:p>
    <w:p w:rsidR="00613D02" w:rsidRDefault="00613D02" w:rsidP="00613D02">
      <w:pPr>
        <w:pStyle w:val="10"/>
        <w:widowControl/>
        <w:numPr>
          <w:ilvl w:val="0"/>
          <w:numId w:val="25"/>
        </w:numPr>
        <w:tabs>
          <w:tab w:val="clear" w:pos="720"/>
          <w:tab w:val="num" w:pos="1080"/>
        </w:tabs>
        <w:ind w:left="0" w:firstLine="709"/>
        <w:jc w:val="both"/>
        <w:rPr>
          <w:sz w:val="24"/>
          <w:szCs w:val="24"/>
        </w:rPr>
      </w:pPr>
      <w:r>
        <w:rPr>
          <w:sz w:val="24"/>
          <w:szCs w:val="24"/>
        </w:rPr>
        <w:t xml:space="preserve">дети, с отклонениями в поведении – </w:t>
      </w:r>
      <w:r w:rsidRPr="00A12857">
        <w:rPr>
          <w:sz w:val="24"/>
          <w:szCs w:val="24"/>
        </w:rPr>
        <w:t xml:space="preserve">83 </w:t>
      </w:r>
      <w:r>
        <w:rPr>
          <w:sz w:val="24"/>
          <w:szCs w:val="24"/>
        </w:rPr>
        <w:t>человека,</w:t>
      </w:r>
    </w:p>
    <w:p w:rsidR="00613D02" w:rsidRDefault="00613D02" w:rsidP="00613D02">
      <w:pPr>
        <w:pStyle w:val="10"/>
        <w:widowControl/>
        <w:numPr>
          <w:ilvl w:val="0"/>
          <w:numId w:val="25"/>
        </w:numPr>
        <w:tabs>
          <w:tab w:val="clear" w:pos="720"/>
          <w:tab w:val="num" w:pos="1080"/>
        </w:tabs>
        <w:ind w:left="0" w:firstLine="709"/>
        <w:jc w:val="both"/>
        <w:rPr>
          <w:sz w:val="24"/>
          <w:szCs w:val="24"/>
        </w:rPr>
      </w:pPr>
      <w:r>
        <w:rPr>
          <w:sz w:val="24"/>
          <w:szCs w:val="24"/>
        </w:rPr>
        <w:t xml:space="preserve">дети-инвалиды – </w:t>
      </w:r>
      <w:r w:rsidRPr="00A12857">
        <w:rPr>
          <w:sz w:val="24"/>
          <w:szCs w:val="24"/>
        </w:rPr>
        <w:t xml:space="preserve">19 </w:t>
      </w:r>
      <w:r>
        <w:rPr>
          <w:sz w:val="24"/>
          <w:szCs w:val="24"/>
        </w:rPr>
        <w:t>человек,</w:t>
      </w:r>
    </w:p>
    <w:p w:rsidR="00613D02" w:rsidRDefault="00613D02" w:rsidP="00613D02">
      <w:pPr>
        <w:pStyle w:val="10"/>
        <w:widowControl/>
        <w:numPr>
          <w:ilvl w:val="0"/>
          <w:numId w:val="25"/>
        </w:numPr>
        <w:tabs>
          <w:tab w:val="clear" w:pos="720"/>
          <w:tab w:val="num" w:pos="1080"/>
        </w:tabs>
        <w:ind w:left="0" w:firstLine="709"/>
        <w:jc w:val="both"/>
        <w:rPr>
          <w:sz w:val="24"/>
          <w:szCs w:val="24"/>
        </w:rPr>
      </w:pPr>
      <w:r>
        <w:rPr>
          <w:sz w:val="24"/>
          <w:szCs w:val="24"/>
        </w:rPr>
        <w:t xml:space="preserve">дети, воспитывающиеся в малоимущих семьях – </w:t>
      </w:r>
      <w:r w:rsidRPr="00A12857">
        <w:rPr>
          <w:sz w:val="24"/>
          <w:szCs w:val="24"/>
        </w:rPr>
        <w:t xml:space="preserve">614 </w:t>
      </w:r>
      <w:r>
        <w:rPr>
          <w:sz w:val="24"/>
          <w:szCs w:val="24"/>
        </w:rPr>
        <w:t>человек.</w:t>
      </w:r>
    </w:p>
    <w:p w:rsidR="00613D02" w:rsidRDefault="00613D02" w:rsidP="00613D02">
      <w:pPr>
        <w:ind w:firstLine="709"/>
        <w:jc w:val="both"/>
      </w:pPr>
      <w:r>
        <w:t xml:space="preserve">В загородных стационарных оздоровительных лагерях, которые являются наиболее эффективной формой оздоровления детей, отдохнуло </w:t>
      </w:r>
      <w:r w:rsidRPr="00A12857">
        <w:t xml:space="preserve">321 </w:t>
      </w:r>
      <w:r>
        <w:t>человек.</w:t>
      </w:r>
    </w:p>
    <w:p w:rsidR="00613D02" w:rsidRDefault="00613D02" w:rsidP="00613D02">
      <w:pPr>
        <w:ind w:firstLine="709"/>
        <w:jc w:val="both"/>
      </w:pPr>
      <w:r>
        <w:t xml:space="preserve">Таким образом, значительное количество детей, имеющих показания к пребыванию в загородных лагерях, оказывается не вовлеченными в летнюю оздоровительную кампанию, что негативно сказывается на их здоровье. Реализация </w:t>
      </w:r>
      <w:r w:rsidR="008815B9" w:rsidRPr="00006D73">
        <w:t xml:space="preserve">мероприятий </w:t>
      </w:r>
      <w:r w:rsidRPr="00006D73">
        <w:t>П</w:t>
      </w:r>
      <w:r>
        <w:t xml:space="preserve">одпрограммы позволит создать необходимые условия для организации полноценного отдыха и оздоровления детей Няндомского района. </w:t>
      </w:r>
    </w:p>
    <w:p w:rsidR="00613D02" w:rsidRDefault="00613D02" w:rsidP="00613D02">
      <w:pPr>
        <w:jc w:val="center"/>
        <w:rPr>
          <w:b/>
          <w:color w:val="000000"/>
        </w:rPr>
      </w:pPr>
    </w:p>
    <w:p w:rsidR="00613D02" w:rsidRDefault="00613D02" w:rsidP="00613D02">
      <w:pPr>
        <w:jc w:val="center"/>
        <w:rPr>
          <w:b/>
          <w:color w:val="000000"/>
        </w:rPr>
      </w:pPr>
      <w:r>
        <w:rPr>
          <w:b/>
          <w:color w:val="000000"/>
        </w:rPr>
        <w:t>5.</w:t>
      </w:r>
      <w:r w:rsidR="00F14D20" w:rsidRPr="00006D73">
        <w:rPr>
          <w:b/>
        </w:rPr>
        <w:t>1</w:t>
      </w:r>
      <w:r>
        <w:rPr>
          <w:b/>
          <w:color w:val="000000"/>
        </w:rPr>
        <w:t>.2. Цель и задачи подпрограммы</w:t>
      </w:r>
    </w:p>
    <w:p w:rsidR="00613D02" w:rsidRDefault="00613D02" w:rsidP="00613D02">
      <w:pPr>
        <w:ind w:firstLine="720"/>
        <w:jc w:val="both"/>
      </w:pPr>
      <w:r>
        <w:t>Цель:</w:t>
      </w:r>
      <w:r>
        <w:br/>
        <w:t>- организация полноценного и безопасного летнего оздоровительного отдыха  детей Няндомского района</w:t>
      </w:r>
    </w:p>
    <w:p w:rsidR="00613D02" w:rsidRDefault="006178D9" w:rsidP="006178D9">
      <w:r>
        <w:t xml:space="preserve">          </w:t>
      </w:r>
      <w:r w:rsidR="00613D02">
        <w:t>Задачи:</w:t>
      </w:r>
      <w:r w:rsidR="00613D02">
        <w:br/>
        <w:t>- создание условий для организованного, интересного и безопасного отдыха детей;</w:t>
      </w:r>
    </w:p>
    <w:p w:rsidR="00613D02" w:rsidRDefault="00613D02" w:rsidP="006178D9">
      <w:r>
        <w:t xml:space="preserve">- создание условий для укрепления здоровья детей; </w:t>
      </w:r>
    </w:p>
    <w:p w:rsidR="00613D02" w:rsidRDefault="00613D02" w:rsidP="006178D9">
      <w:r>
        <w:t>- пропаганда здорового образа жизни.</w:t>
      </w:r>
    </w:p>
    <w:p w:rsidR="00613D02" w:rsidRDefault="00613D02" w:rsidP="00613D02">
      <w:pPr>
        <w:rPr>
          <w:color w:val="000000"/>
        </w:rPr>
      </w:pPr>
      <w:r>
        <w:rPr>
          <w:color w:val="000000"/>
        </w:rPr>
        <w:t xml:space="preserve">       </w:t>
      </w:r>
    </w:p>
    <w:p w:rsidR="00613D02" w:rsidRDefault="00613D02" w:rsidP="00613D02">
      <w:pPr>
        <w:rPr>
          <w:color w:val="000000"/>
        </w:rPr>
      </w:pPr>
    </w:p>
    <w:p w:rsidR="00613D02" w:rsidRDefault="00613D02" w:rsidP="00613D02">
      <w:pPr>
        <w:jc w:val="center"/>
        <w:rPr>
          <w:b/>
        </w:rPr>
      </w:pPr>
      <w:r>
        <w:rPr>
          <w:b/>
          <w:color w:val="000000"/>
        </w:rPr>
        <w:t>МЕТОДИКА</w:t>
      </w:r>
    </w:p>
    <w:p w:rsidR="00613D02" w:rsidRDefault="00613D02" w:rsidP="00613D02">
      <w:pPr>
        <w:jc w:val="center"/>
        <w:rPr>
          <w:b/>
          <w:szCs w:val="28"/>
        </w:rPr>
      </w:pPr>
      <w:r>
        <w:rPr>
          <w:b/>
          <w:szCs w:val="28"/>
        </w:rPr>
        <w:t>расчета  целевых показателей   подпрограммы</w:t>
      </w:r>
    </w:p>
    <w:p w:rsidR="00613D02" w:rsidRDefault="00613D02" w:rsidP="00613D02">
      <w:pPr>
        <w:pStyle w:val="ConsPlusNormal"/>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 </w: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7"/>
        <w:gridCol w:w="3183"/>
        <w:gridCol w:w="3191"/>
      </w:tblGrid>
      <w:tr w:rsidR="00613D02">
        <w:trPr>
          <w:jc w:val="center"/>
        </w:trPr>
        <w:tc>
          <w:tcPr>
            <w:tcW w:w="3197"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Показатель,</w:t>
            </w:r>
          </w:p>
          <w:p w:rsidR="00613D02" w:rsidRDefault="00613D02" w:rsidP="00613D02">
            <w:pPr>
              <w:autoSpaceDE w:val="0"/>
              <w:autoSpaceDN w:val="0"/>
              <w:adjustRightInd w:val="0"/>
              <w:jc w:val="center"/>
              <w:rPr>
                <w:b/>
              </w:rPr>
            </w:pPr>
            <w:r>
              <w:rPr>
                <w:b/>
              </w:rPr>
              <w:t>единица измерения</w:t>
            </w:r>
          </w:p>
        </w:tc>
        <w:tc>
          <w:tcPr>
            <w:tcW w:w="3183"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Порядок расчета</w:t>
            </w:r>
          </w:p>
        </w:tc>
        <w:tc>
          <w:tcPr>
            <w:tcW w:w="3191"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Источник информации</w:t>
            </w:r>
          </w:p>
        </w:tc>
      </w:tr>
      <w:tr w:rsidR="00613D02">
        <w:trPr>
          <w:jc w:val="center"/>
        </w:trPr>
        <w:tc>
          <w:tcPr>
            <w:tcW w:w="3197"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1</w:t>
            </w:r>
          </w:p>
        </w:tc>
        <w:tc>
          <w:tcPr>
            <w:tcW w:w="3183"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2</w:t>
            </w:r>
          </w:p>
        </w:tc>
        <w:tc>
          <w:tcPr>
            <w:tcW w:w="3191"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3</w:t>
            </w:r>
          </w:p>
        </w:tc>
      </w:tr>
      <w:tr w:rsidR="00613D02">
        <w:trPr>
          <w:jc w:val="center"/>
        </w:trPr>
        <w:tc>
          <w:tcPr>
            <w:tcW w:w="3197" w:type="dxa"/>
            <w:tcBorders>
              <w:top w:val="single" w:sz="4" w:space="0" w:color="auto"/>
              <w:left w:val="single" w:sz="4" w:space="0" w:color="auto"/>
              <w:bottom w:val="single" w:sz="4" w:space="0" w:color="auto"/>
              <w:right w:val="single" w:sz="4" w:space="0" w:color="auto"/>
            </w:tcBorders>
          </w:tcPr>
          <w:p w:rsidR="00613D02" w:rsidRDefault="00613D02" w:rsidP="00F14D20">
            <w:pPr>
              <w:jc w:val="both"/>
            </w:pPr>
            <w:r>
              <w:t>1.</w:t>
            </w:r>
            <w:r w:rsidR="00F14D20">
              <w:t xml:space="preserve"> </w:t>
            </w:r>
            <w:r w:rsidR="00006D73">
              <w:t>Д</w:t>
            </w:r>
            <w:r w:rsidR="00F14D20" w:rsidRPr="00006D73">
              <w:t>оля</w:t>
            </w:r>
            <w:r>
              <w:t xml:space="preserve"> детей, получивших помощь на приобретение </w:t>
            </w:r>
            <w:r>
              <w:lastRenderedPageBreak/>
              <w:t xml:space="preserve">путевок в летние оздоровительные лагеря  </w:t>
            </w:r>
          </w:p>
        </w:tc>
        <w:tc>
          <w:tcPr>
            <w:tcW w:w="3183" w:type="dxa"/>
            <w:tcBorders>
              <w:top w:val="single" w:sz="4" w:space="0" w:color="auto"/>
              <w:left w:val="single" w:sz="4" w:space="0" w:color="auto"/>
              <w:bottom w:val="single" w:sz="4" w:space="0" w:color="auto"/>
              <w:right w:val="single" w:sz="4" w:space="0" w:color="auto"/>
            </w:tcBorders>
          </w:tcPr>
          <w:p w:rsidR="00613D02" w:rsidRDefault="00613D02" w:rsidP="00613D02">
            <w:pPr>
              <w:ind w:right="-96"/>
              <w:jc w:val="both"/>
            </w:pPr>
            <w:r>
              <w:lastRenderedPageBreak/>
              <w:t xml:space="preserve">количество заявившихся на получение помощи / общее </w:t>
            </w:r>
            <w:r>
              <w:lastRenderedPageBreak/>
              <w:t>количество приобретенных путевок  х  100%</w:t>
            </w:r>
          </w:p>
        </w:tc>
        <w:tc>
          <w:tcPr>
            <w:tcW w:w="3191" w:type="dxa"/>
            <w:tcBorders>
              <w:top w:val="single" w:sz="4" w:space="0" w:color="auto"/>
              <w:left w:val="single" w:sz="4" w:space="0" w:color="auto"/>
              <w:bottom w:val="single" w:sz="4" w:space="0" w:color="auto"/>
              <w:right w:val="single" w:sz="4" w:space="0" w:color="auto"/>
            </w:tcBorders>
          </w:tcPr>
          <w:p w:rsidR="00613D02" w:rsidRDefault="00613D02" w:rsidP="00613D02">
            <w:pPr>
              <w:jc w:val="both"/>
            </w:pPr>
            <w:r>
              <w:lastRenderedPageBreak/>
              <w:t xml:space="preserve">Отчет Управления образования и решение </w:t>
            </w:r>
            <w:r>
              <w:lastRenderedPageBreak/>
              <w:t>Межведомственной комиссии по летнему отдыху</w:t>
            </w:r>
          </w:p>
        </w:tc>
      </w:tr>
      <w:tr w:rsidR="00613D02">
        <w:trPr>
          <w:jc w:val="center"/>
        </w:trPr>
        <w:tc>
          <w:tcPr>
            <w:tcW w:w="3197" w:type="dxa"/>
            <w:tcBorders>
              <w:top w:val="single" w:sz="4" w:space="0" w:color="auto"/>
              <w:left w:val="single" w:sz="4" w:space="0" w:color="auto"/>
              <w:bottom w:val="single" w:sz="4" w:space="0" w:color="auto"/>
              <w:right w:val="single" w:sz="4" w:space="0" w:color="auto"/>
            </w:tcBorders>
          </w:tcPr>
          <w:p w:rsidR="00613D02" w:rsidRPr="00F14D20" w:rsidRDefault="00613D02" w:rsidP="00613D02">
            <w:pPr>
              <w:jc w:val="both"/>
              <w:rPr>
                <w:color w:val="FF0000"/>
              </w:rPr>
            </w:pPr>
            <w:r>
              <w:lastRenderedPageBreak/>
              <w:t>2.Освоение бюджетных средств, направленных на мероприятия по организации отдыха детей</w:t>
            </w:r>
            <w:r w:rsidR="00F14D20" w:rsidRPr="001D6A4C">
              <w:t>, %</w:t>
            </w:r>
          </w:p>
        </w:tc>
        <w:tc>
          <w:tcPr>
            <w:tcW w:w="3183" w:type="dxa"/>
            <w:tcBorders>
              <w:top w:val="single" w:sz="4" w:space="0" w:color="auto"/>
              <w:left w:val="single" w:sz="4" w:space="0" w:color="auto"/>
              <w:bottom w:val="single" w:sz="4" w:space="0" w:color="auto"/>
              <w:right w:val="single" w:sz="4" w:space="0" w:color="auto"/>
            </w:tcBorders>
          </w:tcPr>
          <w:p w:rsidR="00613D02" w:rsidRDefault="00613D02" w:rsidP="00613D02">
            <w:pPr>
              <w:jc w:val="both"/>
            </w:pPr>
            <w:r>
              <w:t>объем фактически израсходованных средств / лимит подпрограммы  х 100%</w:t>
            </w:r>
          </w:p>
        </w:tc>
        <w:tc>
          <w:tcPr>
            <w:tcW w:w="3191" w:type="dxa"/>
            <w:tcBorders>
              <w:top w:val="single" w:sz="4" w:space="0" w:color="auto"/>
              <w:left w:val="single" w:sz="4" w:space="0" w:color="auto"/>
              <w:bottom w:val="single" w:sz="4" w:space="0" w:color="auto"/>
              <w:right w:val="single" w:sz="4" w:space="0" w:color="auto"/>
            </w:tcBorders>
          </w:tcPr>
          <w:p w:rsidR="00613D02" w:rsidRDefault="00613D02" w:rsidP="00613D02">
            <w:pPr>
              <w:jc w:val="both"/>
            </w:pPr>
            <w:r>
              <w:t>Отчёт Управления образования</w:t>
            </w:r>
          </w:p>
        </w:tc>
      </w:tr>
      <w:tr w:rsidR="00613D02">
        <w:trPr>
          <w:jc w:val="center"/>
        </w:trPr>
        <w:tc>
          <w:tcPr>
            <w:tcW w:w="3197" w:type="dxa"/>
            <w:tcBorders>
              <w:top w:val="single" w:sz="4" w:space="0" w:color="auto"/>
              <w:left w:val="single" w:sz="4" w:space="0" w:color="auto"/>
              <w:bottom w:val="single" w:sz="4" w:space="0" w:color="auto"/>
              <w:right w:val="single" w:sz="4" w:space="0" w:color="auto"/>
            </w:tcBorders>
          </w:tcPr>
          <w:p w:rsidR="00613D02" w:rsidRPr="00F14D20" w:rsidRDefault="00613D02" w:rsidP="00613D02">
            <w:pPr>
              <w:jc w:val="both"/>
              <w:rPr>
                <w:color w:val="FF0000"/>
              </w:rPr>
            </w:pPr>
            <w:r>
              <w:t xml:space="preserve">3. </w:t>
            </w:r>
            <w:r w:rsidR="001D6A4C">
              <w:t>Удельный вес</w:t>
            </w:r>
            <w:r>
              <w:t xml:space="preserve"> детей, отдохнувших в лагерях с дневным пребыванием</w:t>
            </w:r>
            <w:r w:rsidR="00F14D20" w:rsidRPr="001D6A4C">
              <w:t>, %</w:t>
            </w:r>
          </w:p>
        </w:tc>
        <w:tc>
          <w:tcPr>
            <w:tcW w:w="3183" w:type="dxa"/>
            <w:tcBorders>
              <w:top w:val="single" w:sz="4" w:space="0" w:color="auto"/>
              <w:left w:val="single" w:sz="4" w:space="0" w:color="auto"/>
              <w:bottom w:val="single" w:sz="4" w:space="0" w:color="auto"/>
              <w:right w:val="single" w:sz="4" w:space="0" w:color="auto"/>
            </w:tcBorders>
          </w:tcPr>
          <w:p w:rsidR="00613D02" w:rsidRDefault="00613D02" w:rsidP="00613D02">
            <w:pPr>
              <w:jc w:val="both"/>
            </w:pPr>
            <w:r>
              <w:t>количество детей, отдохнувших в лагерях с дневным пребыванием / общее количество детей</w:t>
            </w:r>
          </w:p>
        </w:tc>
        <w:tc>
          <w:tcPr>
            <w:tcW w:w="3191" w:type="dxa"/>
            <w:tcBorders>
              <w:top w:val="single" w:sz="4" w:space="0" w:color="auto"/>
              <w:left w:val="single" w:sz="4" w:space="0" w:color="auto"/>
              <w:bottom w:val="single" w:sz="4" w:space="0" w:color="auto"/>
              <w:right w:val="single" w:sz="4" w:space="0" w:color="auto"/>
            </w:tcBorders>
          </w:tcPr>
          <w:p w:rsidR="00613D02" w:rsidRDefault="00613D02" w:rsidP="00613D02">
            <w:pPr>
              <w:jc w:val="both"/>
            </w:pPr>
            <w:r>
              <w:t>Отчёт Управления образования</w:t>
            </w:r>
          </w:p>
        </w:tc>
      </w:tr>
    </w:tbl>
    <w:p w:rsidR="00613D02" w:rsidRDefault="00613D02" w:rsidP="00F14D6B">
      <w:pPr>
        <w:tabs>
          <w:tab w:val="left" w:pos="9345"/>
        </w:tabs>
        <w:rPr>
          <w:color w:val="FF0000"/>
        </w:rPr>
      </w:pPr>
      <w:r>
        <w:t xml:space="preserve">                                     </w:t>
      </w:r>
    </w:p>
    <w:p w:rsidR="00F14D6B" w:rsidRPr="007437F0" w:rsidRDefault="00F14D6B" w:rsidP="00F14D6B">
      <w:pPr>
        <w:jc w:val="center"/>
        <w:rPr>
          <w:b/>
        </w:rPr>
      </w:pPr>
      <w:r w:rsidRPr="007048EE">
        <w:rPr>
          <w:b/>
        </w:rPr>
        <w:t>Плановые значения целевых показателей</w:t>
      </w:r>
      <w:r w:rsidRPr="00F14D6B">
        <w:rPr>
          <w:b/>
        </w:rPr>
        <w:t xml:space="preserve"> </w:t>
      </w:r>
      <w:r>
        <w:rPr>
          <w:b/>
        </w:rPr>
        <w:t>п</w:t>
      </w:r>
      <w:r w:rsidRPr="007437F0">
        <w:rPr>
          <w:b/>
        </w:rPr>
        <w:t>одпрограмм</w:t>
      </w:r>
      <w:r>
        <w:rPr>
          <w:b/>
        </w:rPr>
        <w:t>ы</w:t>
      </w:r>
      <w:r w:rsidRPr="007437F0">
        <w:rPr>
          <w:b/>
        </w:rPr>
        <w:t xml:space="preserve"> №</w:t>
      </w:r>
      <w:r>
        <w:rPr>
          <w:b/>
        </w:rPr>
        <w:t xml:space="preserve"> 1</w:t>
      </w:r>
    </w:p>
    <w:p w:rsidR="00F14D6B" w:rsidRDefault="00F14D6B" w:rsidP="00F14D6B">
      <w:pPr>
        <w:jc w:val="center"/>
        <w:rPr>
          <w:b/>
        </w:rPr>
      </w:pPr>
      <w:r w:rsidRPr="007437F0">
        <w:rPr>
          <w:b/>
        </w:rPr>
        <w:t xml:space="preserve">«Организация отдыха и оздоровления детей»  </w:t>
      </w:r>
    </w:p>
    <w:tbl>
      <w:tblPr>
        <w:tblStyle w:val="a3"/>
        <w:tblW w:w="0" w:type="auto"/>
        <w:tblInd w:w="0" w:type="dxa"/>
        <w:tblLook w:val="01E0"/>
      </w:tblPr>
      <w:tblGrid>
        <w:gridCol w:w="565"/>
        <w:gridCol w:w="2423"/>
        <w:gridCol w:w="1481"/>
        <w:gridCol w:w="1458"/>
        <w:gridCol w:w="1440"/>
        <w:gridCol w:w="1440"/>
        <w:gridCol w:w="1440"/>
      </w:tblGrid>
      <w:tr w:rsidR="00F14D6B">
        <w:tc>
          <w:tcPr>
            <w:tcW w:w="565" w:type="dxa"/>
          </w:tcPr>
          <w:p w:rsidR="00F14D6B" w:rsidRPr="00F14D6B" w:rsidRDefault="00F14D6B" w:rsidP="00F14D6B">
            <w:pPr>
              <w:jc w:val="center"/>
            </w:pPr>
            <w:r w:rsidRPr="00F14D6B">
              <w:t>№</w:t>
            </w:r>
          </w:p>
        </w:tc>
        <w:tc>
          <w:tcPr>
            <w:tcW w:w="2423" w:type="dxa"/>
          </w:tcPr>
          <w:p w:rsidR="00F14D6B" w:rsidRPr="00F14D6B" w:rsidRDefault="00F14D6B" w:rsidP="00F14D6B">
            <w:pPr>
              <w:jc w:val="center"/>
            </w:pPr>
            <w:r w:rsidRPr="00F14D6B">
              <w:t>Наименование целевого показателя</w:t>
            </w:r>
          </w:p>
        </w:tc>
        <w:tc>
          <w:tcPr>
            <w:tcW w:w="1481" w:type="dxa"/>
          </w:tcPr>
          <w:p w:rsidR="00F14D6B" w:rsidRPr="00F14D6B" w:rsidRDefault="00F14D6B" w:rsidP="00F14D6B">
            <w:pPr>
              <w:jc w:val="center"/>
            </w:pPr>
            <w:r>
              <w:t>Единица измерения</w:t>
            </w:r>
          </w:p>
        </w:tc>
        <w:tc>
          <w:tcPr>
            <w:tcW w:w="1458" w:type="dxa"/>
          </w:tcPr>
          <w:p w:rsidR="00F14D6B" w:rsidRPr="00F14D6B" w:rsidRDefault="00F14D6B" w:rsidP="00F14D6B">
            <w:pPr>
              <w:jc w:val="center"/>
            </w:pPr>
            <w:r>
              <w:t>2017 год</w:t>
            </w:r>
          </w:p>
        </w:tc>
        <w:tc>
          <w:tcPr>
            <w:tcW w:w="1440" w:type="dxa"/>
          </w:tcPr>
          <w:p w:rsidR="00F14D6B" w:rsidRDefault="00F14D6B" w:rsidP="00F14D6B">
            <w:pPr>
              <w:jc w:val="center"/>
            </w:pPr>
            <w:r w:rsidRPr="001618DF">
              <w:t>201</w:t>
            </w:r>
            <w:r>
              <w:t>8</w:t>
            </w:r>
            <w:r w:rsidRPr="001618DF">
              <w:t xml:space="preserve"> год</w:t>
            </w:r>
          </w:p>
        </w:tc>
        <w:tc>
          <w:tcPr>
            <w:tcW w:w="1440" w:type="dxa"/>
          </w:tcPr>
          <w:p w:rsidR="00F14D6B" w:rsidRDefault="00F14D6B" w:rsidP="00F14D6B">
            <w:pPr>
              <w:jc w:val="center"/>
            </w:pPr>
            <w:r w:rsidRPr="001618DF">
              <w:t>201</w:t>
            </w:r>
            <w:r>
              <w:t>9</w:t>
            </w:r>
            <w:r w:rsidRPr="001618DF">
              <w:t xml:space="preserve"> год</w:t>
            </w:r>
          </w:p>
        </w:tc>
        <w:tc>
          <w:tcPr>
            <w:tcW w:w="1440" w:type="dxa"/>
          </w:tcPr>
          <w:p w:rsidR="00F14D6B" w:rsidRDefault="00F14D6B" w:rsidP="00F14D6B">
            <w:pPr>
              <w:jc w:val="center"/>
            </w:pPr>
            <w:r w:rsidRPr="001618DF">
              <w:t>20</w:t>
            </w:r>
            <w:r>
              <w:t>20</w:t>
            </w:r>
            <w:r w:rsidRPr="001618DF">
              <w:t xml:space="preserve"> год</w:t>
            </w:r>
          </w:p>
        </w:tc>
      </w:tr>
      <w:tr w:rsidR="00F14D6B">
        <w:tc>
          <w:tcPr>
            <w:tcW w:w="565" w:type="dxa"/>
          </w:tcPr>
          <w:p w:rsidR="00F14D6B" w:rsidRPr="00F14D6B" w:rsidRDefault="00F14D6B" w:rsidP="00F14D6B">
            <w:pPr>
              <w:jc w:val="center"/>
            </w:pPr>
            <w:r>
              <w:t>1</w:t>
            </w:r>
          </w:p>
        </w:tc>
        <w:tc>
          <w:tcPr>
            <w:tcW w:w="2423" w:type="dxa"/>
          </w:tcPr>
          <w:p w:rsidR="00F14D6B" w:rsidRPr="00F14D6B" w:rsidRDefault="00F14D6B" w:rsidP="00F14D6B">
            <w:pPr>
              <w:jc w:val="center"/>
            </w:pPr>
            <w:r>
              <w:t>2</w:t>
            </w:r>
          </w:p>
        </w:tc>
        <w:tc>
          <w:tcPr>
            <w:tcW w:w="1481" w:type="dxa"/>
          </w:tcPr>
          <w:p w:rsidR="00F14D6B" w:rsidRPr="00F14D6B" w:rsidRDefault="00F14D6B" w:rsidP="00F14D6B">
            <w:pPr>
              <w:jc w:val="center"/>
            </w:pPr>
            <w:r>
              <w:t>3</w:t>
            </w:r>
          </w:p>
        </w:tc>
        <w:tc>
          <w:tcPr>
            <w:tcW w:w="1458" w:type="dxa"/>
          </w:tcPr>
          <w:p w:rsidR="00F14D6B" w:rsidRPr="00F14D6B" w:rsidRDefault="00F14D6B" w:rsidP="00F14D6B">
            <w:pPr>
              <w:jc w:val="center"/>
            </w:pPr>
            <w:r>
              <w:t>4</w:t>
            </w:r>
          </w:p>
        </w:tc>
        <w:tc>
          <w:tcPr>
            <w:tcW w:w="1440" w:type="dxa"/>
          </w:tcPr>
          <w:p w:rsidR="00F14D6B" w:rsidRPr="00F14D6B" w:rsidRDefault="00F14D6B" w:rsidP="00F14D6B">
            <w:pPr>
              <w:jc w:val="center"/>
            </w:pPr>
            <w:r>
              <w:t>5</w:t>
            </w:r>
          </w:p>
        </w:tc>
        <w:tc>
          <w:tcPr>
            <w:tcW w:w="1440" w:type="dxa"/>
          </w:tcPr>
          <w:p w:rsidR="00F14D6B" w:rsidRPr="00F14D6B" w:rsidRDefault="00F14D6B" w:rsidP="00F14D6B">
            <w:pPr>
              <w:jc w:val="center"/>
            </w:pPr>
            <w:r>
              <w:t>6</w:t>
            </w:r>
          </w:p>
        </w:tc>
        <w:tc>
          <w:tcPr>
            <w:tcW w:w="1440" w:type="dxa"/>
          </w:tcPr>
          <w:p w:rsidR="00F14D6B" w:rsidRPr="00F14D6B" w:rsidRDefault="00F14D6B" w:rsidP="00F14D6B">
            <w:pPr>
              <w:jc w:val="center"/>
            </w:pPr>
            <w:r>
              <w:t>7</w:t>
            </w:r>
          </w:p>
        </w:tc>
      </w:tr>
      <w:tr w:rsidR="00FE660C">
        <w:tc>
          <w:tcPr>
            <w:tcW w:w="565" w:type="dxa"/>
          </w:tcPr>
          <w:p w:rsidR="00FE660C" w:rsidRPr="00F14D6B" w:rsidRDefault="00FE660C" w:rsidP="00DF264E">
            <w:pPr>
              <w:jc w:val="center"/>
            </w:pPr>
            <w:r>
              <w:t>1</w:t>
            </w:r>
          </w:p>
        </w:tc>
        <w:tc>
          <w:tcPr>
            <w:tcW w:w="2423" w:type="dxa"/>
          </w:tcPr>
          <w:p w:rsidR="00FE660C" w:rsidRDefault="00FE660C" w:rsidP="00DF264E">
            <w:pPr>
              <w:jc w:val="both"/>
            </w:pPr>
            <w:r>
              <w:t>1. Д</w:t>
            </w:r>
            <w:r w:rsidRPr="00006D73">
              <w:t>оля</w:t>
            </w:r>
            <w:r>
              <w:t xml:space="preserve"> детей, получивших помощь на приобретение путевок в летние оздоровительные лагеря  </w:t>
            </w:r>
          </w:p>
        </w:tc>
        <w:tc>
          <w:tcPr>
            <w:tcW w:w="1481" w:type="dxa"/>
          </w:tcPr>
          <w:p w:rsidR="00FE660C" w:rsidRPr="00F14D6B" w:rsidRDefault="00FE660C" w:rsidP="00F14D6B">
            <w:pPr>
              <w:jc w:val="center"/>
            </w:pPr>
            <w:r>
              <w:t>%</w:t>
            </w:r>
          </w:p>
        </w:tc>
        <w:tc>
          <w:tcPr>
            <w:tcW w:w="1458" w:type="dxa"/>
          </w:tcPr>
          <w:p w:rsidR="00FE660C" w:rsidRPr="00F14D6B" w:rsidRDefault="00E81F31" w:rsidP="00F14D6B">
            <w:pPr>
              <w:jc w:val="center"/>
            </w:pPr>
            <w:r>
              <w:t>50</w:t>
            </w:r>
          </w:p>
        </w:tc>
        <w:tc>
          <w:tcPr>
            <w:tcW w:w="1440" w:type="dxa"/>
          </w:tcPr>
          <w:p w:rsidR="00FE660C" w:rsidRPr="00F14D6B" w:rsidRDefault="00E81F31" w:rsidP="00F14D6B">
            <w:pPr>
              <w:jc w:val="center"/>
            </w:pPr>
            <w:r>
              <w:t>50</w:t>
            </w:r>
          </w:p>
        </w:tc>
        <w:tc>
          <w:tcPr>
            <w:tcW w:w="1440" w:type="dxa"/>
          </w:tcPr>
          <w:p w:rsidR="00FE660C" w:rsidRPr="00F14D6B" w:rsidRDefault="00E81F31" w:rsidP="00F14D6B">
            <w:pPr>
              <w:jc w:val="center"/>
            </w:pPr>
            <w:r>
              <w:t>50</w:t>
            </w:r>
          </w:p>
        </w:tc>
        <w:tc>
          <w:tcPr>
            <w:tcW w:w="1440" w:type="dxa"/>
          </w:tcPr>
          <w:p w:rsidR="00FE660C" w:rsidRPr="00F14D6B" w:rsidRDefault="00E81F31" w:rsidP="00F14D6B">
            <w:pPr>
              <w:jc w:val="center"/>
            </w:pPr>
            <w:r>
              <w:t>50</w:t>
            </w:r>
          </w:p>
        </w:tc>
      </w:tr>
      <w:tr w:rsidR="00FE660C">
        <w:tc>
          <w:tcPr>
            <w:tcW w:w="565" w:type="dxa"/>
          </w:tcPr>
          <w:p w:rsidR="00FE660C" w:rsidRPr="00F14D6B" w:rsidRDefault="00FE660C" w:rsidP="00DF264E">
            <w:pPr>
              <w:jc w:val="center"/>
            </w:pPr>
            <w:r>
              <w:t>2</w:t>
            </w:r>
          </w:p>
        </w:tc>
        <w:tc>
          <w:tcPr>
            <w:tcW w:w="2423" w:type="dxa"/>
          </w:tcPr>
          <w:p w:rsidR="00FE660C" w:rsidRPr="00F14D20" w:rsidRDefault="00FE660C" w:rsidP="00DF264E">
            <w:pPr>
              <w:jc w:val="both"/>
              <w:rPr>
                <w:color w:val="FF0000"/>
              </w:rPr>
            </w:pPr>
            <w:r>
              <w:t>2.Освоение бюджетных средств, направленных на мероприятия по организации отдыха детей</w:t>
            </w:r>
            <w:r w:rsidRPr="001D6A4C">
              <w:t>, %</w:t>
            </w:r>
          </w:p>
        </w:tc>
        <w:tc>
          <w:tcPr>
            <w:tcW w:w="1481" w:type="dxa"/>
          </w:tcPr>
          <w:p w:rsidR="00FE660C" w:rsidRPr="00F14D6B" w:rsidRDefault="00FE660C" w:rsidP="00F14D6B">
            <w:pPr>
              <w:jc w:val="center"/>
            </w:pPr>
            <w:r>
              <w:t>%</w:t>
            </w:r>
          </w:p>
        </w:tc>
        <w:tc>
          <w:tcPr>
            <w:tcW w:w="1458" w:type="dxa"/>
          </w:tcPr>
          <w:p w:rsidR="00FE660C" w:rsidRPr="00F14D6B" w:rsidRDefault="00FE660C" w:rsidP="00F14D6B">
            <w:pPr>
              <w:jc w:val="center"/>
            </w:pPr>
            <w:r>
              <w:t>100</w:t>
            </w:r>
          </w:p>
        </w:tc>
        <w:tc>
          <w:tcPr>
            <w:tcW w:w="1440" w:type="dxa"/>
          </w:tcPr>
          <w:p w:rsidR="00FE660C" w:rsidRPr="00F14D6B" w:rsidRDefault="00FE660C" w:rsidP="00F14D6B">
            <w:pPr>
              <w:jc w:val="center"/>
            </w:pPr>
            <w:r>
              <w:t>100</w:t>
            </w:r>
          </w:p>
        </w:tc>
        <w:tc>
          <w:tcPr>
            <w:tcW w:w="1440" w:type="dxa"/>
          </w:tcPr>
          <w:p w:rsidR="00FE660C" w:rsidRPr="00F14D6B" w:rsidRDefault="00FE660C" w:rsidP="00F14D6B">
            <w:pPr>
              <w:jc w:val="center"/>
            </w:pPr>
            <w:r>
              <w:t>100</w:t>
            </w:r>
          </w:p>
        </w:tc>
        <w:tc>
          <w:tcPr>
            <w:tcW w:w="1440" w:type="dxa"/>
          </w:tcPr>
          <w:p w:rsidR="00FE660C" w:rsidRPr="00F14D6B" w:rsidRDefault="00FE660C" w:rsidP="00F14D6B">
            <w:pPr>
              <w:jc w:val="center"/>
            </w:pPr>
            <w:r>
              <w:t>100</w:t>
            </w:r>
          </w:p>
        </w:tc>
      </w:tr>
      <w:tr w:rsidR="00FE660C">
        <w:tc>
          <w:tcPr>
            <w:tcW w:w="565" w:type="dxa"/>
          </w:tcPr>
          <w:p w:rsidR="00FE660C" w:rsidRPr="00F14D6B" w:rsidRDefault="00FE660C" w:rsidP="00DF264E">
            <w:pPr>
              <w:jc w:val="center"/>
            </w:pPr>
            <w:r>
              <w:t>3</w:t>
            </w:r>
          </w:p>
        </w:tc>
        <w:tc>
          <w:tcPr>
            <w:tcW w:w="2423" w:type="dxa"/>
          </w:tcPr>
          <w:p w:rsidR="00FE660C" w:rsidRPr="00F14D20" w:rsidRDefault="00FE660C" w:rsidP="00DF264E">
            <w:pPr>
              <w:jc w:val="both"/>
              <w:rPr>
                <w:color w:val="FF0000"/>
              </w:rPr>
            </w:pPr>
            <w:r>
              <w:t>3. Удельный вес детей, отдохнувших в лагерях с дневным пребыванием</w:t>
            </w:r>
            <w:r w:rsidRPr="001D6A4C">
              <w:t>, %</w:t>
            </w:r>
          </w:p>
        </w:tc>
        <w:tc>
          <w:tcPr>
            <w:tcW w:w="1481" w:type="dxa"/>
          </w:tcPr>
          <w:p w:rsidR="00FE660C" w:rsidRPr="00F14D6B" w:rsidRDefault="00FE660C" w:rsidP="00F14D6B">
            <w:pPr>
              <w:jc w:val="center"/>
            </w:pPr>
            <w:r>
              <w:t>%</w:t>
            </w:r>
          </w:p>
        </w:tc>
        <w:tc>
          <w:tcPr>
            <w:tcW w:w="1458" w:type="dxa"/>
          </w:tcPr>
          <w:p w:rsidR="00FE660C" w:rsidRPr="00F14D6B" w:rsidRDefault="00E81F31" w:rsidP="00F14D6B">
            <w:pPr>
              <w:jc w:val="center"/>
            </w:pPr>
            <w:r>
              <w:t>40</w:t>
            </w:r>
          </w:p>
        </w:tc>
        <w:tc>
          <w:tcPr>
            <w:tcW w:w="1440" w:type="dxa"/>
          </w:tcPr>
          <w:p w:rsidR="00FE660C" w:rsidRPr="00F14D6B" w:rsidRDefault="002D1409" w:rsidP="00F14D6B">
            <w:pPr>
              <w:jc w:val="center"/>
            </w:pPr>
            <w:r>
              <w:t>40</w:t>
            </w:r>
          </w:p>
        </w:tc>
        <w:tc>
          <w:tcPr>
            <w:tcW w:w="1440" w:type="dxa"/>
          </w:tcPr>
          <w:p w:rsidR="00FE660C" w:rsidRPr="00F14D6B" w:rsidRDefault="002D1409" w:rsidP="00F14D6B">
            <w:pPr>
              <w:jc w:val="center"/>
            </w:pPr>
            <w:r>
              <w:t>40</w:t>
            </w:r>
          </w:p>
        </w:tc>
        <w:tc>
          <w:tcPr>
            <w:tcW w:w="1440" w:type="dxa"/>
          </w:tcPr>
          <w:p w:rsidR="00FE660C" w:rsidRPr="00F14D6B" w:rsidRDefault="002D1409" w:rsidP="00F14D6B">
            <w:pPr>
              <w:jc w:val="center"/>
            </w:pPr>
            <w:r>
              <w:t>40</w:t>
            </w:r>
          </w:p>
        </w:tc>
      </w:tr>
    </w:tbl>
    <w:p w:rsidR="00F14D6B" w:rsidRPr="007437F0" w:rsidRDefault="00F14D6B" w:rsidP="00F14D6B">
      <w:pPr>
        <w:jc w:val="center"/>
        <w:rPr>
          <w:b/>
        </w:rPr>
      </w:pPr>
    </w:p>
    <w:p w:rsidR="00F14D6B" w:rsidRDefault="00F14D6B" w:rsidP="00F14D6B">
      <w:pPr>
        <w:tabs>
          <w:tab w:val="left" w:pos="9345"/>
        </w:tabs>
      </w:pPr>
    </w:p>
    <w:p w:rsidR="00613D02" w:rsidRDefault="00613D02" w:rsidP="00613D02">
      <w:pPr>
        <w:jc w:val="center"/>
        <w:rPr>
          <w:b/>
          <w:color w:val="000000"/>
        </w:rPr>
      </w:pPr>
      <w:r>
        <w:rPr>
          <w:b/>
          <w:color w:val="000000"/>
        </w:rPr>
        <w:t>5.</w:t>
      </w:r>
      <w:r w:rsidR="00F14D20" w:rsidRPr="000E220B">
        <w:rPr>
          <w:b/>
        </w:rPr>
        <w:t>1</w:t>
      </w:r>
      <w:r>
        <w:rPr>
          <w:b/>
          <w:color w:val="000000"/>
        </w:rPr>
        <w:t>.3.Сроки и этапы реализации подпрограммы</w:t>
      </w:r>
    </w:p>
    <w:p w:rsidR="00613D02" w:rsidRDefault="00613D02" w:rsidP="00613D02">
      <w:pPr>
        <w:rPr>
          <w:b/>
          <w:color w:val="000000"/>
        </w:rPr>
      </w:pPr>
    </w:p>
    <w:p w:rsidR="00613D02" w:rsidRDefault="00613D02" w:rsidP="00613D02">
      <w:pPr>
        <w:jc w:val="both"/>
        <w:rPr>
          <w:szCs w:val="28"/>
        </w:rPr>
      </w:pPr>
      <w:r>
        <w:rPr>
          <w:color w:val="000000"/>
          <w:szCs w:val="28"/>
        </w:rPr>
        <w:tab/>
      </w:r>
      <w:r w:rsidRPr="00E10CC7">
        <w:rPr>
          <w:szCs w:val="28"/>
        </w:rPr>
        <w:t>Подпрограмма будет реализована  с 201</w:t>
      </w:r>
      <w:r w:rsidR="00E10CC7" w:rsidRPr="00E10CC7">
        <w:rPr>
          <w:szCs w:val="28"/>
        </w:rPr>
        <w:t>7</w:t>
      </w:r>
      <w:r w:rsidRPr="00E10CC7">
        <w:rPr>
          <w:szCs w:val="28"/>
        </w:rPr>
        <w:t xml:space="preserve"> года по 2020 год в один этап. </w:t>
      </w:r>
    </w:p>
    <w:p w:rsidR="000E220B" w:rsidRPr="00E10CC7" w:rsidRDefault="000E220B" w:rsidP="00613D02">
      <w:pPr>
        <w:jc w:val="both"/>
        <w:rPr>
          <w:szCs w:val="28"/>
        </w:rPr>
      </w:pPr>
    </w:p>
    <w:p w:rsidR="00613D02" w:rsidRDefault="00613D02" w:rsidP="00613D02">
      <w:pPr>
        <w:jc w:val="center"/>
        <w:rPr>
          <w:b/>
          <w:color w:val="000000"/>
        </w:rPr>
      </w:pPr>
      <w:r>
        <w:rPr>
          <w:b/>
          <w:color w:val="000000"/>
        </w:rPr>
        <w:t>5.</w:t>
      </w:r>
      <w:r w:rsidR="00F14D20" w:rsidRPr="000E220B">
        <w:rPr>
          <w:b/>
        </w:rPr>
        <w:t>1</w:t>
      </w:r>
      <w:r>
        <w:rPr>
          <w:b/>
          <w:color w:val="000000"/>
        </w:rPr>
        <w:t>.4. Перечень мероприятий подпрограммы</w:t>
      </w:r>
    </w:p>
    <w:tbl>
      <w:tblPr>
        <w:tblW w:w="8509" w:type="dxa"/>
        <w:jc w:val="center"/>
        <w:tblInd w:w="-798" w:type="dxa"/>
        <w:tblLayout w:type="fixed"/>
        <w:tblCellMar>
          <w:left w:w="70" w:type="dxa"/>
          <w:right w:w="70" w:type="dxa"/>
        </w:tblCellMar>
        <w:tblLook w:val="04A0"/>
      </w:tblPr>
      <w:tblGrid>
        <w:gridCol w:w="536"/>
        <w:gridCol w:w="1386"/>
        <w:gridCol w:w="1129"/>
        <w:gridCol w:w="1249"/>
        <w:gridCol w:w="924"/>
        <w:gridCol w:w="900"/>
        <w:gridCol w:w="792"/>
        <w:gridCol w:w="810"/>
        <w:gridCol w:w="783"/>
      </w:tblGrid>
      <w:tr w:rsidR="00E10CC7" w:rsidRPr="00CD2858">
        <w:trPr>
          <w:trHeight w:val="300"/>
          <w:jc w:val="center"/>
        </w:trPr>
        <w:tc>
          <w:tcPr>
            <w:tcW w:w="536" w:type="dxa"/>
            <w:vMerge w:val="restart"/>
            <w:tcBorders>
              <w:top w:val="single" w:sz="6" w:space="0" w:color="auto"/>
              <w:left w:val="single" w:sz="6" w:space="0" w:color="auto"/>
              <w:right w:val="single" w:sz="6" w:space="0" w:color="auto"/>
            </w:tcBorders>
            <w:vAlign w:val="center"/>
          </w:tcPr>
          <w:p w:rsidR="00E10CC7" w:rsidRPr="00CD2858" w:rsidRDefault="00E10CC7" w:rsidP="000E220B">
            <w:pPr>
              <w:ind w:left="-504" w:firstLine="504"/>
              <w:rPr>
                <w:b/>
                <w:sz w:val="20"/>
                <w:szCs w:val="20"/>
              </w:rPr>
            </w:pPr>
          </w:p>
        </w:tc>
        <w:tc>
          <w:tcPr>
            <w:tcW w:w="1386" w:type="dxa"/>
            <w:vMerge w:val="restart"/>
            <w:tcBorders>
              <w:top w:val="single" w:sz="6" w:space="0" w:color="auto"/>
              <w:left w:val="single" w:sz="6" w:space="0" w:color="auto"/>
              <w:right w:val="single" w:sz="6" w:space="0" w:color="auto"/>
            </w:tcBorders>
            <w:vAlign w:val="center"/>
          </w:tcPr>
          <w:p w:rsidR="00E10CC7" w:rsidRPr="00E10CC7" w:rsidRDefault="00E10CC7" w:rsidP="00613D02">
            <w:pPr>
              <w:rPr>
                <w:b/>
                <w:sz w:val="20"/>
                <w:szCs w:val="20"/>
              </w:rPr>
            </w:pPr>
            <w:r w:rsidRPr="00E10CC7">
              <w:rPr>
                <w:b/>
                <w:sz w:val="20"/>
                <w:szCs w:val="20"/>
              </w:rPr>
              <w:t xml:space="preserve">Наименование   </w:t>
            </w:r>
            <w:r w:rsidRPr="00E10CC7">
              <w:rPr>
                <w:b/>
                <w:sz w:val="20"/>
                <w:szCs w:val="20"/>
              </w:rPr>
              <w:br/>
              <w:t>мероприятия</w:t>
            </w:r>
          </w:p>
        </w:tc>
        <w:tc>
          <w:tcPr>
            <w:tcW w:w="1129" w:type="dxa"/>
            <w:vMerge w:val="restart"/>
            <w:tcBorders>
              <w:top w:val="single" w:sz="6" w:space="0" w:color="auto"/>
              <w:left w:val="single" w:sz="6" w:space="0" w:color="auto"/>
              <w:right w:val="single" w:sz="6" w:space="0" w:color="auto"/>
            </w:tcBorders>
            <w:vAlign w:val="center"/>
          </w:tcPr>
          <w:p w:rsidR="00E10CC7" w:rsidRPr="00E10CC7" w:rsidRDefault="00E10CC7" w:rsidP="00E10CC7">
            <w:pPr>
              <w:pStyle w:val="ConsPlusNormal"/>
              <w:ind w:hanging="62"/>
              <w:jc w:val="center"/>
              <w:rPr>
                <w:b/>
              </w:rPr>
            </w:pPr>
            <w:r w:rsidRPr="00E10CC7">
              <w:rPr>
                <w:rFonts w:ascii="Times New Roman" w:hAnsi="Times New Roman" w:cs="Times New Roman"/>
                <w:b/>
              </w:rPr>
              <w:t>Описание</w:t>
            </w:r>
          </w:p>
        </w:tc>
        <w:tc>
          <w:tcPr>
            <w:tcW w:w="1249" w:type="dxa"/>
            <w:vMerge w:val="restart"/>
            <w:tcBorders>
              <w:top w:val="single" w:sz="6" w:space="0" w:color="auto"/>
              <w:left w:val="single" w:sz="6" w:space="0" w:color="auto"/>
              <w:right w:val="single" w:sz="6" w:space="0" w:color="auto"/>
            </w:tcBorders>
            <w:vAlign w:val="center"/>
          </w:tcPr>
          <w:p w:rsidR="00E10CC7" w:rsidRPr="00E10CC7" w:rsidRDefault="00E10CC7" w:rsidP="00E10CC7">
            <w:pPr>
              <w:pStyle w:val="ConsPlusNormal"/>
              <w:ind w:firstLine="0"/>
              <w:jc w:val="center"/>
              <w:rPr>
                <w:b/>
              </w:rPr>
            </w:pPr>
            <w:r w:rsidRPr="00E10CC7">
              <w:rPr>
                <w:rFonts w:ascii="Times New Roman" w:hAnsi="Times New Roman" w:cs="Times New Roman"/>
                <w:b/>
              </w:rPr>
              <w:t>Источники</w:t>
            </w:r>
            <w:r w:rsidRPr="00E10CC7">
              <w:rPr>
                <w:rFonts w:ascii="Times New Roman" w:hAnsi="Times New Roman" w:cs="Times New Roman"/>
                <w:b/>
              </w:rPr>
              <w:br/>
              <w:t>финансирования</w:t>
            </w:r>
          </w:p>
        </w:tc>
        <w:tc>
          <w:tcPr>
            <w:tcW w:w="924" w:type="dxa"/>
            <w:vMerge w:val="restart"/>
            <w:tcBorders>
              <w:top w:val="single" w:sz="6" w:space="0" w:color="auto"/>
              <w:left w:val="single" w:sz="6" w:space="0" w:color="auto"/>
              <w:right w:val="single" w:sz="6" w:space="0" w:color="auto"/>
            </w:tcBorders>
            <w:vAlign w:val="center"/>
          </w:tcPr>
          <w:p w:rsidR="00E10CC7" w:rsidRPr="00E10CC7" w:rsidRDefault="00E10CC7" w:rsidP="00613D02">
            <w:pPr>
              <w:rPr>
                <w:b/>
                <w:sz w:val="20"/>
                <w:szCs w:val="20"/>
              </w:rPr>
            </w:pPr>
            <w:r w:rsidRPr="00E10CC7">
              <w:rPr>
                <w:b/>
                <w:sz w:val="20"/>
                <w:szCs w:val="20"/>
              </w:rPr>
              <w:t>всего</w:t>
            </w:r>
          </w:p>
        </w:tc>
        <w:tc>
          <w:tcPr>
            <w:tcW w:w="3285" w:type="dxa"/>
            <w:gridSpan w:val="4"/>
            <w:tcBorders>
              <w:top w:val="single" w:sz="4" w:space="0" w:color="auto"/>
              <w:left w:val="single" w:sz="4" w:space="0" w:color="auto"/>
              <w:bottom w:val="single" w:sz="6" w:space="0" w:color="auto"/>
              <w:right w:val="single" w:sz="6" w:space="0" w:color="auto"/>
            </w:tcBorders>
          </w:tcPr>
          <w:p w:rsidR="00E10CC7" w:rsidRPr="00CD2858" w:rsidRDefault="00E10CC7" w:rsidP="00613D02">
            <w:pPr>
              <w:jc w:val="center"/>
              <w:rPr>
                <w:b/>
                <w:sz w:val="20"/>
                <w:szCs w:val="20"/>
              </w:rPr>
            </w:pPr>
            <w:r>
              <w:rPr>
                <w:b/>
                <w:sz w:val="20"/>
                <w:szCs w:val="20"/>
              </w:rPr>
              <w:t>Финансовые затраты</w:t>
            </w:r>
          </w:p>
        </w:tc>
      </w:tr>
      <w:tr w:rsidR="00E10CC7" w:rsidRPr="00CD2858">
        <w:trPr>
          <w:trHeight w:val="300"/>
          <w:jc w:val="center"/>
        </w:trPr>
        <w:tc>
          <w:tcPr>
            <w:tcW w:w="536" w:type="dxa"/>
            <w:vMerge/>
            <w:tcBorders>
              <w:left w:val="single" w:sz="6" w:space="0" w:color="auto"/>
              <w:right w:val="single" w:sz="6" w:space="0" w:color="auto"/>
            </w:tcBorders>
            <w:vAlign w:val="center"/>
          </w:tcPr>
          <w:p w:rsidR="00E10CC7" w:rsidRPr="00CD2858" w:rsidRDefault="00E10CC7" w:rsidP="00613D02">
            <w:pPr>
              <w:rPr>
                <w:b/>
                <w:sz w:val="20"/>
                <w:szCs w:val="20"/>
              </w:rPr>
            </w:pPr>
          </w:p>
        </w:tc>
        <w:tc>
          <w:tcPr>
            <w:tcW w:w="1386" w:type="dxa"/>
            <w:vMerge/>
            <w:tcBorders>
              <w:left w:val="single" w:sz="6" w:space="0" w:color="auto"/>
              <w:right w:val="single" w:sz="6" w:space="0" w:color="auto"/>
            </w:tcBorders>
            <w:vAlign w:val="center"/>
          </w:tcPr>
          <w:p w:rsidR="00E10CC7" w:rsidRPr="00CD2858" w:rsidRDefault="00E10CC7" w:rsidP="00613D02">
            <w:pPr>
              <w:rPr>
                <w:b/>
                <w:sz w:val="20"/>
                <w:szCs w:val="20"/>
              </w:rPr>
            </w:pPr>
          </w:p>
        </w:tc>
        <w:tc>
          <w:tcPr>
            <w:tcW w:w="1129" w:type="dxa"/>
            <w:vMerge/>
            <w:tcBorders>
              <w:left w:val="single" w:sz="6" w:space="0" w:color="auto"/>
              <w:right w:val="single" w:sz="6" w:space="0" w:color="auto"/>
            </w:tcBorders>
            <w:vAlign w:val="center"/>
          </w:tcPr>
          <w:p w:rsidR="00E10CC7" w:rsidRPr="00CD2858" w:rsidRDefault="00E10CC7" w:rsidP="00841CBC">
            <w:pPr>
              <w:pStyle w:val="ConsPlusNormal"/>
              <w:jc w:val="center"/>
              <w:rPr>
                <w:b/>
              </w:rPr>
            </w:pPr>
          </w:p>
        </w:tc>
        <w:tc>
          <w:tcPr>
            <w:tcW w:w="1249" w:type="dxa"/>
            <w:vMerge/>
            <w:tcBorders>
              <w:left w:val="single" w:sz="6" w:space="0" w:color="auto"/>
              <w:right w:val="single" w:sz="6" w:space="0" w:color="auto"/>
            </w:tcBorders>
            <w:vAlign w:val="center"/>
          </w:tcPr>
          <w:p w:rsidR="00E10CC7" w:rsidRPr="00CD2858" w:rsidRDefault="00E10CC7" w:rsidP="00841CBC">
            <w:pPr>
              <w:pStyle w:val="ConsPlusNormal"/>
              <w:jc w:val="center"/>
              <w:rPr>
                <w:b/>
              </w:rPr>
            </w:pPr>
          </w:p>
        </w:tc>
        <w:tc>
          <w:tcPr>
            <w:tcW w:w="924" w:type="dxa"/>
            <w:vMerge/>
            <w:tcBorders>
              <w:left w:val="single" w:sz="6" w:space="0" w:color="auto"/>
              <w:right w:val="single" w:sz="6" w:space="0" w:color="auto"/>
            </w:tcBorders>
            <w:vAlign w:val="center"/>
          </w:tcPr>
          <w:p w:rsidR="00E10CC7" w:rsidRPr="00CD2858" w:rsidRDefault="00E10CC7" w:rsidP="00613D02">
            <w:pPr>
              <w:rPr>
                <w:b/>
                <w:sz w:val="20"/>
                <w:szCs w:val="20"/>
              </w:rPr>
            </w:pPr>
          </w:p>
        </w:tc>
        <w:tc>
          <w:tcPr>
            <w:tcW w:w="3285" w:type="dxa"/>
            <w:gridSpan w:val="4"/>
            <w:tcBorders>
              <w:top w:val="single" w:sz="4" w:space="0" w:color="auto"/>
              <w:left w:val="single" w:sz="4" w:space="0" w:color="auto"/>
              <w:bottom w:val="single" w:sz="6" w:space="0" w:color="auto"/>
              <w:right w:val="single" w:sz="6" w:space="0" w:color="auto"/>
            </w:tcBorders>
          </w:tcPr>
          <w:p w:rsidR="00E10CC7" w:rsidRDefault="00E10CC7" w:rsidP="00613D02">
            <w:pPr>
              <w:jc w:val="center"/>
              <w:rPr>
                <w:b/>
                <w:sz w:val="20"/>
                <w:szCs w:val="20"/>
              </w:rPr>
            </w:pPr>
            <w:r>
              <w:rPr>
                <w:b/>
                <w:sz w:val="20"/>
                <w:szCs w:val="20"/>
              </w:rPr>
              <w:t xml:space="preserve">в том числе по годам, тыс. руб. </w:t>
            </w:r>
          </w:p>
        </w:tc>
      </w:tr>
      <w:tr w:rsidR="00E10CC7" w:rsidRPr="00CD2858">
        <w:trPr>
          <w:trHeight w:val="300"/>
          <w:jc w:val="center"/>
        </w:trPr>
        <w:tc>
          <w:tcPr>
            <w:tcW w:w="536" w:type="dxa"/>
            <w:vMerge/>
            <w:tcBorders>
              <w:left w:val="single" w:sz="6" w:space="0" w:color="auto"/>
              <w:bottom w:val="single" w:sz="6" w:space="0" w:color="auto"/>
              <w:right w:val="single" w:sz="6" w:space="0" w:color="auto"/>
            </w:tcBorders>
            <w:vAlign w:val="center"/>
          </w:tcPr>
          <w:p w:rsidR="00E10CC7" w:rsidRPr="00CD2858" w:rsidRDefault="00E10CC7" w:rsidP="00613D02">
            <w:pPr>
              <w:rPr>
                <w:b/>
                <w:sz w:val="20"/>
                <w:szCs w:val="20"/>
              </w:rPr>
            </w:pPr>
          </w:p>
        </w:tc>
        <w:tc>
          <w:tcPr>
            <w:tcW w:w="1386" w:type="dxa"/>
            <w:vMerge/>
            <w:tcBorders>
              <w:left w:val="single" w:sz="6" w:space="0" w:color="auto"/>
              <w:bottom w:val="single" w:sz="6" w:space="0" w:color="auto"/>
              <w:right w:val="single" w:sz="6" w:space="0" w:color="auto"/>
            </w:tcBorders>
            <w:vAlign w:val="center"/>
          </w:tcPr>
          <w:p w:rsidR="00E10CC7" w:rsidRPr="00CD2858" w:rsidRDefault="00E10CC7" w:rsidP="00613D02">
            <w:pPr>
              <w:rPr>
                <w:b/>
                <w:sz w:val="20"/>
                <w:szCs w:val="20"/>
              </w:rPr>
            </w:pPr>
          </w:p>
        </w:tc>
        <w:tc>
          <w:tcPr>
            <w:tcW w:w="1129" w:type="dxa"/>
            <w:vMerge/>
            <w:tcBorders>
              <w:left w:val="single" w:sz="6" w:space="0" w:color="auto"/>
              <w:bottom w:val="single" w:sz="6" w:space="0" w:color="auto"/>
              <w:right w:val="single" w:sz="6" w:space="0" w:color="auto"/>
            </w:tcBorders>
          </w:tcPr>
          <w:p w:rsidR="00E10CC7" w:rsidRPr="00CD2858" w:rsidRDefault="00E10CC7" w:rsidP="00841CBC">
            <w:pPr>
              <w:pStyle w:val="ConsPlusNormal"/>
              <w:widowControl/>
              <w:ind w:firstLine="0"/>
              <w:jc w:val="center"/>
              <w:rPr>
                <w:rFonts w:ascii="Times New Roman" w:hAnsi="Times New Roman" w:cs="Times New Roman"/>
                <w:b/>
              </w:rPr>
            </w:pPr>
          </w:p>
        </w:tc>
        <w:tc>
          <w:tcPr>
            <w:tcW w:w="1249" w:type="dxa"/>
            <w:vMerge/>
            <w:tcBorders>
              <w:left w:val="single" w:sz="6" w:space="0" w:color="auto"/>
              <w:bottom w:val="single" w:sz="6" w:space="0" w:color="auto"/>
              <w:right w:val="single" w:sz="6" w:space="0" w:color="auto"/>
            </w:tcBorders>
          </w:tcPr>
          <w:p w:rsidR="00E10CC7" w:rsidRPr="00CD2858" w:rsidRDefault="00E10CC7" w:rsidP="00841CBC">
            <w:pPr>
              <w:pStyle w:val="ConsPlusNormal"/>
              <w:widowControl/>
              <w:ind w:firstLine="0"/>
              <w:jc w:val="center"/>
              <w:rPr>
                <w:rFonts w:ascii="Times New Roman" w:hAnsi="Times New Roman" w:cs="Times New Roman"/>
                <w:b/>
              </w:rPr>
            </w:pPr>
          </w:p>
        </w:tc>
        <w:tc>
          <w:tcPr>
            <w:tcW w:w="924" w:type="dxa"/>
            <w:vMerge/>
            <w:tcBorders>
              <w:left w:val="single" w:sz="6" w:space="0" w:color="auto"/>
              <w:bottom w:val="single" w:sz="6" w:space="0" w:color="auto"/>
              <w:right w:val="single" w:sz="6" w:space="0" w:color="auto"/>
            </w:tcBorders>
            <w:vAlign w:val="center"/>
          </w:tcPr>
          <w:p w:rsidR="00E10CC7" w:rsidRPr="00CD2858" w:rsidRDefault="00E10CC7" w:rsidP="00613D02">
            <w:pPr>
              <w:rPr>
                <w:b/>
                <w:sz w:val="20"/>
                <w:szCs w:val="20"/>
              </w:rPr>
            </w:pPr>
          </w:p>
        </w:tc>
        <w:tc>
          <w:tcPr>
            <w:tcW w:w="900" w:type="dxa"/>
            <w:tcBorders>
              <w:top w:val="single" w:sz="4" w:space="0" w:color="auto"/>
              <w:left w:val="single" w:sz="4" w:space="0" w:color="auto"/>
              <w:bottom w:val="single" w:sz="6" w:space="0" w:color="auto"/>
              <w:right w:val="single" w:sz="4" w:space="0" w:color="auto"/>
            </w:tcBorders>
          </w:tcPr>
          <w:p w:rsidR="00E10CC7" w:rsidRPr="00CD2858" w:rsidRDefault="00E10CC7" w:rsidP="00841CBC">
            <w:pPr>
              <w:jc w:val="center"/>
              <w:rPr>
                <w:b/>
                <w:sz w:val="20"/>
                <w:szCs w:val="20"/>
              </w:rPr>
            </w:pPr>
            <w:r w:rsidRPr="00CD2858">
              <w:rPr>
                <w:b/>
                <w:sz w:val="20"/>
                <w:szCs w:val="20"/>
              </w:rPr>
              <w:t>2017</w:t>
            </w:r>
          </w:p>
        </w:tc>
        <w:tc>
          <w:tcPr>
            <w:tcW w:w="792" w:type="dxa"/>
            <w:tcBorders>
              <w:top w:val="single" w:sz="4" w:space="0" w:color="auto"/>
              <w:left w:val="single" w:sz="4" w:space="0" w:color="auto"/>
              <w:bottom w:val="single" w:sz="6" w:space="0" w:color="auto"/>
              <w:right w:val="single" w:sz="4" w:space="0" w:color="auto"/>
            </w:tcBorders>
          </w:tcPr>
          <w:p w:rsidR="00E10CC7" w:rsidRPr="00CD2858" w:rsidRDefault="00E10CC7" w:rsidP="00841CBC">
            <w:pPr>
              <w:jc w:val="center"/>
              <w:rPr>
                <w:b/>
                <w:sz w:val="20"/>
                <w:szCs w:val="20"/>
              </w:rPr>
            </w:pPr>
            <w:r w:rsidRPr="00CD2858">
              <w:rPr>
                <w:b/>
                <w:sz w:val="20"/>
                <w:szCs w:val="20"/>
              </w:rPr>
              <w:t>2018</w:t>
            </w:r>
          </w:p>
        </w:tc>
        <w:tc>
          <w:tcPr>
            <w:tcW w:w="810" w:type="dxa"/>
            <w:tcBorders>
              <w:top w:val="single" w:sz="4" w:space="0" w:color="auto"/>
              <w:left w:val="single" w:sz="4" w:space="0" w:color="auto"/>
              <w:bottom w:val="single" w:sz="6" w:space="0" w:color="auto"/>
              <w:right w:val="single" w:sz="4" w:space="0" w:color="auto"/>
            </w:tcBorders>
          </w:tcPr>
          <w:p w:rsidR="00E10CC7" w:rsidRPr="00CD2858" w:rsidRDefault="00E10CC7" w:rsidP="00841CBC">
            <w:pPr>
              <w:jc w:val="center"/>
              <w:rPr>
                <w:b/>
                <w:sz w:val="20"/>
                <w:szCs w:val="20"/>
              </w:rPr>
            </w:pPr>
            <w:r w:rsidRPr="00CD2858">
              <w:rPr>
                <w:b/>
                <w:sz w:val="20"/>
                <w:szCs w:val="20"/>
              </w:rPr>
              <w:t>2019</w:t>
            </w:r>
          </w:p>
        </w:tc>
        <w:tc>
          <w:tcPr>
            <w:tcW w:w="783" w:type="dxa"/>
            <w:tcBorders>
              <w:top w:val="single" w:sz="4" w:space="0" w:color="auto"/>
              <w:left w:val="single" w:sz="4" w:space="0" w:color="auto"/>
              <w:bottom w:val="single" w:sz="6" w:space="0" w:color="auto"/>
              <w:right w:val="single" w:sz="6" w:space="0" w:color="auto"/>
            </w:tcBorders>
          </w:tcPr>
          <w:p w:rsidR="00E10CC7" w:rsidRPr="00CD2858" w:rsidRDefault="00E10CC7" w:rsidP="00841CBC">
            <w:pPr>
              <w:jc w:val="center"/>
              <w:rPr>
                <w:b/>
                <w:sz w:val="20"/>
                <w:szCs w:val="20"/>
              </w:rPr>
            </w:pPr>
            <w:r>
              <w:rPr>
                <w:b/>
                <w:sz w:val="20"/>
                <w:szCs w:val="20"/>
              </w:rPr>
              <w:t>2020</w:t>
            </w:r>
          </w:p>
        </w:tc>
      </w:tr>
      <w:tr w:rsidR="00E10CC7" w:rsidRPr="00CD2858">
        <w:trPr>
          <w:trHeight w:val="240"/>
          <w:jc w:val="center"/>
        </w:trPr>
        <w:tc>
          <w:tcPr>
            <w:tcW w:w="536"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b/>
                <w:sz w:val="20"/>
                <w:szCs w:val="20"/>
              </w:rPr>
            </w:pPr>
            <w:r w:rsidRPr="00CD2858">
              <w:rPr>
                <w:b/>
                <w:sz w:val="20"/>
                <w:szCs w:val="20"/>
              </w:rPr>
              <w:t>1</w:t>
            </w:r>
          </w:p>
        </w:tc>
        <w:tc>
          <w:tcPr>
            <w:tcW w:w="1386"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b/>
                <w:sz w:val="20"/>
                <w:szCs w:val="20"/>
              </w:rPr>
            </w:pPr>
            <w:r w:rsidRPr="00CD2858">
              <w:rPr>
                <w:b/>
                <w:sz w:val="20"/>
                <w:szCs w:val="20"/>
              </w:rPr>
              <w:t>2</w:t>
            </w:r>
          </w:p>
        </w:tc>
        <w:tc>
          <w:tcPr>
            <w:tcW w:w="112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b/>
                <w:sz w:val="20"/>
                <w:szCs w:val="20"/>
              </w:rPr>
            </w:pPr>
            <w:r w:rsidRPr="00CD2858">
              <w:rPr>
                <w:b/>
                <w:sz w:val="20"/>
                <w:szCs w:val="20"/>
              </w:rPr>
              <w:t>3</w:t>
            </w:r>
          </w:p>
        </w:tc>
        <w:tc>
          <w:tcPr>
            <w:tcW w:w="124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b/>
                <w:sz w:val="20"/>
                <w:szCs w:val="20"/>
              </w:rPr>
            </w:pPr>
            <w:r w:rsidRPr="00CD2858">
              <w:rPr>
                <w:b/>
                <w:sz w:val="20"/>
                <w:szCs w:val="20"/>
              </w:rPr>
              <w:t>4</w:t>
            </w:r>
          </w:p>
        </w:tc>
        <w:tc>
          <w:tcPr>
            <w:tcW w:w="924"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b/>
                <w:sz w:val="20"/>
                <w:szCs w:val="20"/>
              </w:rPr>
            </w:pPr>
            <w:r w:rsidRPr="00CD2858">
              <w:rPr>
                <w:b/>
                <w:sz w:val="20"/>
                <w:szCs w:val="20"/>
              </w:rPr>
              <w:t>5</w:t>
            </w:r>
          </w:p>
        </w:tc>
        <w:tc>
          <w:tcPr>
            <w:tcW w:w="900"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b/>
                <w:sz w:val="20"/>
                <w:szCs w:val="20"/>
              </w:rPr>
            </w:pPr>
            <w:r w:rsidRPr="00CD2858">
              <w:rPr>
                <w:b/>
                <w:sz w:val="20"/>
                <w:szCs w:val="20"/>
              </w:rPr>
              <w:t>9</w:t>
            </w:r>
          </w:p>
        </w:tc>
        <w:tc>
          <w:tcPr>
            <w:tcW w:w="792"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b/>
                <w:sz w:val="20"/>
                <w:szCs w:val="20"/>
              </w:rPr>
            </w:pPr>
            <w:r w:rsidRPr="00CD2858">
              <w:rPr>
                <w:b/>
                <w:sz w:val="20"/>
                <w:szCs w:val="20"/>
              </w:rPr>
              <w:t>10</w:t>
            </w:r>
          </w:p>
        </w:tc>
        <w:tc>
          <w:tcPr>
            <w:tcW w:w="810"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b/>
                <w:sz w:val="20"/>
                <w:szCs w:val="20"/>
              </w:rPr>
            </w:pPr>
            <w:r w:rsidRPr="00CD2858">
              <w:rPr>
                <w:b/>
                <w:sz w:val="20"/>
                <w:szCs w:val="20"/>
              </w:rPr>
              <w:t>11</w:t>
            </w:r>
          </w:p>
        </w:tc>
        <w:tc>
          <w:tcPr>
            <w:tcW w:w="783"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b/>
                <w:sz w:val="20"/>
                <w:szCs w:val="20"/>
              </w:rPr>
            </w:pPr>
            <w:r>
              <w:rPr>
                <w:b/>
                <w:sz w:val="20"/>
                <w:szCs w:val="20"/>
              </w:rPr>
              <w:t>12</w:t>
            </w:r>
          </w:p>
        </w:tc>
      </w:tr>
      <w:tr w:rsidR="00E10CC7" w:rsidRPr="00CD2858">
        <w:trPr>
          <w:trHeight w:val="240"/>
          <w:jc w:val="center"/>
        </w:trPr>
        <w:tc>
          <w:tcPr>
            <w:tcW w:w="536"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1.</w:t>
            </w:r>
          </w:p>
        </w:tc>
        <w:tc>
          <w:tcPr>
            <w:tcW w:w="1386"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sz w:val="20"/>
                <w:szCs w:val="20"/>
              </w:rPr>
            </w:pPr>
            <w:r w:rsidRPr="00CD2858">
              <w:rPr>
                <w:sz w:val="20"/>
                <w:szCs w:val="20"/>
              </w:rPr>
              <w:t xml:space="preserve">Организация работы  районной межведомственной комиссии по обеспечению отдыха, </w:t>
            </w:r>
            <w:r w:rsidRPr="00CD2858">
              <w:rPr>
                <w:sz w:val="20"/>
                <w:szCs w:val="20"/>
              </w:rPr>
              <w:lastRenderedPageBreak/>
              <w:t>оздоровления и занятости детей, проживающих на территории Няндомского района.</w:t>
            </w:r>
          </w:p>
          <w:p w:rsidR="00E10CC7" w:rsidRPr="00CD2858" w:rsidRDefault="00E10CC7" w:rsidP="00613D02">
            <w:pPr>
              <w:jc w:val="center"/>
              <w:rPr>
                <w:sz w:val="20"/>
                <w:szCs w:val="20"/>
              </w:rPr>
            </w:pPr>
          </w:p>
        </w:tc>
        <w:tc>
          <w:tcPr>
            <w:tcW w:w="112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lastRenderedPageBreak/>
              <w:t xml:space="preserve">Проведение заседаний районной межведомственной комиссии по </w:t>
            </w:r>
            <w:r w:rsidRPr="00CD2858">
              <w:rPr>
                <w:rFonts w:ascii="Times New Roman" w:hAnsi="Times New Roman" w:cs="Times New Roman"/>
              </w:rPr>
              <w:lastRenderedPageBreak/>
              <w:t>отдельному плану</w:t>
            </w:r>
          </w:p>
        </w:tc>
        <w:tc>
          <w:tcPr>
            <w:tcW w:w="124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lastRenderedPageBreak/>
              <w:t>Без финансирования</w:t>
            </w:r>
          </w:p>
        </w:tc>
        <w:tc>
          <w:tcPr>
            <w:tcW w:w="924"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left="111" w:firstLine="0"/>
              <w:jc w:val="center"/>
              <w:rPr>
                <w:rFonts w:ascii="Times New Roman" w:hAnsi="Times New Roman" w:cs="Times New Roman"/>
                <w:b/>
              </w:rPr>
            </w:pPr>
            <w:r w:rsidRPr="00CD2858">
              <w:rPr>
                <w:rFonts w:ascii="Times New Roman" w:hAnsi="Times New Roman" w:cs="Times New Roman"/>
                <w:b/>
              </w:rPr>
              <w:t>-</w:t>
            </w:r>
          </w:p>
        </w:tc>
        <w:tc>
          <w:tcPr>
            <w:tcW w:w="900"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b/>
              </w:rPr>
            </w:pPr>
            <w:r w:rsidRPr="00CD2858">
              <w:rPr>
                <w:rFonts w:ascii="Times New Roman" w:hAnsi="Times New Roman" w:cs="Times New Roman"/>
                <w:b/>
              </w:rPr>
              <w:t>-</w:t>
            </w:r>
          </w:p>
        </w:tc>
        <w:tc>
          <w:tcPr>
            <w:tcW w:w="792"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b/>
              </w:rPr>
            </w:pPr>
            <w:r w:rsidRPr="00CD2858">
              <w:rPr>
                <w:rFonts w:ascii="Times New Roman" w:hAnsi="Times New Roman" w:cs="Times New Roman"/>
                <w:b/>
              </w:rPr>
              <w:t>-</w:t>
            </w:r>
          </w:p>
        </w:tc>
        <w:tc>
          <w:tcPr>
            <w:tcW w:w="810"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b/>
              </w:rPr>
            </w:pPr>
            <w:r>
              <w:rPr>
                <w:rFonts w:ascii="Times New Roman" w:hAnsi="Times New Roman" w:cs="Times New Roman"/>
                <w:b/>
              </w:rPr>
              <w:t>-</w:t>
            </w:r>
          </w:p>
        </w:tc>
        <w:tc>
          <w:tcPr>
            <w:tcW w:w="783"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b/>
              </w:rPr>
            </w:pPr>
            <w:r>
              <w:rPr>
                <w:rFonts w:ascii="Times New Roman" w:hAnsi="Times New Roman" w:cs="Times New Roman"/>
                <w:b/>
              </w:rPr>
              <w:t>-</w:t>
            </w:r>
          </w:p>
        </w:tc>
      </w:tr>
      <w:tr w:rsidR="00E10CC7" w:rsidRPr="00CD2858">
        <w:trPr>
          <w:trHeight w:val="240"/>
          <w:jc w:val="center"/>
        </w:trPr>
        <w:tc>
          <w:tcPr>
            <w:tcW w:w="536"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lastRenderedPageBreak/>
              <w:t>2.</w:t>
            </w:r>
          </w:p>
        </w:tc>
        <w:tc>
          <w:tcPr>
            <w:tcW w:w="1386"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Информационное сопровождение  организации и проведения летней оздоровительной компании на территории Няндомского района.</w:t>
            </w:r>
          </w:p>
        </w:tc>
        <w:tc>
          <w:tcPr>
            <w:tcW w:w="112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Размещение информации о ходе оздоровительной компании на страницах газеты «Авангард», сайте администрации  и программах НТК</w:t>
            </w:r>
          </w:p>
        </w:tc>
        <w:tc>
          <w:tcPr>
            <w:tcW w:w="124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Без финансирования</w:t>
            </w:r>
          </w:p>
        </w:tc>
        <w:tc>
          <w:tcPr>
            <w:tcW w:w="924"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w:t>
            </w:r>
          </w:p>
        </w:tc>
        <w:tc>
          <w:tcPr>
            <w:tcW w:w="900"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b/>
              </w:rPr>
            </w:pPr>
            <w:r w:rsidRPr="00CD2858">
              <w:rPr>
                <w:rFonts w:ascii="Times New Roman" w:hAnsi="Times New Roman" w:cs="Times New Roman"/>
                <w:b/>
              </w:rPr>
              <w:t>-</w:t>
            </w:r>
          </w:p>
        </w:tc>
        <w:tc>
          <w:tcPr>
            <w:tcW w:w="792"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b/>
              </w:rPr>
            </w:pPr>
            <w:r w:rsidRPr="00CD2858">
              <w:rPr>
                <w:rFonts w:ascii="Times New Roman" w:hAnsi="Times New Roman" w:cs="Times New Roman"/>
                <w:b/>
              </w:rPr>
              <w:t>-</w:t>
            </w:r>
          </w:p>
        </w:tc>
        <w:tc>
          <w:tcPr>
            <w:tcW w:w="810"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b/>
              </w:rPr>
            </w:pPr>
            <w:r>
              <w:rPr>
                <w:rFonts w:ascii="Times New Roman" w:hAnsi="Times New Roman" w:cs="Times New Roman"/>
                <w:b/>
              </w:rPr>
              <w:t>-</w:t>
            </w:r>
          </w:p>
        </w:tc>
        <w:tc>
          <w:tcPr>
            <w:tcW w:w="783"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b/>
              </w:rPr>
            </w:pPr>
            <w:r>
              <w:rPr>
                <w:rFonts w:ascii="Times New Roman" w:hAnsi="Times New Roman" w:cs="Times New Roman"/>
                <w:b/>
              </w:rPr>
              <w:t>-</w:t>
            </w:r>
          </w:p>
        </w:tc>
      </w:tr>
      <w:tr w:rsidR="00E10CC7" w:rsidRPr="00440E34">
        <w:trPr>
          <w:trHeight w:val="240"/>
          <w:jc w:val="center"/>
        </w:trPr>
        <w:tc>
          <w:tcPr>
            <w:tcW w:w="536" w:type="dxa"/>
            <w:vMerge w:val="restart"/>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3.</w:t>
            </w:r>
          </w:p>
        </w:tc>
        <w:tc>
          <w:tcPr>
            <w:tcW w:w="1386" w:type="dxa"/>
            <w:vMerge w:val="restart"/>
            <w:tcBorders>
              <w:top w:val="single" w:sz="6" w:space="0" w:color="auto"/>
              <w:left w:val="single" w:sz="6" w:space="0" w:color="auto"/>
              <w:bottom w:val="single" w:sz="6" w:space="0" w:color="auto"/>
              <w:right w:val="single" w:sz="6" w:space="0" w:color="auto"/>
            </w:tcBorders>
          </w:tcPr>
          <w:p w:rsidR="00E10CC7" w:rsidRPr="00CD2858" w:rsidRDefault="00E10CC7" w:rsidP="00613D02">
            <w:pPr>
              <w:jc w:val="center"/>
              <w:rPr>
                <w:sz w:val="20"/>
                <w:szCs w:val="20"/>
              </w:rPr>
            </w:pPr>
            <w:r w:rsidRPr="00CD2858">
              <w:rPr>
                <w:sz w:val="20"/>
                <w:szCs w:val="20"/>
              </w:rPr>
              <w:t>Оказание финансовой поддержки гражданам по оплате стоимости путевок в детские оздоровительные лагеря.</w:t>
            </w:r>
          </w:p>
          <w:p w:rsidR="00E10CC7" w:rsidRPr="00CD2858" w:rsidRDefault="00E10CC7" w:rsidP="00613D02">
            <w:pPr>
              <w:pStyle w:val="ConsPlusNormal"/>
              <w:widowControl/>
              <w:ind w:firstLine="0"/>
              <w:jc w:val="center"/>
              <w:rPr>
                <w:rFonts w:ascii="Times New Roman" w:hAnsi="Times New Roman" w:cs="Times New Roman"/>
              </w:rPr>
            </w:pPr>
          </w:p>
        </w:tc>
        <w:tc>
          <w:tcPr>
            <w:tcW w:w="1129" w:type="dxa"/>
            <w:vMerge w:val="restart"/>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выплата компенсации стоимости путёвок и проезда</w:t>
            </w:r>
          </w:p>
        </w:tc>
        <w:tc>
          <w:tcPr>
            <w:tcW w:w="124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Всего:</w:t>
            </w:r>
          </w:p>
        </w:tc>
        <w:tc>
          <w:tcPr>
            <w:tcW w:w="924" w:type="dxa"/>
            <w:tcBorders>
              <w:top w:val="single" w:sz="6" w:space="0" w:color="auto"/>
              <w:left w:val="single" w:sz="6" w:space="0" w:color="auto"/>
              <w:bottom w:val="single" w:sz="6" w:space="0" w:color="auto"/>
              <w:right w:val="single" w:sz="6" w:space="0" w:color="auto"/>
            </w:tcBorders>
          </w:tcPr>
          <w:p w:rsidR="00E10CC7" w:rsidRPr="00775AD2" w:rsidRDefault="000E220B" w:rsidP="00613D02">
            <w:pPr>
              <w:pStyle w:val="ConsPlusNormal"/>
              <w:widowControl/>
              <w:ind w:firstLine="0"/>
              <w:jc w:val="center"/>
              <w:rPr>
                <w:rFonts w:ascii="Times New Roman" w:hAnsi="Times New Roman" w:cs="Times New Roman"/>
              </w:rPr>
            </w:pPr>
            <w:r>
              <w:rPr>
                <w:rFonts w:ascii="Times New Roman" w:hAnsi="Times New Roman" w:cs="Times New Roman"/>
              </w:rPr>
              <w:t>0</w:t>
            </w:r>
          </w:p>
        </w:tc>
        <w:tc>
          <w:tcPr>
            <w:tcW w:w="900" w:type="dxa"/>
            <w:tcBorders>
              <w:top w:val="single" w:sz="6" w:space="0" w:color="auto"/>
              <w:left w:val="single" w:sz="6" w:space="0" w:color="auto"/>
              <w:bottom w:val="single" w:sz="6" w:space="0" w:color="auto"/>
              <w:right w:val="single" w:sz="6" w:space="0" w:color="auto"/>
            </w:tcBorders>
          </w:tcPr>
          <w:p w:rsidR="00E10CC7" w:rsidRPr="00775AD2" w:rsidRDefault="000E220B" w:rsidP="00613D02">
            <w:pPr>
              <w:jc w:val="center"/>
              <w:rPr>
                <w:sz w:val="20"/>
                <w:szCs w:val="20"/>
              </w:rPr>
            </w:pPr>
            <w:r>
              <w:rPr>
                <w:sz w:val="20"/>
                <w:szCs w:val="20"/>
              </w:rPr>
              <w:t>0</w:t>
            </w:r>
          </w:p>
        </w:tc>
        <w:tc>
          <w:tcPr>
            <w:tcW w:w="792" w:type="dxa"/>
            <w:tcBorders>
              <w:top w:val="single" w:sz="6" w:space="0" w:color="auto"/>
              <w:left w:val="single" w:sz="6" w:space="0" w:color="auto"/>
              <w:bottom w:val="single" w:sz="6" w:space="0" w:color="auto"/>
              <w:right w:val="single" w:sz="6" w:space="0" w:color="auto"/>
            </w:tcBorders>
          </w:tcPr>
          <w:p w:rsidR="00E10CC7" w:rsidRPr="00775AD2" w:rsidRDefault="000E220B" w:rsidP="00613D02">
            <w:pPr>
              <w:jc w:val="center"/>
              <w:rPr>
                <w:sz w:val="20"/>
                <w:szCs w:val="20"/>
              </w:rPr>
            </w:pPr>
            <w:r>
              <w:rPr>
                <w:sz w:val="20"/>
                <w:szCs w:val="20"/>
              </w:rPr>
              <w:t>0</w:t>
            </w:r>
          </w:p>
        </w:tc>
        <w:tc>
          <w:tcPr>
            <w:tcW w:w="810" w:type="dxa"/>
            <w:tcBorders>
              <w:top w:val="single" w:sz="6" w:space="0" w:color="auto"/>
              <w:left w:val="single" w:sz="6" w:space="0" w:color="auto"/>
              <w:bottom w:val="single" w:sz="6" w:space="0" w:color="auto"/>
              <w:right w:val="single" w:sz="6" w:space="0" w:color="auto"/>
            </w:tcBorders>
          </w:tcPr>
          <w:p w:rsidR="00E10CC7" w:rsidRPr="00775AD2" w:rsidRDefault="000E220B" w:rsidP="00613D02">
            <w:pPr>
              <w:jc w:val="center"/>
              <w:rPr>
                <w:sz w:val="20"/>
                <w:szCs w:val="20"/>
              </w:rPr>
            </w:pPr>
            <w:r>
              <w:rPr>
                <w:sz w:val="20"/>
                <w:szCs w:val="20"/>
              </w:rPr>
              <w:t>0</w:t>
            </w:r>
          </w:p>
        </w:tc>
        <w:tc>
          <w:tcPr>
            <w:tcW w:w="783" w:type="dxa"/>
            <w:tcBorders>
              <w:top w:val="single" w:sz="6" w:space="0" w:color="auto"/>
              <w:left w:val="single" w:sz="6" w:space="0" w:color="auto"/>
              <w:bottom w:val="single" w:sz="6" w:space="0" w:color="auto"/>
              <w:right w:val="single" w:sz="6" w:space="0" w:color="auto"/>
            </w:tcBorders>
          </w:tcPr>
          <w:p w:rsidR="00E10CC7" w:rsidRPr="00775AD2" w:rsidRDefault="000E220B" w:rsidP="00613D02">
            <w:pPr>
              <w:jc w:val="center"/>
              <w:rPr>
                <w:sz w:val="20"/>
                <w:szCs w:val="20"/>
              </w:rPr>
            </w:pPr>
            <w:r>
              <w:rPr>
                <w:sz w:val="20"/>
                <w:szCs w:val="20"/>
              </w:rPr>
              <w:t>0</w:t>
            </w:r>
          </w:p>
        </w:tc>
      </w:tr>
      <w:tr w:rsidR="00E10CC7" w:rsidRPr="00440E34">
        <w:trPr>
          <w:trHeight w:val="240"/>
          <w:jc w:val="center"/>
        </w:trPr>
        <w:tc>
          <w:tcPr>
            <w:tcW w:w="536" w:type="dxa"/>
            <w:vMerge/>
            <w:tcBorders>
              <w:top w:val="single" w:sz="6" w:space="0" w:color="auto"/>
              <w:left w:val="single" w:sz="6" w:space="0" w:color="auto"/>
              <w:bottom w:val="single" w:sz="6" w:space="0" w:color="auto"/>
              <w:right w:val="single" w:sz="6" w:space="0" w:color="auto"/>
            </w:tcBorders>
            <w:vAlign w:val="center"/>
          </w:tcPr>
          <w:p w:rsidR="00E10CC7" w:rsidRPr="00CD2858" w:rsidRDefault="00E10CC7" w:rsidP="00613D02">
            <w:pPr>
              <w:rPr>
                <w:sz w:val="20"/>
                <w:szCs w:val="20"/>
              </w:rPr>
            </w:pPr>
          </w:p>
        </w:tc>
        <w:tc>
          <w:tcPr>
            <w:tcW w:w="1386" w:type="dxa"/>
            <w:vMerge/>
            <w:tcBorders>
              <w:top w:val="single" w:sz="6" w:space="0" w:color="auto"/>
              <w:left w:val="single" w:sz="6" w:space="0" w:color="auto"/>
              <w:bottom w:val="single" w:sz="6" w:space="0" w:color="auto"/>
              <w:right w:val="single" w:sz="6" w:space="0" w:color="auto"/>
            </w:tcBorders>
            <w:vAlign w:val="center"/>
          </w:tcPr>
          <w:p w:rsidR="00E10CC7" w:rsidRPr="00CD2858" w:rsidRDefault="00E10CC7" w:rsidP="00613D02">
            <w:pPr>
              <w:rPr>
                <w:sz w:val="20"/>
                <w:szCs w:val="20"/>
              </w:rPr>
            </w:pPr>
          </w:p>
        </w:tc>
        <w:tc>
          <w:tcPr>
            <w:tcW w:w="1129" w:type="dxa"/>
            <w:vMerge/>
            <w:tcBorders>
              <w:top w:val="single" w:sz="6" w:space="0" w:color="auto"/>
              <w:left w:val="single" w:sz="6" w:space="0" w:color="auto"/>
              <w:bottom w:val="single" w:sz="6" w:space="0" w:color="auto"/>
              <w:right w:val="single" w:sz="6" w:space="0" w:color="auto"/>
            </w:tcBorders>
            <w:vAlign w:val="center"/>
          </w:tcPr>
          <w:p w:rsidR="00E10CC7" w:rsidRPr="00CD2858" w:rsidRDefault="00E10CC7" w:rsidP="00613D02">
            <w:pPr>
              <w:rPr>
                <w:sz w:val="20"/>
                <w:szCs w:val="20"/>
              </w:rPr>
            </w:pPr>
          </w:p>
        </w:tc>
        <w:tc>
          <w:tcPr>
            <w:tcW w:w="124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Районный бюджет</w:t>
            </w:r>
          </w:p>
          <w:p w:rsidR="00E10CC7" w:rsidRPr="00CD2858" w:rsidRDefault="00E10CC7" w:rsidP="00613D02">
            <w:pPr>
              <w:pStyle w:val="ConsPlusNormal"/>
              <w:widowControl/>
              <w:ind w:firstLine="0"/>
              <w:jc w:val="center"/>
              <w:rPr>
                <w:rFonts w:ascii="Times New Roman" w:hAnsi="Times New Roman" w:cs="Times New Roman"/>
              </w:rPr>
            </w:pPr>
          </w:p>
          <w:p w:rsidR="00E10CC7" w:rsidRPr="00CD2858" w:rsidRDefault="00E10CC7" w:rsidP="00613D02">
            <w:pPr>
              <w:pStyle w:val="ConsPlusNormal"/>
              <w:widowControl/>
              <w:ind w:firstLine="0"/>
              <w:jc w:val="center"/>
              <w:rPr>
                <w:rFonts w:ascii="Times New Roman" w:hAnsi="Times New Roman" w:cs="Times New Roman"/>
              </w:rPr>
            </w:pPr>
            <w:r w:rsidRPr="00CD2858">
              <w:rPr>
                <w:rFonts w:ascii="Times New Roman" w:hAnsi="Times New Roman" w:cs="Times New Roman"/>
              </w:rPr>
              <w:t>Областной бюджет</w:t>
            </w:r>
          </w:p>
        </w:tc>
        <w:tc>
          <w:tcPr>
            <w:tcW w:w="924" w:type="dxa"/>
            <w:tcBorders>
              <w:top w:val="single" w:sz="6" w:space="0" w:color="auto"/>
              <w:left w:val="single" w:sz="6" w:space="0" w:color="auto"/>
              <w:bottom w:val="single" w:sz="6" w:space="0" w:color="auto"/>
              <w:right w:val="single" w:sz="6" w:space="0" w:color="auto"/>
            </w:tcBorders>
          </w:tcPr>
          <w:p w:rsidR="00775AD2" w:rsidRDefault="000E220B" w:rsidP="00613D02">
            <w:pPr>
              <w:jc w:val="center"/>
              <w:rPr>
                <w:sz w:val="20"/>
                <w:szCs w:val="20"/>
              </w:rPr>
            </w:pPr>
            <w:r w:rsidRPr="000E220B">
              <w:rPr>
                <w:sz w:val="20"/>
                <w:szCs w:val="20"/>
              </w:rPr>
              <w:t>0</w:t>
            </w:r>
          </w:p>
          <w:p w:rsidR="000E220B" w:rsidRDefault="000E220B" w:rsidP="00613D02">
            <w:pPr>
              <w:jc w:val="center"/>
              <w:rPr>
                <w:sz w:val="20"/>
                <w:szCs w:val="20"/>
              </w:rPr>
            </w:pPr>
          </w:p>
          <w:p w:rsidR="000E220B" w:rsidRDefault="000E220B" w:rsidP="00613D02">
            <w:pPr>
              <w:jc w:val="center"/>
              <w:rPr>
                <w:sz w:val="20"/>
                <w:szCs w:val="20"/>
              </w:rPr>
            </w:pPr>
          </w:p>
          <w:p w:rsidR="000E220B" w:rsidRDefault="000E220B" w:rsidP="00613D02">
            <w:pPr>
              <w:jc w:val="center"/>
              <w:rPr>
                <w:sz w:val="20"/>
                <w:szCs w:val="20"/>
              </w:rPr>
            </w:pPr>
          </w:p>
          <w:p w:rsidR="000E220B" w:rsidRPr="000E220B" w:rsidRDefault="000E220B" w:rsidP="00613D02">
            <w:pPr>
              <w:jc w:val="center"/>
              <w:rPr>
                <w:sz w:val="20"/>
                <w:szCs w:val="20"/>
              </w:rPr>
            </w:pPr>
            <w:r>
              <w:rPr>
                <w:sz w:val="20"/>
                <w:szCs w:val="20"/>
              </w:rPr>
              <w:t>0</w:t>
            </w:r>
          </w:p>
        </w:tc>
        <w:tc>
          <w:tcPr>
            <w:tcW w:w="900" w:type="dxa"/>
            <w:tcBorders>
              <w:top w:val="single" w:sz="6" w:space="0" w:color="auto"/>
              <w:left w:val="single" w:sz="6" w:space="0" w:color="auto"/>
              <w:bottom w:val="single" w:sz="6" w:space="0" w:color="auto"/>
              <w:right w:val="single" w:sz="6" w:space="0" w:color="auto"/>
            </w:tcBorders>
          </w:tcPr>
          <w:p w:rsidR="00E10CC7" w:rsidRDefault="000E220B" w:rsidP="00613D02">
            <w:pPr>
              <w:jc w:val="center"/>
              <w:rPr>
                <w:sz w:val="20"/>
                <w:szCs w:val="20"/>
              </w:rPr>
            </w:pPr>
            <w:r>
              <w:rPr>
                <w:sz w:val="20"/>
                <w:szCs w:val="20"/>
              </w:rPr>
              <w:t>0</w:t>
            </w:r>
          </w:p>
          <w:p w:rsidR="000E220B" w:rsidRDefault="000E220B" w:rsidP="00613D02">
            <w:pPr>
              <w:jc w:val="center"/>
              <w:rPr>
                <w:sz w:val="20"/>
                <w:szCs w:val="20"/>
              </w:rPr>
            </w:pPr>
          </w:p>
          <w:p w:rsidR="000E220B" w:rsidRDefault="000E220B" w:rsidP="00613D02">
            <w:pPr>
              <w:jc w:val="center"/>
              <w:rPr>
                <w:sz w:val="20"/>
                <w:szCs w:val="20"/>
              </w:rPr>
            </w:pPr>
          </w:p>
          <w:p w:rsidR="000E220B" w:rsidRDefault="000E220B" w:rsidP="00613D02">
            <w:pPr>
              <w:jc w:val="center"/>
              <w:rPr>
                <w:sz w:val="20"/>
                <w:szCs w:val="20"/>
              </w:rPr>
            </w:pPr>
          </w:p>
          <w:p w:rsidR="000E220B" w:rsidRPr="00CD2858" w:rsidRDefault="000E220B" w:rsidP="00613D02">
            <w:pPr>
              <w:jc w:val="center"/>
              <w:rPr>
                <w:sz w:val="20"/>
                <w:szCs w:val="20"/>
              </w:rPr>
            </w:pPr>
            <w:r>
              <w:rPr>
                <w:sz w:val="20"/>
                <w:szCs w:val="20"/>
              </w:rPr>
              <w:t>0</w:t>
            </w:r>
          </w:p>
        </w:tc>
        <w:tc>
          <w:tcPr>
            <w:tcW w:w="792" w:type="dxa"/>
            <w:tcBorders>
              <w:top w:val="single" w:sz="6" w:space="0" w:color="auto"/>
              <w:left w:val="single" w:sz="6" w:space="0" w:color="auto"/>
              <w:bottom w:val="single" w:sz="6" w:space="0" w:color="auto"/>
              <w:right w:val="single" w:sz="6" w:space="0" w:color="auto"/>
            </w:tcBorders>
          </w:tcPr>
          <w:p w:rsidR="00E10CC7" w:rsidRDefault="000E220B" w:rsidP="00613D02">
            <w:pPr>
              <w:jc w:val="center"/>
              <w:rPr>
                <w:sz w:val="20"/>
                <w:szCs w:val="20"/>
              </w:rPr>
            </w:pPr>
            <w:r>
              <w:rPr>
                <w:sz w:val="20"/>
                <w:szCs w:val="20"/>
              </w:rPr>
              <w:t>0</w:t>
            </w:r>
          </w:p>
          <w:p w:rsidR="000E220B" w:rsidRDefault="000E220B" w:rsidP="00613D02">
            <w:pPr>
              <w:jc w:val="center"/>
              <w:rPr>
                <w:sz w:val="20"/>
                <w:szCs w:val="20"/>
              </w:rPr>
            </w:pPr>
          </w:p>
          <w:p w:rsidR="000E220B" w:rsidRDefault="000E220B" w:rsidP="00613D02">
            <w:pPr>
              <w:jc w:val="center"/>
              <w:rPr>
                <w:sz w:val="20"/>
                <w:szCs w:val="20"/>
              </w:rPr>
            </w:pPr>
          </w:p>
          <w:p w:rsidR="000E220B" w:rsidRDefault="000E220B" w:rsidP="00613D02">
            <w:pPr>
              <w:jc w:val="center"/>
              <w:rPr>
                <w:sz w:val="20"/>
                <w:szCs w:val="20"/>
              </w:rPr>
            </w:pPr>
          </w:p>
          <w:p w:rsidR="000E220B" w:rsidRPr="00CD2858" w:rsidRDefault="000E220B" w:rsidP="00613D02">
            <w:pPr>
              <w:jc w:val="center"/>
              <w:rPr>
                <w:sz w:val="20"/>
                <w:szCs w:val="20"/>
              </w:rPr>
            </w:pPr>
            <w:r>
              <w:rPr>
                <w:sz w:val="20"/>
                <w:szCs w:val="20"/>
              </w:rPr>
              <w:t>0</w:t>
            </w:r>
          </w:p>
        </w:tc>
        <w:tc>
          <w:tcPr>
            <w:tcW w:w="810" w:type="dxa"/>
            <w:tcBorders>
              <w:top w:val="single" w:sz="6" w:space="0" w:color="auto"/>
              <w:left w:val="single" w:sz="6" w:space="0" w:color="auto"/>
              <w:bottom w:val="single" w:sz="6" w:space="0" w:color="auto"/>
              <w:right w:val="single" w:sz="6" w:space="0" w:color="auto"/>
            </w:tcBorders>
          </w:tcPr>
          <w:p w:rsidR="00E10CC7" w:rsidRDefault="000E220B" w:rsidP="00613D02">
            <w:pPr>
              <w:jc w:val="center"/>
              <w:rPr>
                <w:sz w:val="20"/>
                <w:szCs w:val="20"/>
              </w:rPr>
            </w:pPr>
            <w:r>
              <w:rPr>
                <w:sz w:val="20"/>
                <w:szCs w:val="20"/>
              </w:rPr>
              <w:t>0</w:t>
            </w:r>
          </w:p>
          <w:p w:rsidR="000E220B" w:rsidRDefault="000E220B" w:rsidP="00613D02">
            <w:pPr>
              <w:jc w:val="center"/>
              <w:rPr>
                <w:sz w:val="20"/>
                <w:szCs w:val="20"/>
              </w:rPr>
            </w:pPr>
          </w:p>
          <w:p w:rsidR="000E220B" w:rsidRDefault="000E220B" w:rsidP="00613D02">
            <w:pPr>
              <w:jc w:val="center"/>
              <w:rPr>
                <w:sz w:val="20"/>
                <w:szCs w:val="20"/>
              </w:rPr>
            </w:pPr>
          </w:p>
          <w:p w:rsidR="000E220B" w:rsidRDefault="000E220B" w:rsidP="00613D02">
            <w:pPr>
              <w:jc w:val="center"/>
              <w:rPr>
                <w:sz w:val="20"/>
                <w:szCs w:val="20"/>
              </w:rPr>
            </w:pPr>
          </w:p>
          <w:p w:rsidR="000E220B" w:rsidRPr="00775AD2" w:rsidRDefault="000E220B" w:rsidP="00613D02">
            <w:pPr>
              <w:jc w:val="center"/>
              <w:rPr>
                <w:sz w:val="20"/>
                <w:szCs w:val="20"/>
              </w:rPr>
            </w:pPr>
            <w:r>
              <w:rPr>
                <w:sz w:val="20"/>
                <w:szCs w:val="20"/>
              </w:rPr>
              <w:t>0</w:t>
            </w:r>
          </w:p>
        </w:tc>
        <w:tc>
          <w:tcPr>
            <w:tcW w:w="783" w:type="dxa"/>
            <w:tcBorders>
              <w:top w:val="single" w:sz="6" w:space="0" w:color="auto"/>
              <w:left w:val="single" w:sz="6" w:space="0" w:color="auto"/>
              <w:bottom w:val="single" w:sz="6" w:space="0" w:color="auto"/>
              <w:right w:val="single" w:sz="6" w:space="0" w:color="auto"/>
            </w:tcBorders>
          </w:tcPr>
          <w:p w:rsidR="00E10CC7" w:rsidRDefault="000E220B" w:rsidP="000E220B">
            <w:pPr>
              <w:jc w:val="center"/>
              <w:rPr>
                <w:sz w:val="20"/>
                <w:szCs w:val="20"/>
              </w:rPr>
            </w:pPr>
            <w:r>
              <w:rPr>
                <w:sz w:val="20"/>
                <w:szCs w:val="20"/>
              </w:rPr>
              <w:t>0</w:t>
            </w:r>
          </w:p>
          <w:p w:rsidR="000E220B" w:rsidRDefault="000E220B" w:rsidP="00613D02">
            <w:pPr>
              <w:rPr>
                <w:sz w:val="20"/>
                <w:szCs w:val="20"/>
              </w:rPr>
            </w:pPr>
          </w:p>
          <w:p w:rsidR="000E220B" w:rsidRDefault="000E220B" w:rsidP="00613D02">
            <w:pPr>
              <w:rPr>
                <w:sz w:val="20"/>
                <w:szCs w:val="20"/>
              </w:rPr>
            </w:pPr>
          </w:p>
          <w:p w:rsidR="000E220B" w:rsidRDefault="000E220B" w:rsidP="00613D02">
            <w:pPr>
              <w:rPr>
                <w:sz w:val="20"/>
                <w:szCs w:val="20"/>
              </w:rPr>
            </w:pPr>
          </w:p>
          <w:p w:rsidR="000E220B" w:rsidRPr="00775AD2" w:rsidRDefault="000E220B" w:rsidP="000E220B">
            <w:pPr>
              <w:jc w:val="center"/>
              <w:rPr>
                <w:sz w:val="20"/>
                <w:szCs w:val="20"/>
              </w:rPr>
            </w:pPr>
            <w:r>
              <w:rPr>
                <w:sz w:val="20"/>
                <w:szCs w:val="20"/>
              </w:rPr>
              <w:t>0</w:t>
            </w:r>
          </w:p>
        </w:tc>
      </w:tr>
      <w:tr w:rsidR="00E10CC7" w:rsidRPr="00440E34">
        <w:trPr>
          <w:trHeight w:val="240"/>
          <w:jc w:val="center"/>
        </w:trPr>
        <w:tc>
          <w:tcPr>
            <w:tcW w:w="536" w:type="dxa"/>
            <w:vMerge w:val="restart"/>
            <w:tcBorders>
              <w:top w:val="nil"/>
              <w:left w:val="single" w:sz="6" w:space="0" w:color="auto"/>
              <w:bottom w:val="single" w:sz="6" w:space="0" w:color="auto"/>
              <w:right w:val="single" w:sz="6" w:space="0" w:color="auto"/>
            </w:tcBorders>
          </w:tcPr>
          <w:p w:rsidR="00E10CC7" w:rsidRPr="00CD2858" w:rsidRDefault="00E10CC7" w:rsidP="00613D02">
            <w:pPr>
              <w:pStyle w:val="ConsPlusNormal"/>
              <w:ind w:left="-686"/>
              <w:jc w:val="center"/>
              <w:rPr>
                <w:rFonts w:ascii="Times New Roman" w:hAnsi="Times New Roman" w:cs="Times New Roman"/>
              </w:rPr>
            </w:pPr>
            <w:r w:rsidRPr="00CD2858">
              <w:rPr>
                <w:rFonts w:ascii="Times New Roman" w:hAnsi="Times New Roman" w:cs="Times New Roman"/>
              </w:rPr>
              <w:t>4.</w:t>
            </w:r>
          </w:p>
        </w:tc>
        <w:tc>
          <w:tcPr>
            <w:tcW w:w="1386" w:type="dxa"/>
            <w:vMerge w:val="restart"/>
            <w:tcBorders>
              <w:top w:val="nil"/>
              <w:left w:val="single" w:sz="6" w:space="0" w:color="auto"/>
              <w:bottom w:val="single" w:sz="6" w:space="0" w:color="auto"/>
              <w:right w:val="single" w:sz="6" w:space="0" w:color="auto"/>
            </w:tcBorders>
          </w:tcPr>
          <w:p w:rsidR="00E10CC7" w:rsidRPr="00CD2858" w:rsidRDefault="00E10CC7" w:rsidP="00613D02">
            <w:pPr>
              <w:jc w:val="center"/>
              <w:rPr>
                <w:sz w:val="20"/>
                <w:szCs w:val="20"/>
              </w:rPr>
            </w:pPr>
            <w:r w:rsidRPr="00CD2858">
              <w:rPr>
                <w:sz w:val="20"/>
                <w:szCs w:val="20"/>
              </w:rPr>
              <w:t>Мероприятия  по созданию условий  для организации работы летних оздоровительных лагерей с дневным пребыванием детей.</w:t>
            </w:r>
          </w:p>
          <w:p w:rsidR="00E10CC7" w:rsidRPr="00CD2858" w:rsidRDefault="00E10CC7" w:rsidP="00613D02">
            <w:pPr>
              <w:rPr>
                <w:sz w:val="20"/>
                <w:szCs w:val="20"/>
              </w:rPr>
            </w:pPr>
          </w:p>
        </w:tc>
        <w:tc>
          <w:tcPr>
            <w:tcW w:w="1129" w:type="dxa"/>
            <w:vMerge w:val="restart"/>
            <w:tcBorders>
              <w:top w:val="nil"/>
              <w:left w:val="single" w:sz="6" w:space="0" w:color="auto"/>
              <w:bottom w:val="single" w:sz="6" w:space="0" w:color="auto"/>
              <w:right w:val="single" w:sz="6" w:space="0" w:color="auto"/>
            </w:tcBorders>
          </w:tcPr>
          <w:p w:rsidR="00E10CC7" w:rsidRPr="00CD2858" w:rsidRDefault="00E10CC7" w:rsidP="00613D02">
            <w:pPr>
              <w:rPr>
                <w:sz w:val="20"/>
                <w:szCs w:val="20"/>
              </w:rPr>
            </w:pPr>
          </w:p>
          <w:p w:rsidR="00A44D14" w:rsidRDefault="00A44D14" w:rsidP="00613D02">
            <w:pPr>
              <w:rPr>
                <w:sz w:val="20"/>
                <w:szCs w:val="20"/>
              </w:rPr>
            </w:pPr>
          </w:p>
          <w:p w:rsidR="00E10CC7" w:rsidRPr="00CD2858" w:rsidRDefault="000E2398" w:rsidP="00613D02">
            <w:pPr>
              <w:rPr>
                <w:sz w:val="20"/>
                <w:szCs w:val="20"/>
              </w:rPr>
            </w:pPr>
            <w:r>
              <w:rPr>
                <w:sz w:val="20"/>
                <w:szCs w:val="20"/>
              </w:rPr>
              <w:t>-</w:t>
            </w:r>
            <w:proofErr w:type="gramStart"/>
            <w:r>
              <w:rPr>
                <w:sz w:val="20"/>
                <w:szCs w:val="20"/>
              </w:rPr>
              <w:t>организа-</w:t>
            </w:r>
            <w:r w:rsidR="00E10CC7" w:rsidRPr="00CD2858">
              <w:rPr>
                <w:sz w:val="20"/>
                <w:szCs w:val="20"/>
              </w:rPr>
              <w:t>ция</w:t>
            </w:r>
            <w:proofErr w:type="gramEnd"/>
            <w:r w:rsidR="00E10CC7" w:rsidRPr="00CD2858">
              <w:rPr>
                <w:sz w:val="20"/>
                <w:szCs w:val="20"/>
              </w:rPr>
              <w:t xml:space="preserve"> питания</w:t>
            </w:r>
          </w:p>
          <w:p w:rsidR="00E10CC7" w:rsidRPr="00CD2858" w:rsidRDefault="00E10CC7" w:rsidP="00613D02">
            <w:pPr>
              <w:rPr>
                <w:sz w:val="20"/>
                <w:szCs w:val="20"/>
              </w:rPr>
            </w:pPr>
          </w:p>
          <w:p w:rsidR="00E10CC7" w:rsidRPr="00CD2858" w:rsidRDefault="00A44D14" w:rsidP="00613D02">
            <w:pPr>
              <w:rPr>
                <w:sz w:val="20"/>
                <w:szCs w:val="20"/>
              </w:rPr>
            </w:pPr>
            <w:r>
              <w:rPr>
                <w:sz w:val="20"/>
                <w:szCs w:val="20"/>
              </w:rPr>
              <w:t>-</w:t>
            </w:r>
            <w:r w:rsidR="00E10CC7" w:rsidRPr="00CD2858">
              <w:rPr>
                <w:sz w:val="20"/>
                <w:szCs w:val="20"/>
              </w:rPr>
              <w:t xml:space="preserve"> оплата труда </w:t>
            </w:r>
            <w:r w:rsidR="005B467F" w:rsidRPr="00CD2858">
              <w:rPr>
                <w:sz w:val="20"/>
                <w:szCs w:val="20"/>
              </w:rPr>
              <w:t>педагогических</w:t>
            </w:r>
            <w:r w:rsidR="00E10CC7" w:rsidRPr="00CD2858">
              <w:rPr>
                <w:sz w:val="20"/>
                <w:szCs w:val="20"/>
              </w:rPr>
              <w:t xml:space="preserve"> работников</w:t>
            </w:r>
          </w:p>
          <w:p w:rsidR="00E10CC7" w:rsidRPr="00CD2858" w:rsidRDefault="00E10CC7" w:rsidP="00613D02">
            <w:pPr>
              <w:rPr>
                <w:sz w:val="20"/>
                <w:szCs w:val="20"/>
              </w:rPr>
            </w:pPr>
            <w:r w:rsidRPr="00CD2858">
              <w:rPr>
                <w:sz w:val="20"/>
                <w:szCs w:val="20"/>
              </w:rPr>
              <w:t>-</w:t>
            </w:r>
            <w:r w:rsidR="00D178FB">
              <w:rPr>
                <w:sz w:val="20"/>
                <w:szCs w:val="20"/>
              </w:rPr>
              <w:t xml:space="preserve"> п</w:t>
            </w:r>
            <w:r w:rsidRPr="00CD2858">
              <w:rPr>
                <w:sz w:val="20"/>
                <w:szCs w:val="20"/>
              </w:rPr>
              <w:t xml:space="preserve">роведение </w:t>
            </w:r>
            <w:proofErr w:type="gramStart"/>
            <w:r w:rsidRPr="00CD2858">
              <w:rPr>
                <w:sz w:val="20"/>
                <w:szCs w:val="20"/>
              </w:rPr>
              <w:t>акарицид-ной</w:t>
            </w:r>
            <w:proofErr w:type="gramEnd"/>
            <w:r w:rsidRPr="00CD2858">
              <w:rPr>
                <w:sz w:val="20"/>
                <w:szCs w:val="20"/>
              </w:rPr>
              <w:t xml:space="preserve"> обра-ботки тер-риторий</w:t>
            </w:r>
          </w:p>
        </w:tc>
        <w:tc>
          <w:tcPr>
            <w:tcW w:w="124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rPr>
                <w:rFonts w:ascii="Times New Roman" w:hAnsi="Times New Roman" w:cs="Times New Roman"/>
              </w:rPr>
            </w:pPr>
            <w:r w:rsidRPr="00CD2858">
              <w:rPr>
                <w:rFonts w:ascii="Times New Roman" w:hAnsi="Times New Roman" w:cs="Times New Roman"/>
              </w:rPr>
              <w:t>Всего:</w:t>
            </w:r>
          </w:p>
        </w:tc>
        <w:tc>
          <w:tcPr>
            <w:tcW w:w="924" w:type="dxa"/>
            <w:tcBorders>
              <w:top w:val="single" w:sz="6" w:space="0" w:color="auto"/>
              <w:left w:val="single" w:sz="6" w:space="0" w:color="auto"/>
              <w:bottom w:val="single" w:sz="6" w:space="0" w:color="auto"/>
              <w:right w:val="single" w:sz="6" w:space="0" w:color="auto"/>
            </w:tcBorders>
          </w:tcPr>
          <w:p w:rsidR="00E10CC7" w:rsidRPr="00041D8F" w:rsidRDefault="00A44D14" w:rsidP="00613D02">
            <w:pPr>
              <w:jc w:val="center"/>
              <w:rPr>
                <w:sz w:val="20"/>
                <w:szCs w:val="20"/>
              </w:rPr>
            </w:pPr>
            <w:r>
              <w:rPr>
                <w:sz w:val="20"/>
                <w:szCs w:val="20"/>
              </w:rPr>
              <w:t>14021,6</w:t>
            </w:r>
          </w:p>
        </w:tc>
        <w:tc>
          <w:tcPr>
            <w:tcW w:w="900" w:type="dxa"/>
            <w:tcBorders>
              <w:top w:val="single" w:sz="6" w:space="0" w:color="auto"/>
              <w:left w:val="single" w:sz="6" w:space="0" w:color="auto"/>
              <w:bottom w:val="single" w:sz="6" w:space="0" w:color="auto"/>
              <w:right w:val="single" w:sz="6" w:space="0" w:color="auto"/>
            </w:tcBorders>
          </w:tcPr>
          <w:p w:rsidR="00E10CC7" w:rsidRPr="00041D8F" w:rsidRDefault="00A44D14" w:rsidP="00613D02">
            <w:pPr>
              <w:jc w:val="center"/>
              <w:rPr>
                <w:sz w:val="20"/>
                <w:szCs w:val="20"/>
              </w:rPr>
            </w:pPr>
            <w:r>
              <w:rPr>
                <w:sz w:val="20"/>
                <w:szCs w:val="20"/>
              </w:rPr>
              <w:t>3449,6</w:t>
            </w:r>
          </w:p>
        </w:tc>
        <w:tc>
          <w:tcPr>
            <w:tcW w:w="792" w:type="dxa"/>
            <w:tcBorders>
              <w:top w:val="single" w:sz="6" w:space="0" w:color="auto"/>
              <w:left w:val="single" w:sz="6" w:space="0" w:color="auto"/>
              <w:bottom w:val="single" w:sz="6" w:space="0" w:color="auto"/>
              <w:right w:val="single" w:sz="6" w:space="0" w:color="auto"/>
            </w:tcBorders>
          </w:tcPr>
          <w:p w:rsidR="00E10CC7" w:rsidRPr="00041D8F" w:rsidRDefault="00A44D14" w:rsidP="00613D02">
            <w:pPr>
              <w:jc w:val="center"/>
              <w:rPr>
                <w:sz w:val="20"/>
                <w:szCs w:val="20"/>
              </w:rPr>
            </w:pPr>
            <w:r>
              <w:rPr>
                <w:sz w:val="20"/>
                <w:szCs w:val="20"/>
              </w:rPr>
              <w:t>3424,4</w:t>
            </w:r>
          </w:p>
        </w:tc>
        <w:tc>
          <w:tcPr>
            <w:tcW w:w="810" w:type="dxa"/>
            <w:tcBorders>
              <w:top w:val="single" w:sz="6" w:space="0" w:color="auto"/>
              <w:left w:val="single" w:sz="6" w:space="0" w:color="auto"/>
              <w:bottom w:val="single" w:sz="6" w:space="0" w:color="auto"/>
              <w:right w:val="single" w:sz="6" w:space="0" w:color="auto"/>
            </w:tcBorders>
          </w:tcPr>
          <w:p w:rsidR="00E10CC7" w:rsidRPr="00041D8F" w:rsidRDefault="00A44D14" w:rsidP="00613D02">
            <w:pPr>
              <w:jc w:val="center"/>
              <w:rPr>
                <w:sz w:val="20"/>
                <w:szCs w:val="20"/>
              </w:rPr>
            </w:pPr>
            <w:r>
              <w:rPr>
                <w:sz w:val="20"/>
                <w:szCs w:val="20"/>
              </w:rPr>
              <w:t>3573,8</w:t>
            </w:r>
          </w:p>
        </w:tc>
        <w:tc>
          <w:tcPr>
            <w:tcW w:w="783" w:type="dxa"/>
            <w:tcBorders>
              <w:top w:val="single" w:sz="6" w:space="0" w:color="auto"/>
              <w:left w:val="single" w:sz="6" w:space="0" w:color="auto"/>
              <w:bottom w:val="single" w:sz="6" w:space="0" w:color="auto"/>
              <w:right w:val="single" w:sz="6" w:space="0" w:color="auto"/>
            </w:tcBorders>
          </w:tcPr>
          <w:p w:rsidR="00E10CC7" w:rsidRPr="00041D8F" w:rsidRDefault="00A44D14" w:rsidP="00613D02">
            <w:pPr>
              <w:jc w:val="center"/>
              <w:rPr>
                <w:sz w:val="20"/>
                <w:szCs w:val="20"/>
              </w:rPr>
            </w:pPr>
            <w:r>
              <w:rPr>
                <w:sz w:val="20"/>
                <w:szCs w:val="20"/>
              </w:rPr>
              <w:t>3573,8</w:t>
            </w:r>
          </w:p>
        </w:tc>
      </w:tr>
      <w:tr w:rsidR="00E10CC7" w:rsidRPr="00440E34">
        <w:trPr>
          <w:trHeight w:val="240"/>
          <w:jc w:val="center"/>
        </w:trPr>
        <w:tc>
          <w:tcPr>
            <w:tcW w:w="536" w:type="dxa"/>
            <w:vMerge/>
            <w:tcBorders>
              <w:top w:val="nil"/>
              <w:left w:val="single" w:sz="6" w:space="0" w:color="auto"/>
              <w:bottom w:val="single" w:sz="6" w:space="0" w:color="auto"/>
              <w:right w:val="single" w:sz="6" w:space="0" w:color="auto"/>
            </w:tcBorders>
            <w:vAlign w:val="center"/>
          </w:tcPr>
          <w:p w:rsidR="00E10CC7" w:rsidRPr="00CD2858" w:rsidRDefault="00E10CC7" w:rsidP="00613D02">
            <w:pPr>
              <w:rPr>
                <w:sz w:val="20"/>
                <w:szCs w:val="20"/>
              </w:rPr>
            </w:pPr>
          </w:p>
        </w:tc>
        <w:tc>
          <w:tcPr>
            <w:tcW w:w="1386" w:type="dxa"/>
            <w:vMerge/>
            <w:tcBorders>
              <w:top w:val="nil"/>
              <w:left w:val="single" w:sz="6" w:space="0" w:color="auto"/>
              <w:bottom w:val="single" w:sz="6" w:space="0" w:color="auto"/>
              <w:right w:val="single" w:sz="6" w:space="0" w:color="auto"/>
            </w:tcBorders>
            <w:vAlign w:val="center"/>
          </w:tcPr>
          <w:p w:rsidR="00E10CC7" w:rsidRPr="00CD2858" w:rsidRDefault="00E10CC7" w:rsidP="00613D02">
            <w:pPr>
              <w:rPr>
                <w:sz w:val="20"/>
                <w:szCs w:val="20"/>
              </w:rPr>
            </w:pPr>
          </w:p>
        </w:tc>
        <w:tc>
          <w:tcPr>
            <w:tcW w:w="1129" w:type="dxa"/>
            <w:vMerge/>
            <w:tcBorders>
              <w:top w:val="nil"/>
              <w:left w:val="single" w:sz="6" w:space="0" w:color="auto"/>
              <w:bottom w:val="single" w:sz="6" w:space="0" w:color="auto"/>
              <w:right w:val="single" w:sz="6" w:space="0" w:color="auto"/>
            </w:tcBorders>
            <w:vAlign w:val="center"/>
          </w:tcPr>
          <w:p w:rsidR="00E10CC7" w:rsidRPr="00CD2858" w:rsidRDefault="00E10CC7" w:rsidP="00613D02">
            <w:pPr>
              <w:rPr>
                <w:sz w:val="20"/>
                <w:szCs w:val="20"/>
              </w:rPr>
            </w:pPr>
          </w:p>
        </w:tc>
        <w:tc>
          <w:tcPr>
            <w:tcW w:w="1249" w:type="dxa"/>
            <w:tcBorders>
              <w:top w:val="single" w:sz="6" w:space="0" w:color="auto"/>
              <w:left w:val="single" w:sz="6" w:space="0" w:color="auto"/>
              <w:bottom w:val="single" w:sz="6" w:space="0" w:color="auto"/>
              <w:right w:val="single" w:sz="6" w:space="0" w:color="auto"/>
            </w:tcBorders>
          </w:tcPr>
          <w:p w:rsidR="00E10CC7" w:rsidRPr="00CD2858" w:rsidRDefault="00E10CC7" w:rsidP="00613D02">
            <w:pPr>
              <w:pStyle w:val="ConsPlusNormal"/>
              <w:widowControl/>
              <w:ind w:firstLine="0"/>
              <w:rPr>
                <w:rFonts w:ascii="Times New Roman" w:hAnsi="Times New Roman" w:cs="Times New Roman"/>
              </w:rPr>
            </w:pPr>
            <w:r w:rsidRPr="00CD2858">
              <w:rPr>
                <w:rFonts w:ascii="Times New Roman" w:hAnsi="Times New Roman" w:cs="Times New Roman"/>
              </w:rPr>
              <w:t>Районный бюджет</w:t>
            </w:r>
          </w:p>
          <w:p w:rsidR="00E10CC7" w:rsidRPr="00CD2858" w:rsidRDefault="00E10CC7" w:rsidP="00613D02">
            <w:pPr>
              <w:pStyle w:val="ConsPlusNormal"/>
              <w:widowControl/>
              <w:ind w:firstLine="0"/>
              <w:rPr>
                <w:rFonts w:ascii="Times New Roman" w:hAnsi="Times New Roman" w:cs="Times New Roman"/>
              </w:rPr>
            </w:pPr>
            <w:r w:rsidRPr="00CD2858">
              <w:rPr>
                <w:rFonts w:ascii="Times New Roman" w:hAnsi="Times New Roman" w:cs="Times New Roman"/>
              </w:rPr>
              <w:t>Областной бюджет</w:t>
            </w:r>
          </w:p>
          <w:p w:rsidR="00E10CC7" w:rsidRPr="00CD2858" w:rsidRDefault="00E10CC7" w:rsidP="00613D02">
            <w:pPr>
              <w:pStyle w:val="ConsPlusNormal"/>
              <w:widowControl/>
              <w:ind w:firstLine="0"/>
              <w:rPr>
                <w:rFonts w:ascii="Times New Roman" w:hAnsi="Times New Roman" w:cs="Times New Roman"/>
              </w:rPr>
            </w:pPr>
          </w:p>
          <w:p w:rsidR="00E10CC7" w:rsidRPr="00CD2858" w:rsidRDefault="00E10CC7" w:rsidP="00613D02">
            <w:pPr>
              <w:pStyle w:val="ConsPlusNormal"/>
              <w:widowControl/>
              <w:ind w:firstLine="0"/>
              <w:rPr>
                <w:rFonts w:ascii="Times New Roman" w:hAnsi="Times New Roman" w:cs="Times New Roman"/>
              </w:rPr>
            </w:pPr>
            <w:r w:rsidRPr="00CD2858">
              <w:rPr>
                <w:rFonts w:ascii="Times New Roman" w:hAnsi="Times New Roman" w:cs="Times New Roman"/>
              </w:rPr>
              <w:t>Районный бюджет</w:t>
            </w:r>
          </w:p>
          <w:p w:rsidR="00E10CC7" w:rsidRPr="00CD2858" w:rsidRDefault="00E10CC7" w:rsidP="00613D02">
            <w:pPr>
              <w:pStyle w:val="ConsPlusNormal"/>
              <w:widowControl/>
              <w:ind w:firstLine="0"/>
              <w:rPr>
                <w:rFonts w:ascii="Times New Roman" w:hAnsi="Times New Roman" w:cs="Times New Roman"/>
              </w:rPr>
            </w:pPr>
          </w:p>
          <w:p w:rsidR="00E10CC7" w:rsidRPr="00CD2858" w:rsidRDefault="00E10CC7" w:rsidP="00613D02">
            <w:pPr>
              <w:pStyle w:val="ConsPlusNormal"/>
              <w:widowControl/>
              <w:ind w:firstLine="0"/>
              <w:rPr>
                <w:rFonts w:ascii="Times New Roman" w:hAnsi="Times New Roman" w:cs="Times New Roman"/>
              </w:rPr>
            </w:pPr>
          </w:p>
          <w:p w:rsidR="00A44D14" w:rsidRDefault="00A44D14" w:rsidP="00613D02">
            <w:pPr>
              <w:pStyle w:val="ConsPlusNormal"/>
              <w:widowControl/>
              <w:ind w:firstLine="0"/>
              <w:rPr>
                <w:rFonts w:ascii="Times New Roman" w:hAnsi="Times New Roman" w:cs="Times New Roman"/>
              </w:rPr>
            </w:pPr>
          </w:p>
          <w:p w:rsidR="00A44D14" w:rsidRDefault="00A44D14" w:rsidP="00613D02">
            <w:pPr>
              <w:pStyle w:val="ConsPlusNormal"/>
              <w:widowControl/>
              <w:ind w:firstLine="0"/>
              <w:rPr>
                <w:rFonts w:ascii="Times New Roman" w:hAnsi="Times New Roman" w:cs="Times New Roman"/>
              </w:rPr>
            </w:pPr>
          </w:p>
          <w:p w:rsidR="00E10CC7" w:rsidRPr="00CD2858" w:rsidRDefault="00E10CC7" w:rsidP="00613D02">
            <w:pPr>
              <w:pStyle w:val="ConsPlusNormal"/>
              <w:widowControl/>
              <w:ind w:firstLine="0"/>
              <w:rPr>
                <w:rFonts w:ascii="Times New Roman" w:hAnsi="Times New Roman" w:cs="Times New Roman"/>
              </w:rPr>
            </w:pPr>
            <w:r w:rsidRPr="00CD2858">
              <w:rPr>
                <w:rFonts w:ascii="Times New Roman" w:hAnsi="Times New Roman" w:cs="Times New Roman"/>
              </w:rPr>
              <w:t>Районный бюджет</w:t>
            </w:r>
          </w:p>
          <w:p w:rsidR="00E10CC7" w:rsidRPr="00CD2858" w:rsidRDefault="00E10CC7" w:rsidP="00613D02">
            <w:pPr>
              <w:pStyle w:val="ConsPlusNormal"/>
              <w:widowControl/>
              <w:ind w:firstLine="0"/>
              <w:rPr>
                <w:rFonts w:ascii="Times New Roman" w:hAnsi="Times New Roman" w:cs="Times New Roman"/>
              </w:rPr>
            </w:pPr>
          </w:p>
          <w:p w:rsidR="00E10CC7" w:rsidRPr="00CD2858" w:rsidRDefault="00E10CC7" w:rsidP="00613D02">
            <w:pPr>
              <w:pStyle w:val="ConsPlusNormal"/>
              <w:widowControl/>
              <w:ind w:firstLine="0"/>
              <w:rPr>
                <w:rFonts w:ascii="Times New Roman" w:hAnsi="Times New Roman" w:cs="Times New Roman"/>
              </w:rPr>
            </w:pPr>
          </w:p>
        </w:tc>
        <w:tc>
          <w:tcPr>
            <w:tcW w:w="924" w:type="dxa"/>
            <w:tcBorders>
              <w:top w:val="single" w:sz="6" w:space="0" w:color="auto"/>
              <w:left w:val="single" w:sz="6" w:space="0" w:color="auto"/>
              <w:bottom w:val="single" w:sz="6" w:space="0" w:color="auto"/>
              <w:right w:val="single" w:sz="6" w:space="0" w:color="auto"/>
            </w:tcBorders>
          </w:tcPr>
          <w:p w:rsidR="00E10CC7" w:rsidRDefault="00A44D14" w:rsidP="00613D02">
            <w:pPr>
              <w:jc w:val="center"/>
              <w:rPr>
                <w:sz w:val="20"/>
                <w:szCs w:val="20"/>
              </w:rPr>
            </w:pPr>
            <w:r>
              <w:rPr>
                <w:sz w:val="20"/>
                <w:szCs w:val="20"/>
              </w:rPr>
              <w:t>0</w:t>
            </w:r>
          </w:p>
          <w:p w:rsidR="00A44D14" w:rsidRDefault="00A44D14" w:rsidP="00613D02">
            <w:pPr>
              <w:jc w:val="center"/>
              <w:rPr>
                <w:sz w:val="20"/>
                <w:szCs w:val="20"/>
              </w:rPr>
            </w:pPr>
          </w:p>
          <w:p w:rsidR="00A44D14" w:rsidRDefault="00A44D14" w:rsidP="00613D02">
            <w:pPr>
              <w:jc w:val="center"/>
              <w:rPr>
                <w:sz w:val="20"/>
                <w:szCs w:val="20"/>
              </w:rPr>
            </w:pPr>
            <w:r>
              <w:rPr>
                <w:sz w:val="20"/>
                <w:szCs w:val="20"/>
              </w:rPr>
              <w:t>13341,6</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r>
              <w:rPr>
                <w:sz w:val="20"/>
                <w:szCs w:val="20"/>
              </w:rPr>
              <w:t>340,0</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Pr="00D178FB" w:rsidRDefault="00A44D14" w:rsidP="00613D02">
            <w:pPr>
              <w:jc w:val="center"/>
              <w:rPr>
                <w:sz w:val="20"/>
                <w:szCs w:val="20"/>
              </w:rPr>
            </w:pPr>
            <w:r>
              <w:rPr>
                <w:sz w:val="20"/>
                <w:szCs w:val="20"/>
              </w:rPr>
              <w:t>340,0</w:t>
            </w:r>
          </w:p>
        </w:tc>
        <w:tc>
          <w:tcPr>
            <w:tcW w:w="900" w:type="dxa"/>
            <w:tcBorders>
              <w:top w:val="single" w:sz="6" w:space="0" w:color="auto"/>
              <w:left w:val="single" w:sz="6" w:space="0" w:color="auto"/>
              <w:bottom w:val="single" w:sz="6" w:space="0" w:color="auto"/>
              <w:right w:val="single" w:sz="6" w:space="0" w:color="auto"/>
            </w:tcBorders>
          </w:tcPr>
          <w:p w:rsidR="00E10CC7" w:rsidRDefault="00A44D14" w:rsidP="00613D02">
            <w:pPr>
              <w:jc w:val="center"/>
              <w:rPr>
                <w:sz w:val="20"/>
                <w:szCs w:val="20"/>
              </w:rPr>
            </w:pPr>
            <w:r>
              <w:rPr>
                <w:sz w:val="20"/>
                <w:szCs w:val="20"/>
              </w:rPr>
              <w:t>0</w:t>
            </w:r>
          </w:p>
          <w:p w:rsidR="00A44D14" w:rsidRDefault="00A44D14" w:rsidP="00613D02">
            <w:pPr>
              <w:jc w:val="center"/>
              <w:rPr>
                <w:sz w:val="20"/>
                <w:szCs w:val="20"/>
              </w:rPr>
            </w:pPr>
          </w:p>
          <w:p w:rsidR="00A44D14" w:rsidRDefault="00A44D14" w:rsidP="00613D02">
            <w:pPr>
              <w:jc w:val="center"/>
              <w:rPr>
                <w:sz w:val="20"/>
                <w:szCs w:val="20"/>
              </w:rPr>
            </w:pPr>
            <w:r>
              <w:rPr>
                <w:sz w:val="20"/>
                <w:szCs w:val="20"/>
              </w:rPr>
              <w:t>3279,6</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r>
              <w:rPr>
                <w:sz w:val="20"/>
                <w:szCs w:val="20"/>
              </w:rPr>
              <w:t>85,0</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Pr="00041D8F" w:rsidRDefault="00A44D14" w:rsidP="00613D02">
            <w:pPr>
              <w:jc w:val="center"/>
              <w:rPr>
                <w:sz w:val="20"/>
                <w:szCs w:val="20"/>
              </w:rPr>
            </w:pPr>
            <w:r>
              <w:rPr>
                <w:sz w:val="20"/>
                <w:szCs w:val="20"/>
              </w:rPr>
              <w:t>85,0</w:t>
            </w:r>
          </w:p>
        </w:tc>
        <w:tc>
          <w:tcPr>
            <w:tcW w:w="792" w:type="dxa"/>
            <w:tcBorders>
              <w:top w:val="single" w:sz="6" w:space="0" w:color="auto"/>
              <w:left w:val="single" w:sz="6" w:space="0" w:color="auto"/>
              <w:bottom w:val="single" w:sz="6" w:space="0" w:color="auto"/>
              <w:right w:val="single" w:sz="6" w:space="0" w:color="auto"/>
            </w:tcBorders>
          </w:tcPr>
          <w:p w:rsidR="00E10CC7" w:rsidRDefault="00A44D14" w:rsidP="00613D02">
            <w:pPr>
              <w:jc w:val="center"/>
              <w:rPr>
                <w:sz w:val="20"/>
                <w:szCs w:val="20"/>
              </w:rPr>
            </w:pPr>
            <w:r>
              <w:rPr>
                <w:sz w:val="20"/>
                <w:szCs w:val="20"/>
              </w:rPr>
              <w:t>0</w:t>
            </w:r>
          </w:p>
          <w:p w:rsidR="00A44D14" w:rsidRDefault="00A44D14" w:rsidP="00613D02">
            <w:pPr>
              <w:jc w:val="center"/>
              <w:rPr>
                <w:sz w:val="20"/>
                <w:szCs w:val="20"/>
              </w:rPr>
            </w:pPr>
          </w:p>
          <w:p w:rsidR="00A44D14" w:rsidRDefault="00A44D14" w:rsidP="00613D02">
            <w:pPr>
              <w:jc w:val="center"/>
              <w:rPr>
                <w:sz w:val="20"/>
                <w:szCs w:val="20"/>
              </w:rPr>
            </w:pPr>
            <w:r>
              <w:rPr>
                <w:sz w:val="20"/>
                <w:szCs w:val="20"/>
              </w:rPr>
              <w:t>3254,4</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r>
              <w:rPr>
                <w:sz w:val="20"/>
                <w:szCs w:val="20"/>
              </w:rPr>
              <w:t>85,0</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Pr="00041D8F" w:rsidRDefault="00A44D14" w:rsidP="00613D02">
            <w:pPr>
              <w:jc w:val="center"/>
              <w:rPr>
                <w:sz w:val="20"/>
                <w:szCs w:val="20"/>
              </w:rPr>
            </w:pPr>
            <w:r>
              <w:rPr>
                <w:sz w:val="20"/>
                <w:szCs w:val="20"/>
              </w:rPr>
              <w:t>85,0</w:t>
            </w:r>
          </w:p>
        </w:tc>
        <w:tc>
          <w:tcPr>
            <w:tcW w:w="810" w:type="dxa"/>
            <w:tcBorders>
              <w:top w:val="single" w:sz="6" w:space="0" w:color="auto"/>
              <w:left w:val="single" w:sz="6" w:space="0" w:color="auto"/>
              <w:bottom w:val="single" w:sz="6" w:space="0" w:color="auto"/>
              <w:right w:val="single" w:sz="6" w:space="0" w:color="auto"/>
            </w:tcBorders>
          </w:tcPr>
          <w:p w:rsidR="00E10CC7" w:rsidRDefault="00A44D14" w:rsidP="00613D02">
            <w:pPr>
              <w:jc w:val="center"/>
              <w:rPr>
                <w:sz w:val="20"/>
                <w:szCs w:val="20"/>
              </w:rPr>
            </w:pPr>
            <w:r>
              <w:rPr>
                <w:sz w:val="20"/>
                <w:szCs w:val="20"/>
              </w:rPr>
              <w:t>0</w:t>
            </w:r>
          </w:p>
          <w:p w:rsidR="00A44D14" w:rsidRDefault="00A44D14" w:rsidP="00613D02">
            <w:pPr>
              <w:jc w:val="center"/>
              <w:rPr>
                <w:sz w:val="20"/>
                <w:szCs w:val="20"/>
              </w:rPr>
            </w:pPr>
          </w:p>
          <w:p w:rsidR="00A44D14" w:rsidRDefault="00A44D14" w:rsidP="00613D02">
            <w:pPr>
              <w:jc w:val="center"/>
              <w:rPr>
                <w:sz w:val="20"/>
                <w:szCs w:val="20"/>
              </w:rPr>
            </w:pPr>
            <w:r>
              <w:rPr>
                <w:sz w:val="20"/>
                <w:szCs w:val="20"/>
              </w:rPr>
              <w:t>3403,8</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r>
              <w:rPr>
                <w:sz w:val="20"/>
                <w:szCs w:val="20"/>
              </w:rPr>
              <w:t>85,0</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Pr="00041D8F" w:rsidRDefault="00A44D14" w:rsidP="00613D02">
            <w:pPr>
              <w:jc w:val="center"/>
              <w:rPr>
                <w:sz w:val="20"/>
                <w:szCs w:val="20"/>
              </w:rPr>
            </w:pPr>
            <w:r>
              <w:rPr>
                <w:sz w:val="20"/>
                <w:szCs w:val="20"/>
              </w:rPr>
              <w:t>85,0</w:t>
            </w:r>
          </w:p>
        </w:tc>
        <w:tc>
          <w:tcPr>
            <w:tcW w:w="783" w:type="dxa"/>
            <w:tcBorders>
              <w:top w:val="single" w:sz="6" w:space="0" w:color="auto"/>
              <w:left w:val="single" w:sz="6" w:space="0" w:color="auto"/>
              <w:bottom w:val="single" w:sz="6" w:space="0" w:color="auto"/>
              <w:right w:val="single" w:sz="6" w:space="0" w:color="auto"/>
            </w:tcBorders>
          </w:tcPr>
          <w:p w:rsidR="00E10CC7" w:rsidRDefault="00A44D14" w:rsidP="00613D02">
            <w:pPr>
              <w:jc w:val="center"/>
              <w:rPr>
                <w:sz w:val="20"/>
                <w:szCs w:val="20"/>
              </w:rPr>
            </w:pPr>
            <w:r>
              <w:rPr>
                <w:sz w:val="20"/>
                <w:szCs w:val="20"/>
              </w:rPr>
              <w:t>0</w:t>
            </w:r>
          </w:p>
          <w:p w:rsidR="00A44D14" w:rsidRDefault="00A44D14" w:rsidP="00613D02">
            <w:pPr>
              <w:jc w:val="center"/>
              <w:rPr>
                <w:sz w:val="20"/>
                <w:szCs w:val="20"/>
              </w:rPr>
            </w:pPr>
          </w:p>
          <w:p w:rsidR="00A44D14" w:rsidRDefault="00A44D14" w:rsidP="00613D02">
            <w:pPr>
              <w:jc w:val="center"/>
              <w:rPr>
                <w:sz w:val="20"/>
                <w:szCs w:val="20"/>
              </w:rPr>
            </w:pPr>
            <w:r>
              <w:rPr>
                <w:sz w:val="20"/>
                <w:szCs w:val="20"/>
              </w:rPr>
              <w:t>3403,8</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r>
              <w:rPr>
                <w:sz w:val="20"/>
                <w:szCs w:val="20"/>
              </w:rPr>
              <w:t>85,0</w:t>
            </w: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Default="00A44D14" w:rsidP="00613D02">
            <w:pPr>
              <w:jc w:val="center"/>
              <w:rPr>
                <w:sz w:val="20"/>
                <w:szCs w:val="20"/>
              </w:rPr>
            </w:pPr>
          </w:p>
          <w:p w:rsidR="00A44D14" w:rsidRPr="00041D8F" w:rsidRDefault="00A44D14" w:rsidP="00613D02">
            <w:pPr>
              <w:jc w:val="center"/>
              <w:rPr>
                <w:sz w:val="20"/>
                <w:szCs w:val="20"/>
              </w:rPr>
            </w:pPr>
            <w:r>
              <w:rPr>
                <w:sz w:val="20"/>
                <w:szCs w:val="20"/>
              </w:rPr>
              <w:t>85,0</w:t>
            </w:r>
          </w:p>
        </w:tc>
      </w:tr>
      <w:tr w:rsidR="0023189B" w:rsidRPr="00CD2858">
        <w:trPr>
          <w:trHeight w:val="616"/>
          <w:jc w:val="center"/>
        </w:trPr>
        <w:tc>
          <w:tcPr>
            <w:tcW w:w="3051" w:type="dxa"/>
            <w:gridSpan w:val="3"/>
            <w:vMerge w:val="restart"/>
            <w:tcBorders>
              <w:top w:val="single" w:sz="6" w:space="0" w:color="auto"/>
              <w:left w:val="single" w:sz="6" w:space="0" w:color="auto"/>
              <w:right w:val="single" w:sz="4" w:space="0" w:color="auto"/>
            </w:tcBorders>
          </w:tcPr>
          <w:p w:rsidR="0023189B" w:rsidRPr="00CD2858" w:rsidRDefault="0023189B" w:rsidP="00613D02">
            <w:pPr>
              <w:pStyle w:val="ConsPlusNormal"/>
              <w:widowControl/>
              <w:ind w:firstLine="0"/>
              <w:rPr>
                <w:rFonts w:ascii="Times New Roman" w:hAnsi="Times New Roman" w:cs="Times New Roman"/>
              </w:rPr>
            </w:pPr>
            <w:r w:rsidRPr="00CD2858">
              <w:rPr>
                <w:rFonts w:ascii="Times New Roman" w:hAnsi="Times New Roman" w:cs="Times New Roman"/>
              </w:rPr>
              <w:t xml:space="preserve">  </w:t>
            </w:r>
            <w:r w:rsidRPr="0023189B">
              <w:rPr>
                <w:rFonts w:ascii="Times New Roman" w:hAnsi="Times New Roman" w:cs="Times New Roman"/>
              </w:rPr>
              <w:t>Всего:</w:t>
            </w:r>
          </w:p>
          <w:p w:rsidR="0023189B" w:rsidRPr="00CD2858" w:rsidRDefault="0023189B" w:rsidP="00613D02">
            <w:pPr>
              <w:pStyle w:val="ConsPlusNormal"/>
              <w:widowControl/>
              <w:tabs>
                <w:tab w:val="left" w:pos="3045"/>
              </w:tabs>
              <w:ind w:firstLine="0"/>
              <w:rPr>
                <w:rFonts w:ascii="Times New Roman" w:hAnsi="Times New Roman" w:cs="Times New Roman"/>
              </w:rPr>
            </w:pPr>
            <w:r w:rsidRPr="00CD2858">
              <w:rPr>
                <w:rFonts w:ascii="Times New Roman" w:hAnsi="Times New Roman" w:cs="Times New Roman"/>
              </w:rPr>
              <w:tab/>
            </w:r>
          </w:p>
        </w:tc>
        <w:tc>
          <w:tcPr>
            <w:tcW w:w="1249" w:type="dxa"/>
            <w:tcBorders>
              <w:top w:val="single" w:sz="6" w:space="0" w:color="auto"/>
              <w:left w:val="single" w:sz="4" w:space="0" w:color="auto"/>
              <w:bottom w:val="single" w:sz="6" w:space="0" w:color="auto"/>
              <w:right w:val="single" w:sz="6" w:space="0" w:color="auto"/>
            </w:tcBorders>
          </w:tcPr>
          <w:p w:rsidR="0023189B" w:rsidRPr="00CD2858" w:rsidRDefault="0023189B" w:rsidP="00613D02">
            <w:pPr>
              <w:pStyle w:val="ConsPlusNormal"/>
              <w:ind w:firstLine="0"/>
              <w:rPr>
                <w:rFonts w:ascii="Times New Roman" w:hAnsi="Times New Roman" w:cs="Times New Roman"/>
              </w:rPr>
            </w:pPr>
            <w:r w:rsidRPr="00CD2858">
              <w:rPr>
                <w:rFonts w:ascii="Times New Roman" w:hAnsi="Times New Roman" w:cs="Times New Roman"/>
              </w:rPr>
              <w:t>Всего, в том числе:</w:t>
            </w:r>
          </w:p>
        </w:tc>
        <w:tc>
          <w:tcPr>
            <w:tcW w:w="924" w:type="dxa"/>
            <w:tcBorders>
              <w:top w:val="single" w:sz="6" w:space="0" w:color="auto"/>
              <w:left w:val="single" w:sz="6" w:space="0" w:color="auto"/>
              <w:bottom w:val="single" w:sz="6" w:space="0" w:color="auto"/>
              <w:right w:val="single" w:sz="6" w:space="0" w:color="auto"/>
            </w:tcBorders>
          </w:tcPr>
          <w:p w:rsidR="0023189B" w:rsidRPr="00041D8F" w:rsidRDefault="0023189B" w:rsidP="00394E22">
            <w:pPr>
              <w:jc w:val="center"/>
              <w:rPr>
                <w:sz w:val="20"/>
                <w:szCs w:val="20"/>
              </w:rPr>
            </w:pPr>
            <w:r>
              <w:rPr>
                <w:sz w:val="20"/>
                <w:szCs w:val="20"/>
              </w:rPr>
              <w:t>14021,6</w:t>
            </w:r>
          </w:p>
        </w:tc>
        <w:tc>
          <w:tcPr>
            <w:tcW w:w="900" w:type="dxa"/>
            <w:tcBorders>
              <w:top w:val="single" w:sz="6" w:space="0" w:color="auto"/>
              <w:left w:val="single" w:sz="6" w:space="0" w:color="auto"/>
              <w:bottom w:val="single" w:sz="6" w:space="0" w:color="auto"/>
              <w:right w:val="single" w:sz="6" w:space="0" w:color="auto"/>
            </w:tcBorders>
          </w:tcPr>
          <w:p w:rsidR="0023189B" w:rsidRPr="00041D8F" w:rsidRDefault="0023189B" w:rsidP="00394E22">
            <w:pPr>
              <w:jc w:val="center"/>
              <w:rPr>
                <w:sz w:val="20"/>
                <w:szCs w:val="20"/>
              </w:rPr>
            </w:pPr>
            <w:r>
              <w:rPr>
                <w:sz w:val="20"/>
                <w:szCs w:val="20"/>
              </w:rPr>
              <w:t>3449,6</w:t>
            </w:r>
          </w:p>
        </w:tc>
        <w:tc>
          <w:tcPr>
            <w:tcW w:w="792" w:type="dxa"/>
            <w:tcBorders>
              <w:top w:val="single" w:sz="6" w:space="0" w:color="auto"/>
              <w:left w:val="single" w:sz="6" w:space="0" w:color="auto"/>
              <w:bottom w:val="single" w:sz="6" w:space="0" w:color="auto"/>
              <w:right w:val="single" w:sz="6" w:space="0" w:color="auto"/>
            </w:tcBorders>
          </w:tcPr>
          <w:p w:rsidR="0023189B" w:rsidRPr="00041D8F" w:rsidRDefault="0023189B" w:rsidP="00394E22">
            <w:pPr>
              <w:jc w:val="center"/>
              <w:rPr>
                <w:sz w:val="20"/>
                <w:szCs w:val="20"/>
              </w:rPr>
            </w:pPr>
            <w:r>
              <w:rPr>
                <w:sz w:val="20"/>
                <w:szCs w:val="20"/>
              </w:rPr>
              <w:t>3424,4</w:t>
            </w:r>
          </w:p>
        </w:tc>
        <w:tc>
          <w:tcPr>
            <w:tcW w:w="810" w:type="dxa"/>
            <w:tcBorders>
              <w:top w:val="single" w:sz="6" w:space="0" w:color="auto"/>
              <w:left w:val="single" w:sz="6" w:space="0" w:color="auto"/>
              <w:bottom w:val="single" w:sz="6" w:space="0" w:color="auto"/>
              <w:right w:val="single" w:sz="6" w:space="0" w:color="auto"/>
            </w:tcBorders>
          </w:tcPr>
          <w:p w:rsidR="0023189B" w:rsidRPr="00041D8F" w:rsidRDefault="0023189B" w:rsidP="00394E22">
            <w:pPr>
              <w:jc w:val="center"/>
              <w:rPr>
                <w:sz w:val="20"/>
                <w:szCs w:val="20"/>
              </w:rPr>
            </w:pPr>
            <w:r>
              <w:rPr>
                <w:sz w:val="20"/>
                <w:szCs w:val="20"/>
              </w:rPr>
              <w:t>3573,8</w:t>
            </w:r>
          </w:p>
        </w:tc>
        <w:tc>
          <w:tcPr>
            <w:tcW w:w="783" w:type="dxa"/>
            <w:tcBorders>
              <w:top w:val="single" w:sz="6" w:space="0" w:color="auto"/>
              <w:left w:val="single" w:sz="6" w:space="0" w:color="auto"/>
              <w:bottom w:val="single" w:sz="6" w:space="0" w:color="auto"/>
              <w:right w:val="single" w:sz="6" w:space="0" w:color="auto"/>
            </w:tcBorders>
          </w:tcPr>
          <w:p w:rsidR="0023189B" w:rsidRPr="00041D8F" w:rsidRDefault="0023189B" w:rsidP="00394E22">
            <w:pPr>
              <w:jc w:val="center"/>
              <w:rPr>
                <w:sz w:val="20"/>
                <w:szCs w:val="20"/>
              </w:rPr>
            </w:pPr>
            <w:r>
              <w:rPr>
                <w:sz w:val="20"/>
                <w:szCs w:val="20"/>
              </w:rPr>
              <w:t>3573,8</w:t>
            </w:r>
          </w:p>
        </w:tc>
      </w:tr>
      <w:tr w:rsidR="0023189B" w:rsidRPr="00CD2858">
        <w:trPr>
          <w:trHeight w:val="540"/>
          <w:jc w:val="center"/>
        </w:trPr>
        <w:tc>
          <w:tcPr>
            <w:tcW w:w="3051" w:type="dxa"/>
            <w:gridSpan w:val="3"/>
            <w:vMerge/>
            <w:tcBorders>
              <w:left w:val="single" w:sz="6" w:space="0" w:color="auto"/>
              <w:right w:val="single" w:sz="4" w:space="0" w:color="auto"/>
            </w:tcBorders>
          </w:tcPr>
          <w:p w:rsidR="0023189B" w:rsidRPr="00CD2858" w:rsidRDefault="0023189B" w:rsidP="00613D02">
            <w:pPr>
              <w:pStyle w:val="ConsPlusNormal"/>
              <w:widowControl/>
              <w:ind w:firstLine="0"/>
              <w:rPr>
                <w:rFonts w:ascii="Times New Roman" w:hAnsi="Times New Roman" w:cs="Times New Roman"/>
              </w:rPr>
            </w:pPr>
          </w:p>
        </w:tc>
        <w:tc>
          <w:tcPr>
            <w:tcW w:w="1249" w:type="dxa"/>
            <w:tcBorders>
              <w:top w:val="single" w:sz="6" w:space="0" w:color="auto"/>
              <w:left w:val="single" w:sz="4" w:space="0" w:color="auto"/>
              <w:bottom w:val="single" w:sz="6" w:space="0" w:color="auto"/>
              <w:right w:val="single" w:sz="6" w:space="0" w:color="auto"/>
            </w:tcBorders>
          </w:tcPr>
          <w:p w:rsidR="0023189B" w:rsidRPr="00CD2858" w:rsidRDefault="0023189B" w:rsidP="00613D02">
            <w:pPr>
              <w:pStyle w:val="ConsPlusNormal"/>
              <w:ind w:firstLine="0"/>
              <w:jc w:val="both"/>
              <w:rPr>
                <w:rFonts w:ascii="Times New Roman" w:hAnsi="Times New Roman" w:cs="Times New Roman"/>
              </w:rPr>
            </w:pPr>
            <w:r w:rsidRPr="00CD2858">
              <w:rPr>
                <w:rFonts w:ascii="Times New Roman" w:hAnsi="Times New Roman" w:cs="Times New Roman"/>
              </w:rPr>
              <w:t>областной бюджет</w:t>
            </w:r>
          </w:p>
        </w:tc>
        <w:tc>
          <w:tcPr>
            <w:tcW w:w="924" w:type="dxa"/>
            <w:tcBorders>
              <w:top w:val="single" w:sz="6" w:space="0" w:color="auto"/>
              <w:left w:val="single" w:sz="6" w:space="0" w:color="auto"/>
              <w:bottom w:val="single" w:sz="6" w:space="0" w:color="auto"/>
              <w:right w:val="single" w:sz="6" w:space="0" w:color="auto"/>
            </w:tcBorders>
          </w:tcPr>
          <w:p w:rsidR="0023189B" w:rsidRPr="00D178FB" w:rsidRDefault="0023189B" w:rsidP="00613D02">
            <w:pPr>
              <w:jc w:val="center"/>
              <w:rPr>
                <w:sz w:val="20"/>
                <w:szCs w:val="20"/>
              </w:rPr>
            </w:pPr>
            <w:r>
              <w:rPr>
                <w:sz w:val="20"/>
                <w:szCs w:val="20"/>
              </w:rPr>
              <w:t>13341,6</w:t>
            </w:r>
          </w:p>
        </w:tc>
        <w:tc>
          <w:tcPr>
            <w:tcW w:w="900" w:type="dxa"/>
            <w:tcBorders>
              <w:top w:val="single" w:sz="6" w:space="0" w:color="auto"/>
              <w:left w:val="single" w:sz="6" w:space="0" w:color="auto"/>
              <w:bottom w:val="single" w:sz="6" w:space="0" w:color="auto"/>
              <w:right w:val="single" w:sz="6" w:space="0" w:color="auto"/>
            </w:tcBorders>
          </w:tcPr>
          <w:p w:rsidR="0023189B" w:rsidRPr="00CD2858" w:rsidRDefault="0023189B" w:rsidP="00613D02">
            <w:pPr>
              <w:jc w:val="center"/>
              <w:rPr>
                <w:sz w:val="20"/>
                <w:szCs w:val="20"/>
              </w:rPr>
            </w:pPr>
            <w:r>
              <w:rPr>
                <w:sz w:val="20"/>
                <w:szCs w:val="20"/>
              </w:rPr>
              <w:t>3279,6</w:t>
            </w:r>
          </w:p>
        </w:tc>
        <w:tc>
          <w:tcPr>
            <w:tcW w:w="792" w:type="dxa"/>
            <w:tcBorders>
              <w:top w:val="single" w:sz="6" w:space="0" w:color="auto"/>
              <w:left w:val="single" w:sz="6" w:space="0" w:color="auto"/>
              <w:bottom w:val="single" w:sz="6" w:space="0" w:color="auto"/>
              <w:right w:val="single" w:sz="6" w:space="0" w:color="auto"/>
            </w:tcBorders>
          </w:tcPr>
          <w:p w:rsidR="0023189B" w:rsidRPr="00CD2858" w:rsidRDefault="0023189B" w:rsidP="00613D02">
            <w:pPr>
              <w:jc w:val="center"/>
              <w:rPr>
                <w:sz w:val="20"/>
                <w:szCs w:val="20"/>
              </w:rPr>
            </w:pPr>
            <w:r>
              <w:rPr>
                <w:sz w:val="20"/>
                <w:szCs w:val="20"/>
              </w:rPr>
              <w:t>3254,4</w:t>
            </w:r>
          </w:p>
        </w:tc>
        <w:tc>
          <w:tcPr>
            <w:tcW w:w="810" w:type="dxa"/>
            <w:tcBorders>
              <w:top w:val="single" w:sz="6" w:space="0" w:color="auto"/>
              <w:left w:val="single" w:sz="6" w:space="0" w:color="auto"/>
              <w:bottom w:val="single" w:sz="6" w:space="0" w:color="auto"/>
              <w:right w:val="single" w:sz="6" w:space="0" w:color="auto"/>
            </w:tcBorders>
          </w:tcPr>
          <w:p w:rsidR="0023189B" w:rsidRPr="00D178FB" w:rsidRDefault="0023189B" w:rsidP="00613D02">
            <w:pPr>
              <w:jc w:val="center"/>
              <w:rPr>
                <w:sz w:val="20"/>
                <w:szCs w:val="20"/>
              </w:rPr>
            </w:pPr>
            <w:r>
              <w:rPr>
                <w:sz w:val="20"/>
                <w:szCs w:val="20"/>
              </w:rPr>
              <w:t>3403,8</w:t>
            </w:r>
          </w:p>
        </w:tc>
        <w:tc>
          <w:tcPr>
            <w:tcW w:w="783" w:type="dxa"/>
            <w:tcBorders>
              <w:top w:val="single" w:sz="6" w:space="0" w:color="auto"/>
              <w:left w:val="single" w:sz="6" w:space="0" w:color="auto"/>
              <w:bottom w:val="single" w:sz="6" w:space="0" w:color="auto"/>
              <w:right w:val="single" w:sz="6" w:space="0" w:color="auto"/>
            </w:tcBorders>
          </w:tcPr>
          <w:p w:rsidR="0023189B" w:rsidRPr="00D178FB" w:rsidRDefault="0023189B" w:rsidP="00613D02">
            <w:pPr>
              <w:jc w:val="center"/>
              <w:rPr>
                <w:sz w:val="20"/>
                <w:szCs w:val="20"/>
              </w:rPr>
            </w:pPr>
            <w:r>
              <w:rPr>
                <w:sz w:val="20"/>
                <w:szCs w:val="20"/>
              </w:rPr>
              <w:t>3403,8</w:t>
            </w:r>
          </w:p>
        </w:tc>
      </w:tr>
      <w:tr w:rsidR="0023189B" w:rsidRPr="00CD2858">
        <w:trPr>
          <w:trHeight w:val="548"/>
          <w:jc w:val="center"/>
        </w:trPr>
        <w:tc>
          <w:tcPr>
            <w:tcW w:w="3051" w:type="dxa"/>
            <w:gridSpan w:val="3"/>
            <w:vMerge/>
            <w:tcBorders>
              <w:left w:val="single" w:sz="6" w:space="0" w:color="auto"/>
              <w:bottom w:val="single" w:sz="6" w:space="0" w:color="auto"/>
              <w:right w:val="single" w:sz="4" w:space="0" w:color="auto"/>
            </w:tcBorders>
          </w:tcPr>
          <w:p w:rsidR="0023189B" w:rsidRPr="00CD2858" w:rsidRDefault="0023189B" w:rsidP="00613D02">
            <w:pPr>
              <w:pStyle w:val="ConsPlusNormal"/>
              <w:widowControl/>
              <w:ind w:firstLine="0"/>
              <w:rPr>
                <w:rFonts w:ascii="Times New Roman" w:hAnsi="Times New Roman" w:cs="Times New Roman"/>
              </w:rPr>
            </w:pPr>
          </w:p>
        </w:tc>
        <w:tc>
          <w:tcPr>
            <w:tcW w:w="1249" w:type="dxa"/>
            <w:tcBorders>
              <w:top w:val="single" w:sz="6" w:space="0" w:color="auto"/>
              <w:left w:val="single" w:sz="4" w:space="0" w:color="auto"/>
              <w:bottom w:val="single" w:sz="6" w:space="0" w:color="auto"/>
              <w:right w:val="single" w:sz="6" w:space="0" w:color="auto"/>
            </w:tcBorders>
          </w:tcPr>
          <w:p w:rsidR="0023189B" w:rsidRPr="00CD2858" w:rsidRDefault="0023189B" w:rsidP="00613D02">
            <w:pPr>
              <w:pStyle w:val="ConsPlusNormal"/>
              <w:widowControl/>
              <w:ind w:firstLine="0"/>
              <w:rPr>
                <w:rFonts w:ascii="Times New Roman" w:hAnsi="Times New Roman" w:cs="Times New Roman"/>
              </w:rPr>
            </w:pPr>
            <w:r w:rsidRPr="00CD2858">
              <w:rPr>
                <w:rFonts w:ascii="Times New Roman" w:hAnsi="Times New Roman" w:cs="Times New Roman"/>
              </w:rPr>
              <w:t>Районный бюджет</w:t>
            </w:r>
          </w:p>
        </w:tc>
        <w:tc>
          <w:tcPr>
            <w:tcW w:w="924" w:type="dxa"/>
            <w:tcBorders>
              <w:top w:val="single" w:sz="6" w:space="0" w:color="auto"/>
              <w:left w:val="single" w:sz="6" w:space="0" w:color="auto"/>
              <w:bottom w:val="single" w:sz="6" w:space="0" w:color="auto"/>
              <w:right w:val="single" w:sz="6" w:space="0" w:color="auto"/>
            </w:tcBorders>
          </w:tcPr>
          <w:p w:rsidR="0023189B" w:rsidRPr="00D178FB" w:rsidRDefault="0023189B" w:rsidP="00613D02">
            <w:pPr>
              <w:jc w:val="center"/>
              <w:rPr>
                <w:sz w:val="20"/>
                <w:szCs w:val="20"/>
              </w:rPr>
            </w:pPr>
            <w:r>
              <w:rPr>
                <w:sz w:val="20"/>
                <w:szCs w:val="20"/>
              </w:rPr>
              <w:t>680</w:t>
            </w:r>
            <w:r w:rsidRPr="00D178FB">
              <w:rPr>
                <w:sz w:val="20"/>
                <w:szCs w:val="20"/>
              </w:rPr>
              <w:t>,0</w:t>
            </w:r>
          </w:p>
        </w:tc>
        <w:tc>
          <w:tcPr>
            <w:tcW w:w="900" w:type="dxa"/>
            <w:tcBorders>
              <w:top w:val="single" w:sz="6" w:space="0" w:color="auto"/>
              <w:left w:val="single" w:sz="6" w:space="0" w:color="auto"/>
              <w:bottom w:val="single" w:sz="6" w:space="0" w:color="auto"/>
              <w:right w:val="single" w:sz="6" w:space="0" w:color="auto"/>
            </w:tcBorders>
          </w:tcPr>
          <w:p w:rsidR="0023189B" w:rsidRPr="00D178FB" w:rsidRDefault="0023189B" w:rsidP="00613D02">
            <w:pPr>
              <w:jc w:val="center"/>
              <w:rPr>
                <w:sz w:val="20"/>
                <w:szCs w:val="20"/>
              </w:rPr>
            </w:pPr>
            <w:r>
              <w:rPr>
                <w:sz w:val="20"/>
                <w:szCs w:val="20"/>
              </w:rPr>
              <w:t>170,0</w:t>
            </w:r>
          </w:p>
        </w:tc>
        <w:tc>
          <w:tcPr>
            <w:tcW w:w="792" w:type="dxa"/>
            <w:tcBorders>
              <w:top w:val="single" w:sz="6" w:space="0" w:color="auto"/>
              <w:left w:val="single" w:sz="6" w:space="0" w:color="auto"/>
              <w:bottom w:val="single" w:sz="6" w:space="0" w:color="auto"/>
              <w:right w:val="single" w:sz="6" w:space="0" w:color="auto"/>
            </w:tcBorders>
          </w:tcPr>
          <w:p w:rsidR="0023189B" w:rsidRPr="00CD2858" w:rsidRDefault="0023189B" w:rsidP="00613D02">
            <w:pPr>
              <w:jc w:val="center"/>
              <w:rPr>
                <w:sz w:val="20"/>
                <w:szCs w:val="20"/>
              </w:rPr>
            </w:pPr>
            <w:r>
              <w:rPr>
                <w:sz w:val="20"/>
                <w:szCs w:val="20"/>
              </w:rPr>
              <w:t>170,0</w:t>
            </w:r>
          </w:p>
        </w:tc>
        <w:tc>
          <w:tcPr>
            <w:tcW w:w="810" w:type="dxa"/>
            <w:tcBorders>
              <w:top w:val="single" w:sz="6" w:space="0" w:color="auto"/>
              <w:left w:val="single" w:sz="6" w:space="0" w:color="auto"/>
              <w:bottom w:val="single" w:sz="6" w:space="0" w:color="auto"/>
              <w:right w:val="single" w:sz="6" w:space="0" w:color="auto"/>
            </w:tcBorders>
          </w:tcPr>
          <w:p w:rsidR="0023189B" w:rsidRPr="00D178FB" w:rsidRDefault="0023189B" w:rsidP="00613D02">
            <w:pPr>
              <w:jc w:val="center"/>
              <w:rPr>
                <w:sz w:val="20"/>
                <w:szCs w:val="20"/>
              </w:rPr>
            </w:pPr>
            <w:r>
              <w:rPr>
                <w:sz w:val="20"/>
                <w:szCs w:val="20"/>
              </w:rPr>
              <w:t>170</w:t>
            </w:r>
            <w:r w:rsidRPr="00D178FB">
              <w:rPr>
                <w:sz w:val="20"/>
                <w:szCs w:val="20"/>
              </w:rPr>
              <w:t>,0</w:t>
            </w:r>
          </w:p>
        </w:tc>
        <w:tc>
          <w:tcPr>
            <w:tcW w:w="783" w:type="dxa"/>
            <w:tcBorders>
              <w:top w:val="single" w:sz="6" w:space="0" w:color="auto"/>
              <w:left w:val="single" w:sz="6" w:space="0" w:color="auto"/>
              <w:bottom w:val="single" w:sz="6" w:space="0" w:color="auto"/>
              <w:right w:val="single" w:sz="6" w:space="0" w:color="auto"/>
            </w:tcBorders>
          </w:tcPr>
          <w:p w:rsidR="0023189B" w:rsidRPr="00D178FB" w:rsidRDefault="0023189B" w:rsidP="00613D02">
            <w:pPr>
              <w:jc w:val="center"/>
              <w:rPr>
                <w:sz w:val="20"/>
                <w:szCs w:val="20"/>
              </w:rPr>
            </w:pPr>
            <w:r>
              <w:rPr>
                <w:sz w:val="20"/>
                <w:szCs w:val="20"/>
              </w:rPr>
              <w:t>170,</w:t>
            </w:r>
            <w:r w:rsidRPr="00D178FB">
              <w:rPr>
                <w:sz w:val="20"/>
                <w:szCs w:val="20"/>
              </w:rPr>
              <w:t>0</w:t>
            </w:r>
          </w:p>
        </w:tc>
      </w:tr>
    </w:tbl>
    <w:p w:rsidR="00613D02" w:rsidRPr="00CD2858" w:rsidRDefault="00613D02" w:rsidP="00613D02">
      <w:pPr>
        <w:jc w:val="center"/>
        <w:rPr>
          <w:b/>
          <w:sz w:val="20"/>
          <w:szCs w:val="20"/>
        </w:rPr>
      </w:pPr>
    </w:p>
    <w:p w:rsidR="00613D02" w:rsidRDefault="00613D02" w:rsidP="00613D02">
      <w:pPr>
        <w:jc w:val="center"/>
        <w:rPr>
          <w:b/>
        </w:rPr>
      </w:pPr>
    </w:p>
    <w:p w:rsidR="00297C08" w:rsidRDefault="00297C08" w:rsidP="00613D02">
      <w:pPr>
        <w:jc w:val="center"/>
        <w:rPr>
          <w:b/>
        </w:rPr>
      </w:pPr>
    </w:p>
    <w:p w:rsidR="00613D02" w:rsidRDefault="00613D02" w:rsidP="00613D02">
      <w:pPr>
        <w:jc w:val="center"/>
        <w:rPr>
          <w:b/>
        </w:rPr>
      </w:pPr>
      <w:r>
        <w:rPr>
          <w:b/>
        </w:rPr>
        <w:lastRenderedPageBreak/>
        <w:t>5.</w:t>
      </w:r>
      <w:r w:rsidR="000E2398">
        <w:rPr>
          <w:b/>
        </w:rPr>
        <w:t>2</w:t>
      </w:r>
      <w:r>
        <w:rPr>
          <w:b/>
        </w:rPr>
        <w:t>. Подпрограмма №</w:t>
      </w:r>
      <w:r w:rsidR="00200084">
        <w:rPr>
          <w:b/>
        </w:rPr>
        <w:t xml:space="preserve"> 2</w:t>
      </w:r>
    </w:p>
    <w:p w:rsidR="00063801" w:rsidRDefault="00613D02" w:rsidP="00613D02">
      <w:pPr>
        <w:jc w:val="center"/>
        <w:rPr>
          <w:b/>
        </w:rPr>
      </w:pPr>
      <w:r>
        <w:rPr>
          <w:b/>
        </w:rPr>
        <w:t>«Развитие и укрепление материально-технической базы</w:t>
      </w:r>
    </w:p>
    <w:p w:rsidR="00613D02" w:rsidRDefault="00063801" w:rsidP="00613D02">
      <w:pPr>
        <w:jc w:val="center"/>
        <w:rPr>
          <w:b/>
        </w:rPr>
      </w:pPr>
      <w:r>
        <w:rPr>
          <w:b/>
        </w:rPr>
        <w:t>детского</w:t>
      </w:r>
      <w:r w:rsidR="00613D02">
        <w:rPr>
          <w:b/>
        </w:rPr>
        <w:t xml:space="preserve"> оздоровительного лагеря «Боровое»</w:t>
      </w:r>
    </w:p>
    <w:p w:rsidR="00613D02" w:rsidRDefault="00613D02" w:rsidP="00613D02">
      <w:pPr>
        <w:jc w:val="center"/>
        <w:rPr>
          <w:b/>
        </w:rPr>
      </w:pPr>
    </w:p>
    <w:p w:rsidR="00613D02" w:rsidRDefault="00613D02" w:rsidP="00613D02">
      <w:pPr>
        <w:jc w:val="center"/>
        <w:rPr>
          <w:b/>
        </w:rPr>
      </w:pPr>
      <w:r>
        <w:rPr>
          <w:b/>
        </w:rPr>
        <w:t xml:space="preserve">Паспорт подпрограммы № </w:t>
      </w:r>
      <w:r w:rsidR="00200084">
        <w:rPr>
          <w:b/>
        </w:rPr>
        <w:t>2</w:t>
      </w:r>
    </w:p>
    <w:p w:rsidR="00613D02" w:rsidRDefault="00613D02" w:rsidP="00613D02">
      <w:pPr>
        <w:jc w:val="center"/>
        <w:rPr>
          <w:b/>
        </w:rPr>
      </w:pPr>
    </w:p>
    <w:tbl>
      <w:tblPr>
        <w:tblW w:w="464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9"/>
        <w:gridCol w:w="6058"/>
      </w:tblGrid>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 xml:space="preserve">Наименование подпрограммы </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613D02">
            <w:r>
              <w:t xml:space="preserve">Развитие и укрепление материально-технической базы оздоровительного лагеря «Боровое» </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 xml:space="preserve">Ответственные исполнители </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613D02">
            <w:r>
              <w:t>Управление образования администрации МО «Няндомский муниципальный район»</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Участники подпрограммы</w:t>
            </w:r>
          </w:p>
        </w:tc>
        <w:tc>
          <w:tcPr>
            <w:tcW w:w="3130" w:type="pct"/>
            <w:tcBorders>
              <w:top w:val="single" w:sz="4" w:space="0" w:color="auto"/>
              <w:left w:val="single" w:sz="4" w:space="0" w:color="auto"/>
              <w:bottom w:val="single" w:sz="4" w:space="0" w:color="auto"/>
              <w:right w:val="single" w:sz="4" w:space="0" w:color="auto"/>
            </w:tcBorders>
          </w:tcPr>
          <w:p w:rsidR="00B51471" w:rsidRPr="00B51471" w:rsidRDefault="00063801" w:rsidP="00613D02">
            <w:pPr>
              <w:jc w:val="both"/>
              <w:rPr>
                <w:color w:val="FF0000"/>
              </w:rPr>
            </w:pPr>
            <w:r>
              <w:t xml:space="preserve">- МАУ </w:t>
            </w:r>
            <w:proofErr w:type="gramStart"/>
            <w:r>
              <w:t>ДО</w:t>
            </w:r>
            <w:proofErr w:type="gramEnd"/>
            <w:r w:rsidR="00613D02">
              <w:t xml:space="preserve"> «</w:t>
            </w:r>
            <w:proofErr w:type="gramStart"/>
            <w:r w:rsidR="00613D02">
              <w:t>Районный</w:t>
            </w:r>
            <w:proofErr w:type="gramEnd"/>
            <w:r w:rsidR="00613D02">
              <w:t xml:space="preserve"> центр дополнительного образования</w:t>
            </w:r>
            <w:r>
              <w:t xml:space="preserve"> детей</w:t>
            </w:r>
            <w:r w:rsidR="00613D02">
              <w:t>»</w:t>
            </w:r>
            <w:r w:rsidR="00B51471">
              <w:t>,</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Перечень мероприятий подпрограммы</w:t>
            </w:r>
          </w:p>
        </w:tc>
        <w:tc>
          <w:tcPr>
            <w:tcW w:w="3130" w:type="pct"/>
            <w:tcBorders>
              <w:top w:val="single" w:sz="4" w:space="0" w:color="auto"/>
              <w:left w:val="single" w:sz="4" w:space="0" w:color="auto"/>
              <w:bottom w:val="single" w:sz="4" w:space="0" w:color="auto"/>
              <w:right w:val="single" w:sz="4" w:space="0" w:color="auto"/>
            </w:tcBorders>
          </w:tcPr>
          <w:p w:rsidR="00063801" w:rsidRPr="00535018" w:rsidRDefault="00613D02" w:rsidP="00B91DFD">
            <w:pPr>
              <w:numPr>
                <w:ilvl w:val="0"/>
                <w:numId w:val="42"/>
              </w:numPr>
            </w:pPr>
            <w:r w:rsidRPr="00535018">
              <w:t xml:space="preserve">Капитальный ремонт </w:t>
            </w:r>
          </w:p>
          <w:p w:rsidR="00613D02" w:rsidRPr="00535018" w:rsidRDefault="00613D02" w:rsidP="00B91DFD">
            <w:pPr>
              <w:numPr>
                <w:ilvl w:val="0"/>
                <w:numId w:val="42"/>
              </w:numPr>
            </w:pPr>
            <w:r w:rsidRPr="00535018">
              <w:t>Проведение ремонтных работ.</w:t>
            </w:r>
          </w:p>
          <w:p w:rsidR="00613D02" w:rsidRPr="00535018" w:rsidRDefault="00535018" w:rsidP="00B91DFD">
            <w:pPr>
              <w:numPr>
                <w:ilvl w:val="0"/>
                <w:numId w:val="42"/>
              </w:numPr>
            </w:pPr>
            <w:r>
              <w:t>А</w:t>
            </w:r>
            <w:r w:rsidR="00063801" w:rsidRPr="00535018">
              <w:t>карицидн</w:t>
            </w:r>
            <w:r>
              <w:t>ая</w:t>
            </w:r>
            <w:r w:rsidR="00063801" w:rsidRPr="00535018">
              <w:t xml:space="preserve"> обработк</w:t>
            </w:r>
            <w:r>
              <w:t>а</w:t>
            </w:r>
            <w:r w:rsidR="00063801" w:rsidRPr="00535018">
              <w:t xml:space="preserve"> территори</w:t>
            </w:r>
            <w:r>
              <w:t>и</w:t>
            </w:r>
          </w:p>
          <w:p w:rsidR="00B91DFD" w:rsidRDefault="00A43D6D" w:rsidP="00B91DFD">
            <w:pPr>
              <w:numPr>
                <w:ilvl w:val="0"/>
                <w:numId w:val="42"/>
              </w:numPr>
            </w:pPr>
            <w:r w:rsidRPr="00A43D6D">
              <w:t>Укрепление материально-технической базы о/</w:t>
            </w:r>
            <w:proofErr w:type="gramStart"/>
            <w:r w:rsidRPr="00A43D6D">
              <w:t>л</w:t>
            </w:r>
            <w:proofErr w:type="gramEnd"/>
            <w:r w:rsidRPr="00A43D6D">
              <w:t xml:space="preserve">  «Боровое»</w:t>
            </w:r>
          </w:p>
          <w:p w:rsidR="00613D02" w:rsidRPr="00B91DFD" w:rsidRDefault="00613D02" w:rsidP="00B91DFD">
            <w:pPr>
              <w:numPr>
                <w:ilvl w:val="0"/>
                <w:numId w:val="42"/>
              </w:numPr>
            </w:pPr>
            <w:r w:rsidRPr="00B91DFD">
              <w:t>Информационная поддержка.</w:t>
            </w:r>
          </w:p>
          <w:p w:rsidR="00B51471" w:rsidRPr="00B51471" w:rsidRDefault="00B51471" w:rsidP="00B51471">
            <w:pPr>
              <w:ind w:left="720"/>
              <w:rPr>
                <w:color w:val="FF0000"/>
              </w:rPr>
            </w:pP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Цель и задачи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613D02">
            <w:pPr>
              <w:jc w:val="both"/>
            </w:pPr>
            <w:r>
              <w:t>Цель:</w:t>
            </w:r>
            <w:r>
              <w:br/>
              <w:t xml:space="preserve">- повышение качества предоставляемых услуг загородным стационарным лагерем «Боровое».  </w:t>
            </w:r>
          </w:p>
          <w:p w:rsidR="00613D02" w:rsidRDefault="00613D02" w:rsidP="00613D02">
            <w:pPr>
              <w:jc w:val="both"/>
            </w:pPr>
            <w:r>
              <w:t>Задачи:</w:t>
            </w:r>
            <w:r>
              <w:br/>
              <w:t>- укрепление материально-технической базы летнего загородного оздоровительного лагеря «Боровое»;</w:t>
            </w:r>
          </w:p>
          <w:p w:rsidR="00613D02" w:rsidRDefault="00613D02" w:rsidP="00613D02">
            <w:pPr>
              <w:jc w:val="both"/>
            </w:pPr>
            <w:r>
              <w:t>- проведение ремонтных работ.</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Сроки и этапы реализации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Default="00200084" w:rsidP="00613D02">
            <w:r>
              <w:t>с 2017</w:t>
            </w:r>
            <w:r w:rsidR="00613D02">
              <w:t xml:space="preserve"> года </w:t>
            </w:r>
            <w:r w:rsidR="00613D02" w:rsidRPr="00200084">
              <w:t>по 2020</w:t>
            </w:r>
            <w:r w:rsidR="00613D02">
              <w:t xml:space="preserve"> год в один этап</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 xml:space="preserve"> Объёмы и источники финансирования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Pr="0009600C" w:rsidRDefault="00613D02" w:rsidP="00613D02">
            <w:pPr>
              <w:jc w:val="both"/>
            </w:pPr>
            <w:r>
              <w:t xml:space="preserve">Финансирование подпрограммы будет осуществляться из областного и районного бюджетов и составит – </w:t>
            </w:r>
            <w:r w:rsidR="009F43E0">
              <w:t>4959,8</w:t>
            </w:r>
            <w:r w:rsidRPr="0009600C">
              <w:t xml:space="preserve"> тыс. рублей, в том числе по годам:</w:t>
            </w:r>
          </w:p>
          <w:p w:rsidR="00613D02" w:rsidRPr="0009600C" w:rsidRDefault="00613D02" w:rsidP="00613D02">
            <w:smartTag w:uri="urn:schemas-microsoft-com:office:smarttags" w:element="metricconverter">
              <w:smartTagPr>
                <w:attr w:name="ProductID" w:val="2017 г"/>
              </w:smartTagPr>
              <w:r w:rsidRPr="0009600C">
                <w:t>2017 г</w:t>
              </w:r>
            </w:smartTag>
            <w:r w:rsidRPr="0009600C">
              <w:t xml:space="preserve">. – </w:t>
            </w:r>
            <w:r w:rsidR="0009600C">
              <w:t>1257,7</w:t>
            </w:r>
            <w:r w:rsidRPr="0009600C">
              <w:t xml:space="preserve"> тыс. руб.</w:t>
            </w:r>
          </w:p>
          <w:p w:rsidR="00613D02" w:rsidRPr="0009600C" w:rsidRDefault="00613D02" w:rsidP="00613D02">
            <w:smartTag w:uri="urn:schemas-microsoft-com:office:smarttags" w:element="metricconverter">
              <w:smartTagPr>
                <w:attr w:name="ProductID" w:val="2018 г"/>
              </w:smartTagPr>
              <w:r w:rsidRPr="0009600C">
                <w:t>2018 г</w:t>
              </w:r>
            </w:smartTag>
            <w:r w:rsidRPr="0009600C">
              <w:t>. –</w:t>
            </w:r>
            <w:r w:rsidR="0009600C">
              <w:t>1200,7</w:t>
            </w:r>
            <w:r w:rsidRPr="0009600C">
              <w:t xml:space="preserve"> тыс. руб.</w:t>
            </w:r>
          </w:p>
          <w:p w:rsidR="00613D02" w:rsidRPr="0009600C" w:rsidRDefault="00613D02" w:rsidP="00613D02">
            <w:smartTag w:uri="urn:schemas-microsoft-com:office:smarttags" w:element="metricconverter">
              <w:smartTagPr>
                <w:attr w:name="ProductID" w:val="2019 г"/>
              </w:smartTagPr>
              <w:r w:rsidRPr="0009600C">
                <w:t>2019 г</w:t>
              </w:r>
            </w:smartTag>
            <w:r w:rsidRPr="0009600C">
              <w:t xml:space="preserve"> – </w:t>
            </w:r>
            <w:r w:rsidR="0009600C">
              <w:t>1200,7</w:t>
            </w:r>
            <w:r w:rsidR="0009600C" w:rsidRPr="0009600C">
              <w:t xml:space="preserve"> </w:t>
            </w:r>
            <w:r w:rsidRPr="0009600C">
              <w:t>тыс. руб.</w:t>
            </w:r>
          </w:p>
          <w:p w:rsidR="00613D02" w:rsidRPr="0009600C" w:rsidRDefault="00613D02" w:rsidP="00613D02">
            <w:smartTag w:uri="urn:schemas-microsoft-com:office:smarttags" w:element="metricconverter">
              <w:smartTagPr>
                <w:attr w:name="ProductID" w:val="2020 г"/>
              </w:smartTagPr>
              <w:r w:rsidRPr="0009600C">
                <w:t>2020 г</w:t>
              </w:r>
            </w:smartTag>
            <w:r w:rsidRPr="0009600C">
              <w:t xml:space="preserve">. – </w:t>
            </w:r>
            <w:r w:rsidR="0009600C">
              <w:t>1200,7</w:t>
            </w:r>
            <w:r w:rsidR="0009600C" w:rsidRPr="0009600C">
              <w:t xml:space="preserve"> </w:t>
            </w:r>
            <w:r w:rsidRPr="0009600C">
              <w:t xml:space="preserve">тыс. руб. </w:t>
            </w:r>
          </w:p>
          <w:p w:rsidR="00613D02" w:rsidRPr="0009600C" w:rsidRDefault="00613D02" w:rsidP="00613D02">
            <w:r w:rsidRPr="0009600C">
              <w:t xml:space="preserve">районный бюджет – </w:t>
            </w:r>
            <w:r w:rsidR="0009600C">
              <w:t>2802,8</w:t>
            </w:r>
            <w:r w:rsidRPr="0009600C">
              <w:t xml:space="preserve"> тыс. руб.: </w:t>
            </w:r>
          </w:p>
          <w:p w:rsidR="00613D02" w:rsidRPr="0009600C" w:rsidRDefault="00613D02" w:rsidP="00613D02">
            <w:smartTag w:uri="urn:schemas-microsoft-com:office:smarttags" w:element="metricconverter">
              <w:smartTagPr>
                <w:attr w:name="ProductID" w:val="2017 г"/>
              </w:smartTagPr>
              <w:r w:rsidRPr="0009600C">
                <w:t>2017 г</w:t>
              </w:r>
            </w:smartTag>
            <w:r w:rsidRPr="0009600C">
              <w:t xml:space="preserve">. – </w:t>
            </w:r>
            <w:r w:rsidR="0009600C">
              <w:t>700,7</w:t>
            </w:r>
            <w:r w:rsidRPr="0009600C">
              <w:t xml:space="preserve"> тыс. руб.</w:t>
            </w:r>
          </w:p>
          <w:p w:rsidR="00613D02" w:rsidRPr="0009600C" w:rsidRDefault="00613D02" w:rsidP="00613D02">
            <w:smartTag w:uri="urn:schemas-microsoft-com:office:smarttags" w:element="metricconverter">
              <w:smartTagPr>
                <w:attr w:name="ProductID" w:val="2018 г"/>
              </w:smartTagPr>
              <w:r w:rsidRPr="0009600C">
                <w:t>2018 г</w:t>
              </w:r>
            </w:smartTag>
            <w:r w:rsidRPr="0009600C">
              <w:t xml:space="preserve">. – </w:t>
            </w:r>
            <w:r w:rsidR="0009600C">
              <w:t>700,7</w:t>
            </w:r>
            <w:r w:rsidR="0009600C" w:rsidRPr="0009600C">
              <w:t xml:space="preserve"> </w:t>
            </w:r>
            <w:r w:rsidRPr="0009600C">
              <w:t>тыс. руб.</w:t>
            </w:r>
          </w:p>
          <w:p w:rsidR="00613D02" w:rsidRPr="0009600C" w:rsidRDefault="00613D02" w:rsidP="00613D02">
            <w:smartTag w:uri="urn:schemas-microsoft-com:office:smarttags" w:element="metricconverter">
              <w:smartTagPr>
                <w:attr w:name="ProductID" w:val="2019 г"/>
              </w:smartTagPr>
              <w:r w:rsidRPr="0009600C">
                <w:t>2019 г</w:t>
              </w:r>
            </w:smartTag>
            <w:r w:rsidRPr="0009600C">
              <w:t xml:space="preserve">. – </w:t>
            </w:r>
            <w:r w:rsidR="0009600C">
              <w:t>700,7</w:t>
            </w:r>
            <w:r w:rsidR="0009600C" w:rsidRPr="0009600C">
              <w:t xml:space="preserve"> </w:t>
            </w:r>
            <w:r w:rsidRPr="0009600C">
              <w:t xml:space="preserve">тыс. руб. </w:t>
            </w:r>
          </w:p>
          <w:p w:rsidR="00613D02" w:rsidRPr="0009600C" w:rsidRDefault="00613D02" w:rsidP="00613D02">
            <w:smartTag w:uri="urn:schemas-microsoft-com:office:smarttags" w:element="metricconverter">
              <w:smartTagPr>
                <w:attr w:name="ProductID" w:val="2020 г"/>
              </w:smartTagPr>
              <w:r w:rsidRPr="0009600C">
                <w:t>2020 г</w:t>
              </w:r>
            </w:smartTag>
            <w:r w:rsidRPr="0009600C">
              <w:t xml:space="preserve">. – </w:t>
            </w:r>
            <w:r w:rsidR="0009600C">
              <w:t>700,7</w:t>
            </w:r>
            <w:r w:rsidR="0009600C" w:rsidRPr="0009600C">
              <w:t xml:space="preserve"> </w:t>
            </w:r>
            <w:r w:rsidRPr="0009600C">
              <w:t xml:space="preserve">тыс. руб. </w:t>
            </w:r>
          </w:p>
          <w:p w:rsidR="00613D02" w:rsidRPr="0009600C" w:rsidRDefault="00613D02" w:rsidP="00613D02">
            <w:r w:rsidRPr="0009600C">
              <w:t>областной бюджет – 2050,0 тыс. руб.:</w:t>
            </w:r>
          </w:p>
          <w:p w:rsidR="00613D02" w:rsidRPr="0009600C" w:rsidRDefault="00613D02" w:rsidP="00613D02">
            <w:smartTag w:uri="urn:schemas-microsoft-com:office:smarttags" w:element="metricconverter">
              <w:smartTagPr>
                <w:attr w:name="ProductID" w:val="2017 г"/>
              </w:smartTagPr>
              <w:r w:rsidRPr="0009600C">
                <w:t>2017 г</w:t>
              </w:r>
            </w:smartTag>
            <w:r w:rsidRPr="0009600C">
              <w:t>. – 550,0 тыс. руб.</w:t>
            </w:r>
          </w:p>
          <w:p w:rsidR="00613D02" w:rsidRPr="0009600C" w:rsidRDefault="00613D02" w:rsidP="00613D02">
            <w:smartTag w:uri="urn:schemas-microsoft-com:office:smarttags" w:element="metricconverter">
              <w:smartTagPr>
                <w:attr w:name="ProductID" w:val="2018 г"/>
              </w:smartTagPr>
              <w:r w:rsidRPr="0009600C">
                <w:t>2018 г</w:t>
              </w:r>
            </w:smartTag>
            <w:r w:rsidRPr="0009600C">
              <w:t>. – 500,0 тыс. руб.</w:t>
            </w:r>
          </w:p>
          <w:p w:rsidR="00613D02" w:rsidRPr="0009600C" w:rsidRDefault="00613D02" w:rsidP="00613D02">
            <w:smartTag w:uri="urn:schemas-microsoft-com:office:smarttags" w:element="metricconverter">
              <w:smartTagPr>
                <w:attr w:name="ProductID" w:val="2019 г"/>
              </w:smartTagPr>
              <w:r w:rsidRPr="0009600C">
                <w:t>2019 г</w:t>
              </w:r>
            </w:smartTag>
            <w:r w:rsidRPr="0009600C">
              <w:t xml:space="preserve">. – 500,0 тыс. руб. </w:t>
            </w:r>
          </w:p>
          <w:p w:rsidR="00613D02" w:rsidRDefault="00613D02" w:rsidP="00613D02">
            <w:smartTag w:uri="urn:schemas-microsoft-com:office:smarttags" w:element="metricconverter">
              <w:smartTagPr>
                <w:attr w:name="ProductID" w:val="2020 г"/>
              </w:smartTagPr>
              <w:r w:rsidRPr="0009600C">
                <w:t>2020 г</w:t>
              </w:r>
            </w:smartTag>
            <w:r w:rsidRPr="0009600C">
              <w:t xml:space="preserve"> .- 500,0 тыс. руб.</w:t>
            </w:r>
            <w:r>
              <w:t xml:space="preserve"> </w:t>
            </w:r>
          </w:p>
        </w:tc>
      </w:tr>
      <w:tr w:rsidR="00613D02">
        <w:tc>
          <w:tcPr>
            <w:tcW w:w="1870" w:type="pct"/>
            <w:tcBorders>
              <w:top w:val="single" w:sz="4" w:space="0" w:color="auto"/>
              <w:left w:val="single" w:sz="4" w:space="0" w:color="auto"/>
              <w:bottom w:val="single" w:sz="4" w:space="0" w:color="auto"/>
              <w:right w:val="single" w:sz="4" w:space="0" w:color="auto"/>
            </w:tcBorders>
          </w:tcPr>
          <w:p w:rsidR="00613D02" w:rsidRDefault="00613D02" w:rsidP="00613D02">
            <w:r>
              <w:t>Ожидаемые результаты подпрограммы</w:t>
            </w:r>
          </w:p>
        </w:tc>
        <w:tc>
          <w:tcPr>
            <w:tcW w:w="3130" w:type="pct"/>
            <w:tcBorders>
              <w:top w:val="single" w:sz="4" w:space="0" w:color="auto"/>
              <w:left w:val="single" w:sz="4" w:space="0" w:color="auto"/>
              <w:bottom w:val="single" w:sz="4" w:space="0" w:color="auto"/>
              <w:right w:val="single" w:sz="4" w:space="0" w:color="auto"/>
            </w:tcBorders>
          </w:tcPr>
          <w:p w:rsidR="00613D02" w:rsidRDefault="00613D02" w:rsidP="007E3C8F">
            <w:pPr>
              <w:numPr>
                <w:ilvl w:val="0"/>
                <w:numId w:val="43"/>
              </w:numPr>
              <w:jc w:val="both"/>
            </w:pPr>
            <w:r>
              <w:t>Улучшение качества услуг, предоставляемых летним загородным оздоровительным лагерем  «Боровое».</w:t>
            </w:r>
          </w:p>
          <w:p w:rsidR="007E3C8F" w:rsidRDefault="007E3C8F" w:rsidP="007E3C8F">
            <w:pPr>
              <w:numPr>
                <w:ilvl w:val="0"/>
                <w:numId w:val="43"/>
              </w:numPr>
              <w:jc w:val="both"/>
            </w:pPr>
            <w:r>
              <w:t>Улучшение материально-технической базы ДОЛ «Боровое»</w:t>
            </w:r>
          </w:p>
          <w:p w:rsidR="00613D02" w:rsidRPr="00B51471" w:rsidRDefault="00613D02" w:rsidP="00613D02">
            <w:pPr>
              <w:jc w:val="both"/>
              <w:rPr>
                <w:color w:val="FF0000"/>
              </w:rPr>
            </w:pPr>
          </w:p>
        </w:tc>
      </w:tr>
    </w:tbl>
    <w:p w:rsidR="00613D02" w:rsidRDefault="00613D02" w:rsidP="00613D02">
      <w:pPr>
        <w:jc w:val="both"/>
        <w:rPr>
          <w:b/>
          <w:szCs w:val="28"/>
        </w:rPr>
      </w:pPr>
    </w:p>
    <w:p w:rsidR="00613D02" w:rsidRDefault="00613D02" w:rsidP="00613D02">
      <w:pPr>
        <w:jc w:val="center"/>
        <w:rPr>
          <w:b/>
          <w:color w:val="000000"/>
        </w:rPr>
      </w:pPr>
      <w:r>
        <w:rPr>
          <w:b/>
          <w:color w:val="000000"/>
        </w:rPr>
        <w:lastRenderedPageBreak/>
        <w:t>5.</w:t>
      </w:r>
      <w:r w:rsidR="000E2398">
        <w:rPr>
          <w:b/>
          <w:color w:val="000000"/>
        </w:rPr>
        <w:t>2</w:t>
      </w:r>
      <w:r>
        <w:rPr>
          <w:b/>
          <w:color w:val="000000"/>
        </w:rPr>
        <w:t>.1. Характеристика сферы реализации, описание основных проблем и обоснование включения в подпрограмму</w:t>
      </w:r>
    </w:p>
    <w:p w:rsidR="00613D02" w:rsidRDefault="00613D02" w:rsidP="00613D02">
      <w:pPr>
        <w:jc w:val="center"/>
        <w:rPr>
          <w:b/>
          <w:color w:val="000000"/>
        </w:rPr>
      </w:pPr>
    </w:p>
    <w:p w:rsidR="00613D02" w:rsidRDefault="00613D02" w:rsidP="00613D02">
      <w:pPr>
        <w:ind w:firstLine="709"/>
        <w:jc w:val="both"/>
        <w:rPr>
          <w:color w:val="000000"/>
        </w:rPr>
      </w:pPr>
      <w:r>
        <w:rPr>
          <w:color w:val="000000"/>
        </w:rPr>
        <w:t xml:space="preserve">Оздоровительный лагерь «Боровое» построен в 1970 году, расположен в сосновом бору, недалеко от озера Боровое в целях обеспечения благоприятных условий для укрепления здоровья детей, развития их способностей. Лагерь несет социальную нагрузку,  являясь, с одной стороны, действенной формой организации свободного времени детей, с другой - пространством для их оздоровления, развития художественного, технического, социального творчества детей, физкультурно-спортивное направление.  Работа в оздоровительном лагере ведется на основании программ, направленных на развитие, воспитание и оздоровление детей: «Творчество без границ», «Путешествие по странам континентов» и охватывает широкий круг мероприятий, проводимых на протяжении трех оздоровительных смен. Ежегодно лагерь укомплектовывается квалифицированными педагогическими кадрами, отдыхающие на его базе дети обеспечиваются полноценным питанием, созданы все условия для принятия водных процедур. Лагерь принимает за одну смену </w:t>
      </w:r>
      <w:r w:rsidR="000E2398">
        <w:rPr>
          <w:color w:val="000000"/>
        </w:rPr>
        <w:t>64</w:t>
      </w:r>
      <w:r>
        <w:rPr>
          <w:color w:val="000000"/>
        </w:rPr>
        <w:t xml:space="preserve"> человек</w:t>
      </w:r>
      <w:r w:rsidR="000E2398">
        <w:rPr>
          <w:color w:val="000000"/>
        </w:rPr>
        <w:t>а</w:t>
      </w:r>
      <w:r>
        <w:rPr>
          <w:color w:val="000000"/>
        </w:rPr>
        <w:t xml:space="preserve">. Ежегодно в целях организации функционирования лагеря выделяются денежные средства на совершенствование материально – технической базы, проведение ремонтных работ, работ по благоустройству, но их недостаточно для </w:t>
      </w:r>
      <w:r>
        <w:t xml:space="preserve">интенсивного развития материально – технической базы оздоровительного лагеря в соответствии с </w:t>
      </w:r>
      <w:proofErr w:type="gramStart"/>
      <w:r>
        <w:t>современными</w:t>
      </w:r>
      <w:proofErr w:type="gramEnd"/>
      <w:r>
        <w:t xml:space="preserve"> требованиямиДля организации полноценного функционирования лагеря требуется проведение работ:</w:t>
      </w:r>
    </w:p>
    <w:p w:rsidR="00613D02" w:rsidRDefault="00613D02" w:rsidP="00613D02">
      <w:pPr>
        <w:numPr>
          <w:ilvl w:val="0"/>
          <w:numId w:val="27"/>
        </w:numPr>
        <w:tabs>
          <w:tab w:val="left" w:pos="1080"/>
        </w:tabs>
        <w:ind w:left="0" w:firstLine="709"/>
        <w:jc w:val="both"/>
        <w:rPr>
          <w:color w:val="000000"/>
        </w:rPr>
      </w:pPr>
      <w:r>
        <w:rPr>
          <w:color w:val="000000"/>
        </w:rPr>
        <w:t xml:space="preserve">по капитальному ремонту </w:t>
      </w:r>
      <w:r w:rsidR="000E2398">
        <w:rPr>
          <w:color w:val="000000"/>
        </w:rPr>
        <w:t>столовой и спальных корпусов</w:t>
      </w:r>
      <w:r>
        <w:rPr>
          <w:color w:val="000000"/>
        </w:rPr>
        <w:t>;</w:t>
      </w:r>
    </w:p>
    <w:p w:rsidR="00613D02" w:rsidRDefault="000B29E7" w:rsidP="00613D02">
      <w:pPr>
        <w:numPr>
          <w:ilvl w:val="0"/>
          <w:numId w:val="27"/>
        </w:numPr>
        <w:tabs>
          <w:tab w:val="left" w:pos="1080"/>
        </w:tabs>
        <w:ind w:left="0" w:firstLine="709"/>
        <w:jc w:val="both"/>
        <w:rPr>
          <w:color w:val="000000"/>
        </w:rPr>
      </w:pPr>
      <w:r w:rsidRPr="008A5DD6">
        <w:t>по</w:t>
      </w:r>
      <w:r>
        <w:rPr>
          <w:color w:val="FF0000"/>
        </w:rPr>
        <w:t xml:space="preserve"> </w:t>
      </w:r>
      <w:r w:rsidR="00613D02">
        <w:rPr>
          <w:color w:val="000000"/>
        </w:rPr>
        <w:t>замене мебели в спальных корпусах, столовой, досуговом центре;</w:t>
      </w:r>
    </w:p>
    <w:p w:rsidR="00613D02" w:rsidRDefault="000B29E7" w:rsidP="00613D02">
      <w:pPr>
        <w:numPr>
          <w:ilvl w:val="0"/>
          <w:numId w:val="27"/>
        </w:numPr>
        <w:tabs>
          <w:tab w:val="left" w:pos="1080"/>
        </w:tabs>
        <w:ind w:left="0" w:firstLine="709"/>
        <w:jc w:val="both"/>
        <w:rPr>
          <w:color w:val="000000"/>
        </w:rPr>
      </w:pPr>
      <w:r w:rsidRPr="008A5DD6">
        <w:t>по</w:t>
      </w:r>
      <w:r>
        <w:rPr>
          <w:color w:val="FF0000"/>
        </w:rPr>
        <w:t xml:space="preserve"> </w:t>
      </w:r>
      <w:r w:rsidR="00613D02">
        <w:rPr>
          <w:color w:val="000000"/>
        </w:rPr>
        <w:t>обеспечению противопожарной безопасности (вывод на пульт пожарной сигнализации);</w:t>
      </w:r>
    </w:p>
    <w:p w:rsidR="00613D02" w:rsidRDefault="000B29E7" w:rsidP="00613D02">
      <w:pPr>
        <w:numPr>
          <w:ilvl w:val="0"/>
          <w:numId w:val="27"/>
        </w:numPr>
        <w:tabs>
          <w:tab w:val="left" w:pos="1080"/>
        </w:tabs>
        <w:ind w:left="0" w:firstLine="709"/>
        <w:jc w:val="both"/>
        <w:rPr>
          <w:color w:val="000000"/>
        </w:rPr>
      </w:pPr>
      <w:r w:rsidRPr="008A5DD6">
        <w:t xml:space="preserve">по </w:t>
      </w:r>
      <w:r w:rsidR="00613D02">
        <w:rPr>
          <w:color w:val="000000"/>
        </w:rPr>
        <w:t>замене уличного освещения;</w:t>
      </w:r>
    </w:p>
    <w:p w:rsidR="00613D02" w:rsidRDefault="000B29E7" w:rsidP="00613D02">
      <w:pPr>
        <w:numPr>
          <w:ilvl w:val="0"/>
          <w:numId w:val="27"/>
        </w:numPr>
        <w:tabs>
          <w:tab w:val="left" w:pos="1080"/>
        </w:tabs>
        <w:ind w:left="0" w:firstLine="709"/>
        <w:jc w:val="both"/>
        <w:rPr>
          <w:color w:val="000000"/>
        </w:rPr>
      </w:pPr>
      <w:r w:rsidRPr="008A5DD6">
        <w:t xml:space="preserve">по </w:t>
      </w:r>
      <w:r w:rsidR="00613D02">
        <w:rPr>
          <w:color w:val="000000"/>
        </w:rPr>
        <w:t>благоустройству футбольно</w:t>
      </w:r>
      <w:r w:rsidR="000E2398">
        <w:rPr>
          <w:color w:val="000000"/>
        </w:rPr>
        <w:t>й и волейбольной площадок</w:t>
      </w:r>
      <w:r w:rsidR="00613D02">
        <w:rPr>
          <w:color w:val="000000"/>
        </w:rPr>
        <w:t>;</w:t>
      </w:r>
    </w:p>
    <w:p w:rsidR="00613D02" w:rsidRDefault="000B29E7" w:rsidP="00613D02">
      <w:pPr>
        <w:numPr>
          <w:ilvl w:val="0"/>
          <w:numId w:val="27"/>
        </w:numPr>
        <w:tabs>
          <w:tab w:val="left" w:pos="1080"/>
        </w:tabs>
        <w:ind w:left="0" w:firstLine="709"/>
        <w:jc w:val="both"/>
        <w:rPr>
          <w:color w:val="000000"/>
        </w:rPr>
      </w:pPr>
      <w:r w:rsidRPr="008A5DD6">
        <w:t>по</w:t>
      </w:r>
      <w:r>
        <w:rPr>
          <w:color w:val="FF0000"/>
        </w:rPr>
        <w:t xml:space="preserve"> </w:t>
      </w:r>
      <w:r w:rsidR="00613D02">
        <w:rPr>
          <w:color w:val="000000"/>
        </w:rPr>
        <w:t>замене оконных блоков в корпусах.</w:t>
      </w:r>
    </w:p>
    <w:p w:rsidR="00613D02" w:rsidRDefault="00613D02" w:rsidP="00613D02">
      <w:pPr>
        <w:ind w:firstLine="709"/>
        <w:jc w:val="both"/>
        <w:rPr>
          <w:color w:val="000000"/>
        </w:rPr>
      </w:pPr>
      <w:r>
        <w:t>Таким  образом, для решения существующих проблем и последовательного развития материально-технической базы оздоровительного лагеря необходим программно-целевой подход и планирование соответствующих мероприятий. Данная  подпрограмма будет способствовать решению указанных проблем.</w:t>
      </w:r>
    </w:p>
    <w:p w:rsidR="00613D02" w:rsidRDefault="00613D02" w:rsidP="00613D02">
      <w:pPr>
        <w:rPr>
          <w:b/>
          <w:color w:val="000000"/>
        </w:rPr>
      </w:pPr>
    </w:p>
    <w:p w:rsidR="00613D02" w:rsidRDefault="000E2398" w:rsidP="00613D02">
      <w:pPr>
        <w:jc w:val="center"/>
        <w:rPr>
          <w:b/>
          <w:color w:val="000000"/>
        </w:rPr>
      </w:pPr>
      <w:r>
        <w:rPr>
          <w:b/>
          <w:color w:val="000000"/>
        </w:rPr>
        <w:t>5.2</w:t>
      </w:r>
      <w:r w:rsidR="00613D02">
        <w:rPr>
          <w:b/>
          <w:color w:val="000000"/>
        </w:rPr>
        <w:t>.2. Цель и  задачи подпрограммы</w:t>
      </w:r>
    </w:p>
    <w:p w:rsidR="00613D02" w:rsidRDefault="00613D02" w:rsidP="00613D02">
      <w:pPr>
        <w:ind w:firstLine="720"/>
        <w:jc w:val="both"/>
      </w:pPr>
      <w:r>
        <w:t>Цель:</w:t>
      </w:r>
      <w:r>
        <w:br/>
      </w:r>
      <w:r w:rsidR="008A5DD6">
        <w:t xml:space="preserve">            </w:t>
      </w:r>
      <w:r>
        <w:t xml:space="preserve">- повышение качества предоставляемых услуг загородным стационарным лагерем «Боровое».  </w:t>
      </w:r>
    </w:p>
    <w:p w:rsidR="00613D02" w:rsidRDefault="00613D02" w:rsidP="00613D02">
      <w:pPr>
        <w:ind w:left="708" w:firstLine="12"/>
        <w:jc w:val="both"/>
      </w:pPr>
      <w:r>
        <w:t>Задачи:</w:t>
      </w:r>
      <w:r>
        <w:br/>
        <w:t>- укрепление материально-технической базы летнего загородного оздоровительного лагеря «Боровое»;</w:t>
      </w:r>
    </w:p>
    <w:p w:rsidR="00613D02" w:rsidRDefault="00613D02" w:rsidP="00613D02">
      <w:pPr>
        <w:ind w:firstLine="720"/>
        <w:jc w:val="both"/>
      </w:pPr>
      <w:r>
        <w:t>- проведение ремонтных работ.</w:t>
      </w:r>
    </w:p>
    <w:p w:rsidR="00613D02" w:rsidRDefault="00613D02" w:rsidP="00613D02">
      <w:pPr>
        <w:ind w:firstLine="720"/>
        <w:jc w:val="both"/>
      </w:pPr>
    </w:p>
    <w:p w:rsidR="00613D02" w:rsidRDefault="00613D02" w:rsidP="00613D02">
      <w:pPr>
        <w:jc w:val="center"/>
        <w:rPr>
          <w:b/>
          <w:color w:val="000000"/>
          <w:szCs w:val="28"/>
        </w:rPr>
      </w:pPr>
      <w:r>
        <w:rPr>
          <w:b/>
          <w:color w:val="000000"/>
          <w:szCs w:val="28"/>
        </w:rPr>
        <w:t>МЕТОДИКА</w:t>
      </w:r>
    </w:p>
    <w:p w:rsidR="00613D02" w:rsidRDefault="00613D02" w:rsidP="00613D02">
      <w:pPr>
        <w:jc w:val="center"/>
        <w:rPr>
          <w:b/>
          <w:szCs w:val="28"/>
        </w:rPr>
      </w:pPr>
      <w:r>
        <w:rPr>
          <w:b/>
          <w:szCs w:val="28"/>
        </w:rPr>
        <w:t>расчета  целевых показателей  подпрограммы</w:t>
      </w:r>
    </w:p>
    <w:p w:rsidR="00613D02" w:rsidRDefault="00613D02" w:rsidP="00613D02">
      <w:pPr>
        <w:pStyle w:val="ConsPlusNormal"/>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 </w: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7"/>
        <w:gridCol w:w="3183"/>
        <w:gridCol w:w="3191"/>
      </w:tblGrid>
      <w:tr w:rsidR="00613D02">
        <w:trPr>
          <w:jc w:val="center"/>
        </w:trPr>
        <w:tc>
          <w:tcPr>
            <w:tcW w:w="3197"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Показатель,</w:t>
            </w:r>
          </w:p>
          <w:p w:rsidR="00613D02" w:rsidRDefault="00613D02" w:rsidP="00613D02">
            <w:pPr>
              <w:autoSpaceDE w:val="0"/>
              <w:autoSpaceDN w:val="0"/>
              <w:adjustRightInd w:val="0"/>
              <w:jc w:val="center"/>
              <w:rPr>
                <w:b/>
              </w:rPr>
            </w:pPr>
            <w:r>
              <w:rPr>
                <w:b/>
              </w:rPr>
              <w:t>единица измерения</w:t>
            </w:r>
          </w:p>
        </w:tc>
        <w:tc>
          <w:tcPr>
            <w:tcW w:w="3183"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Порядок расчета</w:t>
            </w:r>
          </w:p>
        </w:tc>
        <w:tc>
          <w:tcPr>
            <w:tcW w:w="3191"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Источник информации</w:t>
            </w:r>
          </w:p>
        </w:tc>
      </w:tr>
      <w:tr w:rsidR="00613D02">
        <w:trPr>
          <w:jc w:val="center"/>
        </w:trPr>
        <w:tc>
          <w:tcPr>
            <w:tcW w:w="3197"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1</w:t>
            </w:r>
          </w:p>
        </w:tc>
        <w:tc>
          <w:tcPr>
            <w:tcW w:w="3183"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2</w:t>
            </w:r>
          </w:p>
        </w:tc>
        <w:tc>
          <w:tcPr>
            <w:tcW w:w="3191" w:type="dxa"/>
            <w:tcBorders>
              <w:top w:val="single" w:sz="4" w:space="0" w:color="auto"/>
              <w:left w:val="single" w:sz="4" w:space="0" w:color="auto"/>
              <w:bottom w:val="single" w:sz="4" w:space="0" w:color="auto"/>
              <w:right w:val="single" w:sz="4" w:space="0" w:color="auto"/>
            </w:tcBorders>
          </w:tcPr>
          <w:p w:rsidR="00613D02" w:rsidRDefault="00613D02" w:rsidP="00613D02">
            <w:pPr>
              <w:autoSpaceDE w:val="0"/>
              <w:autoSpaceDN w:val="0"/>
              <w:adjustRightInd w:val="0"/>
              <w:jc w:val="center"/>
              <w:rPr>
                <w:b/>
              </w:rPr>
            </w:pPr>
            <w:r>
              <w:rPr>
                <w:b/>
              </w:rPr>
              <w:t>3</w:t>
            </w:r>
          </w:p>
        </w:tc>
      </w:tr>
      <w:tr w:rsidR="00613D02">
        <w:trPr>
          <w:jc w:val="center"/>
        </w:trPr>
        <w:tc>
          <w:tcPr>
            <w:tcW w:w="3197" w:type="dxa"/>
            <w:tcBorders>
              <w:top w:val="single" w:sz="4" w:space="0" w:color="auto"/>
              <w:left w:val="single" w:sz="4" w:space="0" w:color="auto"/>
              <w:bottom w:val="single" w:sz="4" w:space="0" w:color="auto"/>
              <w:right w:val="single" w:sz="4" w:space="0" w:color="auto"/>
            </w:tcBorders>
          </w:tcPr>
          <w:p w:rsidR="00613D02" w:rsidRDefault="00613D02" w:rsidP="00613D02">
            <w:pPr>
              <w:jc w:val="both"/>
            </w:pPr>
            <w:r>
              <w:t xml:space="preserve">1. Освоение бюджетных средств, направленных на создание благоприятных условий для укрепления здоровья и организации </w:t>
            </w:r>
            <w:r>
              <w:lastRenderedPageBreak/>
              <w:t>досуга детей в загородном стационарном лагере</w:t>
            </w:r>
          </w:p>
        </w:tc>
        <w:tc>
          <w:tcPr>
            <w:tcW w:w="3183" w:type="dxa"/>
            <w:tcBorders>
              <w:top w:val="single" w:sz="4" w:space="0" w:color="auto"/>
              <w:left w:val="single" w:sz="4" w:space="0" w:color="auto"/>
              <w:bottom w:val="single" w:sz="4" w:space="0" w:color="auto"/>
              <w:right w:val="single" w:sz="4" w:space="0" w:color="auto"/>
            </w:tcBorders>
          </w:tcPr>
          <w:p w:rsidR="00613D02" w:rsidRDefault="00613D02" w:rsidP="00613D02">
            <w:pPr>
              <w:jc w:val="center"/>
            </w:pPr>
            <w:r>
              <w:lastRenderedPageBreak/>
              <w:t>Факт израсходованных средств /лимит по программе х 100%</w:t>
            </w:r>
          </w:p>
        </w:tc>
        <w:tc>
          <w:tcPr>
            <w:tcW w:w="3191" w:type="dxa"/>
            <w:tcBorders>
              <w:top w:val="single" w:sz="4" w:space="0" w:color="auto"/>
              <w:left w:val="single" w:sz="4" w:space="0" w:color="auto"/>
              <w:bottom w:val="single" w:sz="4" w:space="0" w:color="auto"/>
              <w:right w:val="single" w:sz="4" w:space="0" w:color="auto"/>
            </w:tcBorders>
          </w:tcPr>
          <w:p w:rsidR="00613D02" w:rsidRDefault="00613D02" w:rsidP="00613D02">
            <w:pPr>
              <w:jc w:val="center"/>
            </w:pPr>
            <w:r>
              <w:t>Отчётные документы (сметы, договоры, накладные, акты выполненных работ)</w:t>
            </w:r>
          </w:p>
        </w:tc>
      </w:tr>
      <w:tr w:rsidR="00613D02">
        <w:trPr>
          <w:jc w:val="center"/>
        </w:trPr>
        <w:tc>
          <w:tcPr>
            <w:tcW w:w="3197" w:type="dxa"/>
            <w:tcBorders>
              <w:top w:val="single" w:sz="4" w:space="0" w:color="auto"/>
              <w:left w:val="single" w:sz="4" w:space="0" w:color="auto"/>
              <w:bottom w:val="single" w:sz="4" w:space="0" w:color="auto"/>
              <w:right w:val="single" w:sz="4" w:space="0" w:color="auto"/>
            </w:tcBorders>
          </w:tcPr>
          <w:p w:rsidR="00613D02" w:rsidRDefault="00613D02" w:rsidP="00613D02">
            <w:pPr>
              <w:jc w:val="both"/>
            </w:pPr>
            <w:r>
              <w:lastRenderedPageBreak/>
              <w:t>2.Численность детей, отдохнувших в о/</w:t>
            </w:r>
            <w:proofErr w:type="gramStart"/>
            <w:r>
              <w:t>л</w:t>
            </w:r>
            <w:proofErr w:type="gramEnd"/>
            <w:r>
              <w:t xml:space="preserve"> «Боровое» за отчетный период</w:t>
            </w:r>
          </w:p>
        </w:tc>
        <w:tc>
          <w:tcPr>
            <w:tcW w:w="3183" w:type="dxa"/>
            <w:tcBorders>
              <w:top w:val="single" w:sz="4" w:space="0" w:color="auto"/>
              <w:left w:val="single" w:sz="4" w:space="0" w:color="auto"/>
              <w:bottom w:val="single" w:sz="4" w:space="0" w:color="auto"/>
              <w:right w:val="single" w:sz="4" w:space="0" w:color="auto"/>
            </w:tcBorders>
          </w:tcPr>
          <w:p w:rsidR="00613D02" w:rsidRDefault="00613D02" w:rsidP="00613D02">
            <w:pPr>
              <w:jc w:val="center"/>
            </w:pPr>
            <w:r>
              <w:t>Количество реализованных путевок</w:t>
            </w:r>
          </w:p>
        </w:tc>
        <w:tc>
          <w:tcPr>
            <w:tcW w:w="3191" w:type="dxa"/>
            <w:tcBorders>
              <w:top w:val="single" w:sz="4" w:space="0" w:color="auto"/>
              <w:left w:val="single" w:sz="4" w:space="0" w:color="auto"/>
              <w:bottom w:val="single" w:sz="4" w:space="0" w:color="auto"/>
              <w:right w:val="single" w:sz="4" w:space="0" w:color="auto"/>
            </w:tcBorders>
          </w:tcPr>
          <w:p w:rsidR="00613D02" w:rsidRDefault="00613D02" w:rsidP="00613D02">
            <w:pPr>
              <w:jc w:val="center"/>
            </w:pPr>
            <w:r>
              <w:t>Отчет по итогам реализации подпрограммы</w:t>
            </w:r>
          </w:p>
        </w:tc>
      </w:tr>
    </w:tbl>
    <w:p w:rsidR="00297C08" w:rsidRDefault="00297C08" w:rsidP="000B29E7">
      <w:pPr>
        <w:tabs>
          <w:tab w:val="left" w:pos="4545"/>
        </w:tabs>
        <w:jc w:val="center"/>
        <w:rPr>
          <w:color w:val="FF0000"/>
        </w:rPr>
      </w:pPr>
    </w:p>
    <w:p w:rsidR="00297C08" w:rsidRPr="007437F0" w:rsidRDefault="00297C08" w:rsidP="00297C08">
      <w:pPr>
        <w:jc w:val="center"/>
        <w:rPr>
          <w:b/>
        </w:rPr>
      </w:pPr>
      <w:r w:rsidRPr="007048EE">
        <w:rPr>
          <w:b/>
        </w:rPr>
        <w:t>Плановые значения целевых показателей</w:t>
      </w:r>
      <w:r w:rsidRPr="00F14D6B">
        <w:rPr>
          <w:b/>
        </w:rPr>
        <w:t xml:space="preserve"> </w:t>
      </w:r>
      <w:r>
        <w:rPr>
          <w:b/>
        </w:rPr>
        <w:t>п</w:t>
      </w:r>
      <w:r w:rsidRPr="007437F0">
        <w:rPr>
          <w:b/>
        </w:rPr>
        <w:t>одпрограмм</w:t>
      </w:r>
      <w:r>
        <w:rPr>
          <w:b/>
        </w:rPr>
        <w:t>ы</w:t>
      </w:r>
      <w:r w:rsidRPr="007437F0">
        <w:rPr>
          <w:b/>
        </w:rPr>
        <w:t xml:space="preserve"> №</w:t>
      </w:r>
      <w:r>
        <w:rPr>
          <w:b/>
        </w:rPr>
        <w:t xml:space="preserve"> 2</w:t>
      </w:r>
    </w:p>
    <w:p w:rsidR="00297C08" w:rsidRDefault="00297C08" w:rsidP="00297C08">
      <w:pPr>
        <w:jc w:val="center"/>
        <w:rPr>
          <w:b/>
        </w:rPr>
      </w:pPr>
      <w:r w:rsidRPr="007437F0">
        <w:rPr>
          <w:b/>
        </w:rPr>
        <w:t>«</w:t>
      </w:r>
      <w:r>
        <w:rPr>
          <w:b/>
        </w:rPr>
        <w:t xml:space="preserve">Развитие и укрепление материально-технической базы </w:t>
      </w:r>
    </w:p>
    <w:p w:rsidR="00297C08" w:rsidRDefault="00297C08" w:rsidP="00297C08">
      <w:pPr>
        <w:jc w:val="center"/>
        <w:rPr>
          <w:b/>
        </w:rPr>
      </w:pPr>
      <w:r>
        <w:rPr>
          <w:b/>
        </w:rPr>
        <w:t>детского оздоровительного лагеря «Боровое</w:t>
      </w:r>
      <w:r w:rsidRPr="007437F0">
        <w:rPr>
          <w:b/>
        </w:rPr>
        <w:t xml:space="preserve">»  </w:t>
      </w:r>
    </w:p>
    <w:tbl>
      <w:tblPr>
        <w:tblStyle w:val="a3"/>
        <w:tblW w:w="0" w:type="auto"/>
        <w:tblInd w:w="0" w:type="dxa"/>
        <w:tblLook w:val="01E0"/>
      </w:tblPr>
      <w:tblGrid>
        <w:gridCol w:w="565"/>
        <w:gridCol w:w="2423"/>
        <w:gridCol w:w="1481"/>
        <w:gridCol w:w="1458"/>
        <w:gridCol w:w="1440"/>
        <w:gridCol w:w="1440"/>
        <w:gridCol w:w="1440"/>
      </w:tblGrid>
      <w:tr w:rsidR="00297C08">
        <w:tc>
          <w:tcPr>
            <w:tcW w:w="565" w:type="dxa"/>
          </w:tcPr>
          <w:p w:rsidR="00297C08" w:rsidRPr="00F14D6B" w:rsidRDefault="00297C08" w:rsidP="00DF264E">
            <w:pPr>
              <w:jc w:val="center"/>
            </w:pPr>
            <w:r w:rsidRPr="00F14D6B">
              <w:t>№</w:t>
            </w:r>
          </w:p>
        </w:tc>
        <w:tc>
          <w:tcPr>
            <w:tcW w:w="2423" w:type="dxa"/>
          </w:tcPr>
          <w:p w:rsidR="00297C08" w:rsidRPr="00F14D6B" w:rsidRDefault="00297C08" w:rsidP="00DF264E">
            <w:pPr>
              <w:jc w:val="center"/>
            </w:pPr>
            <w:r w:rsidRPr="00F14D6B">
              <w:t>Наименование целевого показателя</w:t>
            </w:r>
          </w:p>
        </w:tc>
        <w:tc>
          <w:tcPr>
            <w:tcW w:w="1481" w:type="dxa"/>
          </w:tcPr>
          <w:p w:rsidR="00297C08" w:rsidRPr="00F14D6B" w:rsidRDefault="00297C08" w:rsidP="00DF264E">
            <w:pPr>
              <w:jc w:val="center"/>
            </w:pPr>
            <w:r>
              <w:t>Единица измерения</w:t>
            </w:r>
          </w:p>
        </w:tc>
        <w:tc>
          <w:tcPr>
            <w:tcW w:w="1458" w:type="dxa"/>
          </w:tcPr>
          <w:p w:rsidR="00297C08" w:rsidRPr="00F14D6B" w:rsidRDefault="00297C08" w:rsidP="00DF264E">
            <w:pPr>
              <w:jc w:val="center"/>
            </w:pPr>
            <w:r>
              <w:t>2017 год</w:t>
            </w:r>
          </w:p>
        </w:tc>
        <w:tc>
          <w:tcPr>
            <w:tcW w:w="1440" w:type="dxa"/>
          </w:tcPr>
          <w:p w:rsidR="00297C08" w:rsidRDefault="00297C08" w:rsidP="00DF264E">
            <w:pPr>
              <w:jc w:val="center"/>
            </w:pPr>
            <w:r w:rsidRPr="001618DF">
              <w:t>201</w:t>
            </w:r>
            <w:r>
              <w:t>8</w:t>
            </w:r>
            <w:r w:rsidRPr="001618DF">
              <w:t xml:space="preserve"> год</w:t>
            </w:r>
          </w:p>
        </w:tc>
        <w:tc>
          <w:tcPr>
            <w:tcW w:w="1440" w:type="dxa"/>
          </w:tcPr>
          <w:p w:rsidR="00297C08" w:rsidRDefault="00297C08" w:rsidP="00DF264E">
            <w:pPr>
              <w:jc w:val="center"/>
            </w:pPr>
            <w:r w:rsidRPr="001618DF">
              <w:t>201</w:t>
            </w:r>
            <w:r>
              <w:t>9</w:t>
            </w:r>
            <w:r w:rsidRPr="001618DF">
              <w:t xml:space="preserve"> год</w:t>
            </w:r>
          </w:p>
        </w:tc>
        <w:tc>
          <w:tcPr>
            <w:tcW w:w="1440" w:type="dxa"/>
          </w:tcPr>
          <w:p w:rsidR="00297C08" w:rsidRDefault="00297C08" w:rsidP="00DF264E">
            <w:pPr>
              <w:jc w:val="center"/>
            </w:pPr>
            <w:r w:rsidRPr="001618DF">
              <w:t>20</w:t>
            </w:r>
            <w:r>
              <w:t>20</w:t>
            </w:r>
            <w:r w:rsidRPr="001618DF">
              <w:t xml:space="preserve"> год</w:t>
            </w:r>
          </w:p>
        </w:tc>
      </w:tr>
      <w:tr w:rsidR="00297C08">
        <w:tc>
          <w:tcPr>
            <w:tcW w:w="565" w:type="dxa"/>
          </w:tcPr>
          <w:p w:rsidR="00297C08" w:rsidRPr="00F14D6B" w:rsidRDefault="00297C08" w:rsidP="00DF264E">
            <w:pPr>
              <w:jc w:val="center"/>
            </w:pPr>
            <w:r>
              <w:t>1</w:t>
            </w:r>
          </w:p>
        </w:tc>
        <w:tc>
          <w:tcPr>
            <w:tcW w:w="2423" w:type="dxa"/>
          </w:tcPr>
          <w:p w:rsidR="00297C08" w:rsidRPr="00F14D6B" w:rsidRDefault="00297C08" w:rsidP="00DF264E">
            <w:pPr>
              <w:jc w:val="center"/>
            </w:pPr>
            <w:r>
              <w:t>2</w:t>
            </w:r>
          </w:p>
        </w:tc>
        <w:tc>
          <w:tcPr>
            <w:tcW w:w="1481" w:type="dxa"/>
          </w:tcPr>
          <w:p w:rsidR="00297C08" w:rsidRPr="00F14D6B" w:rsidRDefault="00297C08" w:rsidP="00DF264E">
            <w:pPr>
              <w:jc w:val="center"/>
            </w:pPr>
            <w:r>
              <w:t>3</w:t>
            </w:r>
          </w:p>
        </w:tc>
        <w:tc>
          <w:tcPr>
            <w:tcW w:w="1458" w:type="dxa"/>
          </w:tcPr>
          <w:p w:rsidR="00297C08" w:rsidRPr="00F14D6B" w:rsidRDefault="00297C08" w:rsidP="00DF264E">
            <w:pPr>
              <w:jc w:val="center"/>
            </w:pPr>
            <w:r>
              <w:t>4</w:t>
            </w:r>
          </w:p>
        </w:tc>
        <w:tc>
          <w:tcPr>
            <w:tcW w:w="1440" w:type="dxa"/>
          </w:tcPr>
          <w:p w:rsidR="00297C08" w:rsidRPr="00F14D6B" w:rsidRDefault="00297C08" w:rsidP="00DF264E">
            <w:pPr>
              <w:jc w:val="center"/>
            </w:pPr>
            <w:r>
              <w:t>5</w:t>
            </w:r>
          </w:p>
        </w:tc>
        <w:tc>
          <w:tcPr>
            <w:tcW w:w="1440" w:type="dxa"/>
          </w:tcPr>
          <w:p w:rsidR="00297C08" w:rsidRPr="00F14D6B" w:rsidRDefault="00297C08" w:rsidP="00DF264E">
            <w:pPr>
              <w:jc w:val="center"/>
            </w:pPr>
            <w:r>
              <w:t>6</w:t>
            </w:r>
          </w:p>
        </w:tc>
        <w:tc>
          <w:tcPr>
            <w:tcW w:w="1440" w:type="dxa"/>
          </w:tcPr>
          <w:p w:rsidR="00297C08" w:rsidRPr="00F14D6B" w:rsidRDefault="00297C08" w:rsidP="00DF264E">
            <w:pPr>
              <w:jc w:val="center"/>
            </w:pPr>
            <w:r>
              <w:t>7</w:t>
            </w:r>
          </w:p>
        </w:tc>
      </w:tr>
      <w:tr w:rsidR="00297C08">
        <w:tc>
          <w:tcPr>
            <w:tcW w:w="565" w:type="dxa"/>
          </w:tcPr>
          <w:p w:rsidR="00297C08" w:rsidRPr="00F14D6B" w:rsidRDefault="00297C08" w:rsidP="00DF264E">
            <w:pPr>
              <w:jc w:val="center"/>
            </w:pPr>
            <w:r>
              <w:t>1</w:t>
            </w:r>
          </w:p>
        </w:tc>
        <w:tc>
          <w:tcPr>
            <w:tcW w:w="2423" w:type="dxa"/>
          </w:tcPr>
          <w:p w:rsidR="00297C08" w:rsidRDefault="00297C08" w:rsidP="00DF264E">
            <w:pPr>
              <w:jc w:val="both"/>
            </w:pPr>
            <w:r>
              <w:t>1. Освоение бюджетных средств, направленных на создание благоприятных условий для укрепления здоровья и организации досуга детей в загородном стационарном лагере</w:t>
            </w:r>
          </w:p>
        </w:tc>
        <w:tc>
          <w:tcPr>
            <w:tcW w:w="1481" w:type="dxa"/>
          </w:tcPr>
          <w:p w:rsidR="00297C08" w:rsidRPr="00F14D6B" w:rsidRDefault="00297C08" w:rsidP="00DF264E">
            <w:pPr>
              <w:jc w:val="center"/>
            </w:pPr>
            <w:r>
              <w:t>%</w:t>
            </w:r>
          </w:p>
        </w:tc>
        <w:tc>
          <w:tcPr>
            <w:tcW w:w="1458" w:type="dxa"/>
          </w:tcPr>
          <w:p w:rsidR="00297C08" w:rsidRPr="00F14D6B" w:rsidRDefault="00297C08" w:rsidP="00DF264E">
            <w:pPr>
              <w:jc w:val="center"/>
            </w:pPr>
            <w:r>
              <w:t>100</w:t>
            </w:r>
          </w:p>
        </w:tc>
        <w:tc>
          <w:tcPr>
            <w:tcW w:w="1440" w:type="dxa"/>
          </w:tcPr>
          <w:p w:rsidR="00297C08" w:rsidRDefault="00297C08" w:rsidP="00297C08">
            <w:pPr>
              <w:jc w:val="center"/>
            </w:pPr>
            <w:r w:rsidRPr="00177FA6">
              <w:t>100</w:t>
            </w:r>
          </w:p>
        </w:tc>
        <w:tc>
          <w:tcPr>
            <w:tcW w:w="1440" w:type="dxa"/>
          </w:tcPr>
          <w:p w:rsidR="00297C08" w:rsidRDefault="00297C08" w:rsidP="00297C08">
            <w:pPr>
              <w:jc w:val="center"/>
            </w:pPr>
            <w:r w:rsidRPr="00177FA6">
              <w:t>100</w:t>
            </w:r>
          </w:p>
        </w:tc>
        <w:tc>
          <w:tcPr>
            <w:tcW w:w="1440" w:type="dxa"/>
          </w:tcPr>
          <w:p w:rsidR="00297C08" w:rsidRDefault="00297C08" w:rsidP="00297C08">
            <w:pPr>
              <w:jc w:val="center"/>
            </w:pPr>
            <w:r w:rsidRPr="00177FA6">
              <w:t>100</w:t>
            </w:r>
          </w:p>
        </w:tc>
      </w:tr>
      <w:tr w:rsidR="00297C08">
        <w:tc>
          <w:tcPr>
            <w:tcW w:w="565" w:type="dxa"/>
          </w:tcPr>
          <w:p w:rsidR="00297C08" w:rsidRPr="00F14D6B" w:rsidRDefault="00297C08" w:rsidP="00DF264E">
            <w:pPr>
              <w:jc w:val="center"/>
            </w:pPr>
            <w:r>
              <w:t>2</w:t>
            </w:r>
          </w:p>
        </w:tc>
        <w:tc>
          <w:tcPr>
            <w:tcW w:w="2423" w:type="dxa"/>
          </w:tcPr>
          <w:p w:rsidR="00297C08" w:rsidRDefault="00297C08" w:rsidP="00DF264E">
            <w:pPr>
              <w:jc w:val="both"/>
            </w:pPr>
            <w:r>
              <w:t>2.Численность детей, отдохнувших в о/</w:t>
            </w:r>
            <w:proofErr w:type="gramStart"/>
            <w:r>
              <w:t>л</w:t>
            </w:r>
            <w:proofErr w:type="gramEnd"/>
            <w:r>
              <w:t xml:space="preserve"> «Боровое» за отчетный период</w:t>
            </w:r>
          </w:p>
        </w:tc>
        <w:tc>
          <w:tcPr>
            <w:tcW w:w="1481" w:type="dxa"/>
          </w:tcPr>
          <w:p w:rsidR="00297C08" w:rsidRPr="00F14D6B" w:rsidRDefault="00297C08" w:rsidP="00DF264E">
            <w:pPr>
              <w:jc w:val="center"/>
            </w:pPr>
            <w:r>
              <w:t>%</w:t>
            </w:r>
          </w:p>
        </w:tc>
        <w:tc>
          <w:tcPr>
            <w:tcW w:w="1458" w:type="dxa"/>
          </w:tcPr>
          <w:p w:rsidR="00297C08" w:rsidRPr="00F14D6B" w:rsidRDefault="00297C08" w:rsidP="00DF264E">
            <w:pPr>
              <w:jc w:val="center"/>
            </w:pPr>
            <w:r>
              <w:t>100</w:t>
            </w:r>
          </w:p>
        </w:tc>
        <w:tc>
          <w:tcPr>
            <w:tcW w:w="1440" w:type="dxa"/>
          </w:tcPr>
          <w:p w:rsidR="00297C08" w:rsidRPr="00F14D6B" w:rsidRDefault="00297C08" w:rsidP="00DF264E">
            <w:pPr>
              <w:jc w:val="center"/>
            </w:pPr>
            <w:r>
              <w:t>100</w:t>
            </w:r>
          </w:p>
        </w:tc>
        <w:tc>
          <w:tcPr>
            <w:tcW w:w="1440" w:type="dxa"/>
          </w:tcPr>
          <w:p w:rsidR="00297C08" w:rsidRPr="00F14D6B" w:rsidRDefault="00297C08" w:rsidP="00DF264E">
            <w:pPr>
              <w:jc w:val="center"/>
            </w:pPr>
            <w:r>
              <w:t>100</w:t>
            </w:r>
          </w:p>
        </w:tc>
        <w:tc>
          <w:tcPr>
            <w:tcW w:w="1440" w:type="dxa"/>
          </w:tcPr>
          <w:p w:rsidR="00297C08" w:rsidRPr="00F14D6B" w:rsidRDefault="00297C08" w:rsidP="00DF264E">
            <w:pPr>
              <w:jc w:val="center"/>
            </w:pPr>
            <w:r>
              <w:t>100</w:t>
            </w:r>
          </w:p>
        </w:tc>
      </w:tr>
    </w:tbl>
    <w:p w:rsidR="00297C08" w:rsidRPr="007437F0" w:rsidRDefault="00297C08" w:rsidP="00297C08">
      <w:pPr>
        <w:jc w:val="center"/>
        <w:rPr>
          <w:b/>
        </w:rPr>
      </w:pPr>
    </w:p>
    <w:p w:rsidR="00613D02" w:rsidRDefault="00613D02" w:rsidP="00613D02">
      <w:pPr>
        <w:jc w:val="center"/>
        <w:rPr>
          <w:b/>
          <w:color w:val="000000"/>
        </w:rPr>
      </w:pPr>
      <w:r>
        <w:rPr>
          <w:b/>
          <w:color w:val="000000"/>
        </w:rPr>
        <w:t>5.</w:t>
      </w:r>
      <w:r w:rsidR="000B29E7" w:rsidRPr="00F066C3">
        <w:rPr>
          <w:b/>
        </w:rPr>
        <w:t>2</w:t>
      </w:r>
      <w:r>
        <w:rPr>
          <w:b/>
          <w:color w:val="000000"/>
        </w:rPr>
        <w:t>.3.Сроки и этапы реализации  подпрограммы</w:t>
      </w:r>
    </w:p>
    <w:p w:rsidR="00613D02" w:rsidRDefault="00613D02" w:rsidP="00613D02">
      <w:pPr>
        <w:jc w:val="center"/>
        <w:rPr>
          <w:b/>
          <w:color w:val="000000"/>
        </w:rPr>
      </w:pPr>
    </w:p>
    <w:p w:rsidR="00613D02" w:rsidRDefault="00613D02" w:rsidP="00613D02">
      <w:pPr>
        <w:ind w:firstLine="720"/>
        <w:jc w:val="both"/>
        <w:rPr>
          <w:color w:val="000000"/>
          <w:szCs w:val="28"/>
        </w:rPr>
      </w:pPr>
      <w:r>
        <w:rPr>
          <w:color w:val="000000"/>
          <w:szCs w:val="28"/>
        </w:rPr>
        <w:t>Подпрограмма будет реализована  с 201</w:t>
      </w:r>
      <w:r w:rsidR="00200084">
        <w:rPr>
          <w:color w:val="000000"/>
          <w:szCs w:val="28"/>
        </w:rPr>
        <w:t>7</w:t>
      </w:r>
      <w:r>
        <w:rPr>
          <w:color w:val="000000"/>
          <w:szCs w:val="28"/>
        </w:rPr>
        <w:t xml:space="preserve"> года по </w:t>
      </w:r>
      <w:r w:rsidRPr="00200084">
        <w:rPr>
          <w:szCs w:val="28"/>
        </w:rPr>
        <w:t xml:space="preserve">2020 </w:t>
      </w:r>
      <w:r>
        <w:rPr>
          <w:color w:val="000000"/>
          <w:szCs w:val="28"/>
        </w:rPr>
        <w:t xml:space="preserve">год в один этап. </w:t>
      </w:r>
    </w:p>
    <w:p w:rsidR="00613D02" w:rsidRDefault="00613D02" w:rsidP="00613D02">
      <w:pPr>
        <w:jc w:val="center"/>
        <w:rPr>
          <w:b/>
          <w:color w:val="000000"/>
          <w:szCs w:val="28"/>
        </w:rPr>
      </w:pPr>
    </w:p>
    <w:p w:rsidR="00613D02" w:rsidRDefault="00613D02" w:rsidP="00613D02">
      <w:pPr>
        <w:jc w:val="center"/>
        <w:rPr>
          <w:b/>
          <w:szCs w:val="28"/>
        </w:rPr>
      </w:pPr>
      <w:r>
        <w:rPr>
          <w:b/>
        </w:rPr>
        <w:t>5.</w:t>
      </w:r>
      <w:r w:rsidR="000B29E7" w:rsidRPr="00F066C3">
        <w:rPr>
          <w:b/>
        </w:rPr>
        <w:t>2</w:t>
      </w:r>
      <w:r>
        <w:rPr>
          <w:b/>
        </w:rPr>
        <w:t>.4. Перечень мероприятий</w:t>
      </w:r>
      <w:r>
        <w:rPr>
          <w:b/>
          <w:szCs w:val="28"/>
        </w:rPr>
        <w:t xml:space="preserve"> подпрограммы</w:t>
      </w:r>
    </w:p>
    <w:tbl>
      <w:tblPr>
        <w:tblW w:w="8024" w:type="dxa"/>
        <w:jc w:val="center"/>
        <w:tblInd w:w="375" w:type="dxa"/>
        <w:tblLayout w:type="fixed"/>
        <w:tblCellMar>
          <w:left w:w="70" w:type="dxa"/>
          <w:right w:w="70" w:type="dxa"/>
        </w:tblCellMar>
        <w:tblLook w:val="04A0"/>
      </w:tblPr>
      <w:tblGrid>
        <w:gridCol w:w="507"/>
        <w:gridCol w:w="984"/>
        <w:gridCol w:w="1412"/>
        <w:gridCol w:w="1134"/>
        <w:gridCol w:w="747"/>
        <w:gridCol w:w="928"/>
        <w:gridCol w:w="816"/>
        <w:gridCol w:w="704"/>
        <w:gridCol w:w="792"/>
      </w:tblGrid>
      <w:tr w:rsidR="00783146">
        <w:trPr>
          <w:trHeight w:val="257"/>
          <w:jc w:val="center"/>
        </w:trPr>
        <w:tc>
          <w:tcPr>
            <w:tcW w:w="507" w:type="dxa"/>
            <w:vMerge w:val="restart"/>
            <w:tcBorders>
              <w:top w:val="single" w:sz="6" w:space="0" w:color="auto"/>
              <w:left w:val="single" w:sz="6" w:space="0" w:color="auto"/>
              <w:right w:val="single" w:sz="6" w:space="0" w:color="auto"/>
            </w:tcBorders>
          </w:tcPr>
          <w:p w:rsidR="00783146" w:rsidRPr="00810F55" w:rsidRDefault="00783146" w:rsidP="00841CBC">
            <w:pPr>
              <w:jc w:val="center"/>
              <w:rPr>
                <w:b/>
                <w:sz w:val="20"/>
                <w:szCs w:val="20"/>
              </w:rPr>
            </w:pPr>
          </w:p>
        </w:tc>
        <w:tc>
          <w:tcPr>
            <w:tcW w:w="984" w:type="dxa"/>
            <w:vMerge w:val="restart"/>
            <w:tcBorders>
              <w:top w:val="single" w:sz="6" w:space="0" w:color="auto"/>
              <w:left w:val="single" w:sz="6" w:space="0" w:color="auto"/>
              <w:right w:val="single" w:sz="6" w:space="0" w:color="auto"/>
            </w:tcBorders>
          </w:tcPr>
          <w:p w:rsidR="00783146" w:rsidRPr="00810F55" w:rsidRDefault="00783146" w:rsidP="00783146">
            <w:pPr>
              <w:pStyle w:val="ConsPlusNormal"/>
              <w:ind w:firstLine="7"/>
              <w:jc w:val="center"/>
              <w:rPr>
                <w:b/>
              </w:rPr>
            </w:pPr>
            <w:r>
              <w:rPr>
                <w:rFonts w:ascii="Times New Roman" w:hAnsi="Times New Roman" w:cs="Times New Roman"/>
                <w:b/>
              </w:rPr>
              <w:t>Наименова</w:t>
            </w:r>
            <w:r w:rsidRPr="00783146">
              <w:rPr>
                <w:rFonts w:ascii="Times New Roman" w:hAnsi="Times New Roman" w:cs="Times New Roman"/>
                <w:b/>
              </w:rPr>
              <w:t xml:space="preserve">ние   </w:t>
            </w:r>
            <w:r w:rsidRPr="00783146">
              <w:rPr>
                <w:rFonts w:ascii="Times New Roman" w:hAnsi="Times New Roman" w:cs="Times New Roman"/>
                <w:b/>
              </w:rPr>
              <w:br/>
              <w:t>мероприятия</w:t>
            </w:r>
          </w:p>
        </w:tc>
        <w:tc>
          <w:tcPr>
            <w:tcW w:w="1412" w:type="dxa"/>
            <w:vMerge w:val="restart"/>
            <w:tcBorders>
              <w:top w:val="single" w:sz="6" w:space="0" w:color="auto"/>
              <w:left w:val="single" w:sz="6" w:space="0" w:color="auto"/>
              <w:right w:val="single" w:sz="6" w:space="0" w:color="auto"/>
            </w:tcBorders>
          </w:tcPr>
          <w:p w:rsidR="00783146" w:rsidRPr="00810F55" w:rsidRDefault="00783146" w:rsidP="00783146">
            <w:pPr>
              <w:pStyle w:val="ConsPlusNormal"/>
              <w:ind w:firstLine="103"/>
              <w:jc w:val="center"/>
              <w:rPr>
                <w:b/>
              </w:rPr>
            </w:pPr>
            <w:r w:rsidRPr="00783146">
              <w:rPr>
                <w:rFonts w:ascii="Times New Roman" w:hAnsi="Times New Roman" w:cs="Times New Roman"/>
                <w:b/>
              </w:rPr>
              <w:t>Описание</w:t>
            </w:r>
          </w:p>
        </w:tc>
        <w:tc>
          <w:tcPr>
            <w:tcW w:w="1134" w:type="dxa"/>
            <w:vMerge w:val="restart"/>
            <w:tcBorders>
              <w:top w:val="single" w:sz="6" w:space="0" w:color="auto"/>
              <w:left w:val="single" w:sz="6" w:space="0" w:color="auto"/>
              <w:right w:val="single" w:sz="6" w:space="0" w:color="auto"/>
            </w:tcBorders>
          </w:tcPr>
          <w:p w:rsidR="00783146" w:rsidRPr="00810F55" w:rsidRDefault="00783146" w:rsidP="00841CBC">
            <w:pPr>
              <w:jc w:val="center"/>
              <w:rPr>
                <w:b/>
                <w:sz w:val="20"/>
                <w:szCs w:val="20"/>
              </w:rPr>
            </w:pPr>
            <w:r w:rsidRPr="00783146">
              <w:rPr>
                <w:b/>
                <w:sz w:val="20"/>
                <w:szCs w:val="20"/>
              </w:rPr>
              <w:t>Источники</w:t>
            </w:r>
            <w:r w:rsidRPr="00783146">
              <w:rPr>
                <w:b/>
                <w:sz w:val="20"/>
                <w:szCs w:val="20"/>
              </w:rPr>
              <w:br/>
              <w:t>финансирования</w:t>
            </w:r>
          </w:p>
        </w:tc>
        <w:tc>
          <w:tcPr>
            <w:tcW w:w="3987" w:type="dxa"/>
            <w:gridSpan w:val="5"/>
            <w:tcBorders>
              <w:top w:val="single" w:sz="6" w:space="0" w:color="auto"/>
              <w:left w:val="single" w:sz="6" w:space="0" w:color="auto"/>
              <w:bottom w:val="single" w:sz="6" w:space="0" w:color="auto"/>
              <w:right w:val="single" w:sz="6" w:space="0" w:color="auto"/>
            </w:tcBorders>
          </w:tcPr>
          <w:p w:rsidR="00783146" w:rsidRPr="00783146" w:rsidRDefault="00783146" w:rsidP="00613D02">
            <w:pPr>
              <w:jc w:val="center"/>
              <w:rPr>
                <w:b/>
                <w:sz w:val="20"/>
                <w:szCs w:val="20"/>
              </w:rPr>
            </w:pPr>
            <w:proofErr w:type="gramStart"/>
            <w:r w:rsidRPr="00783146">
              <w:rPr>
                <w:b/>
                <w:sz w:val="20"/>
                <w:szCs w:val="20"/>
              </w:rPr>
              <w:t>Финансовый</w:t>
            </w:r>
            <w:proofErr w:type="gramEnd"/>
            <w:r w:rsidRPr="00783146">
              <w:rPr>
                <w:b/>
                <w:sz w:val="20"/>
                <w:szCs w:val="20"/>
              </w:rPr>
              <w:t xml:space="preserve"> затраты</w:t>
            </w:r>
          </w:p>
        </w:tc>
      </w:tr>
      <w:tr w:rsidR="00783146">
        <w:trPr>
          <w:trHeight w:val="350"/>
          <w:jc w:val="center"/>
        </w:trPr>
        <w:tc>
          <w:tcPr>
            <w:tcW w:w="507" w:type="dxa"/>
            <w:vMerge/>
            <w:tcBorders>
              <w:left w:val="single" w:sz="6" w:space="0" w:color="auto"/>
              <w:right w:val="single" w:sz="6" w:space="0" w:color="auto"/>
            </w:tcBorders>
          </w:tcPr>
          <w:p w:rsidR="00783146" w:rsidRPr="00810F55" w:rsidRDefault="00783146" w:rsidP="00841CBC">
            <w:pPr>
              <w:jc w:val="center"/>
              <w:rPr>
                <w:b/>
                <w:sz w:val="20"/>
                <w:szCs w:val="20"/>
              </w:rPr>
            </w:pPr>
          </w:p>
        </w:tc>
        <w:tc>
          <w:tcPr>
            <w:tcW w:w="984" w:type="dxa"/>
            <w:vMerge/>
            <w:tcBorders>
              <w:left w:val="single" w:sz="6" w:space="0" w:color="auto"/>
              <w:right w:val="single" w:sz="6" w:space="0" w:color="auto"/>
            </w:tcBorders>
          </w:tcPr>
          <w:p w:rsidR="00783146" w:rsidRPr="00810F55" w:rsidRDefault="00783146" w:rsidP="00841CBC">
            <w:pPr>
              <w:pStyle w:val="ConsPlusNormal"/>
              <w:jc w:val="center"/>
              <w:rPr>
                <w:b/>
              </w:rPr>
            </w:pPr>
          </w:p>
        </w:tc>
        <w:tc>
          <w:tcPr>
            <w:tcW w:w="1412" w:type="dxa"/>
            <w:vMerge/>
            <w:tcBorders>
              <w:left w:val="single" w:sz="6" w:space="0" w:color="auto"/>
              <w:right w:val="single" w:sz="6" w:space="0" w:color="auto"/>
            </w:tcBorders>
          </w:tcPr>
          <w:p w:rsidR="00783146" w:rsidRPr="00810F55" w:rsidRDefault="00783146" w:rsidP="00841CBC">
            <w:pPr>
              <w:pStyle w:val="ConsPlusNormal"/>
              <w:jc w:val="center"/>
              <w:rPr>
                <w:b/>
              </w:rPr>
            </w:pPr>
          </w:p>
        </w:tc>
        <w:tc>
          <w:tcPr>
            <w:tcW w:w="1134" w:type="dxa"/>
            <w:vMerge/>
            <w:tcBorders>
              <w:left w:val="single" w:sz="6" w:space="0" w:color="auto"/>
              <w:right w:val="single" w:sz="6" w:space="0" w:color="auto"/>
            </w:tcBorders>
          </w:tcPr>
          <w:p w:rsidR="00783146" w:rsidRPr="00810F55" w:rsidRDefault="00783146" w:rsidP="00841CBC">
            <w:pPr>
              <w:jc w:val="center"/>
              <w:rPr>
                <w:b/>
                <w:sz w:val="20"/>
                <w:szCs w:val="20"/>
              </w:rPr>
            </w:pPr>
          </w:p>
        </w:tc>
        <w:tc>
          <w:tcPr>
            <w:tcW w:w="747"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b/>
                <w:sz w:val="20"/>
                <w:szCs w:val="20"/>
              </w:rPr>
            </w:pPr>
          </w:p>
        </w:tc>
        <w:tc>
          <w:tcPr>
            <w:tcW w:w="3240" w:type="dxa"/>
            <w:gridSpan w:val="4"/>
            <w:tcBorders>
              <w:top w:val="single" w:sz="6" w:space="0" w:color="auto"/>
              <w:left w:val="single" w:sz="6" w:space="0" w:color="auto"/>
              <w:bottom w:val="single" w:sz="6" w:space="0" w:color="auto"/>
              <w:right w:val="single" w:sz="6" w:space="0" w:color="auto"/>
            </w:tcBorders>
          </w:tcPr>
          <w:p w:rsidR="00783146" w:rsidRPr="00810F55" w:rsidRDefault="00783146" w:rsidP="00613D02">
            <w:pPr>
              <w:jc w:val="center"/>
              <w:rPr>
                <w:sz w:val="20"/>
                <w:szCs w:val="20"/>
              </w:rPr>
            </w:pPr>
            <w:r>
              <w:rPr>
                <w:sz w:val="20"/>
                <w:szCs w:val="20"/>
              </w:rPr>
              <w:t xml:space="preserve">в том числе по годам, тыс. руб. </w:t>
            </w:r>
          </w:p>
        </w:tc>
      </w:tr>
      <w:tr w:rsidR="00783146" w:rsidRPr="00783146">
        <w:trPr>
          <w:trHeight w:val="346"/>
          <w:jc w:val="center"/>
        </w:trPr>
        <w:tc>
          <w:tcPr>
            <w:tcW w:w="507" w:type="dxa"/>
            <w:vMerge/>
            <w:tcBorders>
              <w:left w:val="single" w:sz="6" w:space="0" w:color="auto"/>
              <w:bottom w:val="single" w:sz="6" w:space="0" w:color="auto"/>
              <w:right w:val="single" w:sz="6" w:space="0" w:color="auto"/>
            </w:tcBorders>
          </w:tcPr>
          <w:p w:rsidR="00783146" w:rsidRPr="00783146" w:rsidRDefault="00783146" w:rsidP="00841CBC">
            <w:pPr>
              <w:jc w:val="center"/>
              <w:rPr>
                <w:b/>
                <w:sz w:val="20"/>
                <w:szCs w:val="20"/>
              </w:rPr>
            </w:pPr>
          </w:p>
        </w:tc>
        <w:tc>
          <w:tcPr>
            <w:tcW w:w="984" w:type="dxa"/>
            <w:vMerge/>
            <w:tcBorders>
              <w:left w:val="single" w:sz="6" w:space="0" w:color="auto"/>
              <w:bottom w:val="single" w:sz="6" w:space="0" w:color="auto"/>
              <w:right w:val="single" w:sz="6" w:space="0" w:color="auto"/>
            </w:tcBorders>
          </w:tcPr>
          <w:p w:rsidR="00783146" w:rsidRPr="00783146" w:rsidRDefault="00783146" w:rsidP="00841CBC">
            <w:pPr>
              <w:pStyle w:val="ConsPlusNormal"/>
              <w:widowControl/>
              <w:ind w:firstLine="0"/>
              <w:jc w:val="center"/>
              <w:rPr>
                <w:rFonts w:ascii="Times New Roman" w:hAnsi="Times New Roman" w:cs="Times New Roman"/>
                <w:b/>
              </w:rPr>
            </w:pPr>
          </w:p>
        </w:tc>
        <w:tc>
          <w:tcPr>
            <w:tcW w:w="1412" w:type="dxa"/>
            <w:vMerge/>
            <w:tcBorders>
              <w:left w:val="single" w:sz="6" w:space="0" w:color="auto"/>
              <w:bottom w:val="single" w:sz="6" w:space="0" w:color="auto"/>
              <w:right w:val="single" w:sz="6" w:space="0" w:color="auto"/>
            </w:tcBorders>
          </w:tcPr>
          <w:p w:rsidR="00783146" w:rsidRPr="00783146" w:rsidRDefault="00783146" w:rsidP="00841CBC">
            <w:pPr>
              <w:pStyle w:val="ConsPlusNormal"/>
              <w:widowControl/>
              <w:ind w:firstLine="0"/>
              <w:jc w:val="center"/>
              <w:rPr>
                <w:rFonts w:ascii="Times New Roman" w:hAnsi="Times New Roman" w:cs="Times New Roman"/>
                <w:b/>
              </w:rPr>
            </w:pPr>
          </w:p>
        </w:tc>
        <w:tc>
          <w:tcPr>
            <w:tcW w:w="1134" w:type="dxa"/>
            <w:vMerge/>
            <w:tcBorders>
              <w:left w:val="single" w:sz="6" w:space="0" w:color="auto"/>
              <w:bottom w:val="single" w:sz="6" w:space="0" w:color="auto"/>
              <w:right w:val="single" w:sz="6" w:space="0" w:color="auto"/>
            </w:tcBorders>
          </w:tcPr>
          <w:p w:rsidR="00783146" w:rsidRPr="00783146" w:rsidRDefault="00783146" w:rsidP="00841CBC">
            <w:pPr>
              <w:jc w:val="center"/>
              <w:rPr>
                <w:b/>
                <w:sz w:val="20"/>
                <w:szCs w:val="20"/>
              </w:rPr>
            </w:pPr>
          </w:p>
        </w:tc>
        <w:tc>
          <w:tcPr>
            <w:tcW w:w="747" w:type="dxa"/>
            <w:tcBorders>
              <w:top w:val="single" w:sz="6" w:space="0" w:color="auto"/>
              <w:left w:val="single" w:sz="6" w:space="0" w:color="auto"/>
              <w:bottom w:val="single" w:sz="6" w:space="0" w:color="auto"/>
              <w:right w:val="single" w:sz="6" w:space="0" w:color="auto"/>
            </w:tcBorders>
          </w:tcPr>
          <w:p w:rsidR="00783146" w:rsidRPr="00783146" w:rsidRDefault="00783146" w:rsidP="00841CBC">
            <w:pPr>
              <w:pStyle w:val="ConsPlusNormal"/>
              <w:widowControl/>
              <w:ind w:firstLine="0"/>
              <w:jc w:val="center"/>
              <w:rPr>
                <w:rFonts w:ascii="Times New Roman" w:hAnsi="Times New Roman" w:cs="Times New Roman"/>
                <w:b/>
              </w:rPr>
            </w:pPr>
            <w:r w:rsidRPr="00783146">
              <w:rPr>
                <w:rFonts w:ascii="Times New Roman" w:hAnsi="Times New Roman" w:cs="Times New Roman"/>
                <w:b/>
              </w:rPr>
              <w:t>всего</w:t>
            </w:r>
          </w:p>
        </w:tc>
        <w:tc>
          <w:tcPr>
            <w:tcW w:w="928" w:type="dxa"/>
            <w:tcBorders>
              <w:top w:val="single" w:sz="6" w:space="0" w:color="auto"/>
              <w:left w:val="single" w:sz="6" w:space="0" w:color="auto"/>
              <w:bottom w:val="single" w:sz="6" w:space="0" w:color="auto"/>
              <w:right w:val="single" w:sz="6" w:space="0" w:color="auto"/>
            </w:tcBorders>
          </w:tcPr>
          <w:p w:rsidR="00783146" w:rsidRPr="00783146" w:rsidRDefault="00783146" w:rsidP="00841CBC">
            <w:pPr>
              <w:jc w:val="center"/>
              <w:rPr>
                <w:b/>
                <w:sz w:val="20"/>
                <w:szCs w:val="20"/>
              </w:rPr>
            </w:pPr>
            <w:r w:rsidRPr="00783146">
              <w:rPr>
                <w:b/>
                <w:sz w:val="20"/>
                <w:szCs w:val="20"/>
              </w:rPr>
              <w:t>2017</w:t>
            </w:r>
          </w:p>
        </w:tc>
        <w:tc>
          <w:tcPr>
            <w:tcW w:w="816" w:type="dxa"/>
            <w:tcBorders>
              <w:top w:val="single" w:sz="6" w:space="0" w:color="auto"/>
              <w:left w:val="single" w:sz="6" w:space="0" w:color="auto"/>
              <w:bottom w:val="single" w:sz="6" w:space="0" w:color="auto"/>
              <w:right w:val="single" w:sz="6" w:space="0" w:color="auto"/>
            </w:tcBorders>
          </w:tcPr>
          <w:p w:rsidR="00783146" w:rsidRPr="00783146" w:rsidRDefault="00783146" w:rsidP="00841CBC">
            <w:pPr>
              <w:jc w:val="center"/>
              <w:rPr>
                <w:b/>
                <w:sz w:val="20"/>
                <w:szCs w:val="20"/>
              </w:rPr>
            </w:pPr>
            <w:r w:rsidRPr="00783146">
              <w:rPr>
                <w:b/>
                <w:sz w:val="20"/>
                <w:szCs w:val="20"/>
              </w:rPr>
              <w:t>2018</w:t>
            </w:r>
          </w:p>
        </w:tc>
        <w:tc>
          <w:tcPr>
            <w:tcW w:w="704" w:type="dxa"/>
            <w:tcBorders>
              <w:top w:val="single" w:sz="6" w:space="0" w:color="auto"/>
              <w:left w:val="single" w:sz="6" w:space="0" w:color="auto"/>
              <w:bottom w:val="single" w:sz="6" w:space="0" w:color="auto"/>
              <w:right w:val="single" w:sz="6" w:space="0" w:color="auto"/>
            </w:tcBorders>
          </w:tcPr>
          <w:p w:rsidR="00783146" w:rsidRPr="00783146" w:rsidRDefault="00783146" w:rsidP="00841CBC">
            <w:pPr>
              <w:jc w:val="center"/>
              <w:rPr>
                <w:b/>
                <w:sz w:val="20"/>
                <w:szCs w:val="20"/>
              </w:rPr>
            </w:pPr>
            <w:r w:rsidRPr="00783146">
              <w:rPr>
                <w:b/>
                <w:sz w:val="20"/>
                <w:szCs w:val="20"/>
              </w:rPr>
              <w:t>2019</w:t>
            </w:r>
          </w:p>
        </w:tc>
        <w:tc>
          <w:tcPr>
            <w:tcW w:w="792" w:type="dxa"/>
            <w:tcBorders>
              <w:top w:val="single" w:sz="6" w:space="0" w:color="auto"/>
              <w:left w:val="single" w:sz="6" w:space="0" w:color="auto"/>
              <w:bottom w:val="single" w:sz="6" w:space="0" w:color="auto"/>
              <w:right w:val="single" w:sz="6" w:space="0" w:color="auto"/>
            </w:tcBorders>
          </w:tcPr>
          <w:p w:rsidR="00783146" w:rsidRPr="00783146" w:rsidRDefault="00783146" w:rsidP="00613D02">
            <w:pPr>
              <w:jc w:val="center"/>
              <w:rPr>
                <w:b/>
                <w:sz w:val="20"/>
                <w:szCs w:val="20"/>
              </w:rPr>
            </w:pPr>
            <w:r w:rsidRPr="00783146">
              <w:rPr>
                <w:b/>
                <w:sz w:val="20"/>
                <w:szCs w:val="20"/>
              </w:rPr>
              <w:t>2020</w:t>
            </w:r>
          </w:p>
        </w:tc>
      </w:tr>
      <w:tr w:rsidR="00783146">
        <w:trPr>
          <w:trHeight w:val="409"/>
          <w:jc w:val="center"/>
        </w:trPr>
        <w:tc>
          <w:tcPr>
            <w:tcW w:w="507"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b/>
                <w:sz w:val="20"/>
                <w:szCs w:val="20"/>
              </w:rPr>
            </w:pPr>
            <w:r w:rsidRPr="00810F55">
              <w:rPr>
                <w:b/>
                <w:sz w:val="20"/>
                <w:szCs w:val="20"/>
              </w:rPr>
              <w:t>1</w:t>
            </w:r>
          </w:p>
        </w:tc>
        <w:tc>
          <w:tcPr>
            <w:tcW w:w="984"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b/>
                <w:sz w:val="20"/>
                <w:szCs w:val="20"/>
              </w:rPr>
            </w:pPr>
            <w:r w:rsidRPr="00810F55">
              <w:rPr>
                <w:b/>
                <w:sz w:val="20"/>
                <w:szCs w:val="20"/>
              </w:rPr>
              <w:t>2</w:t>
            </w:r>
          </w:p>
        </w:tc>
        <w:tc>
          <w:tcPr>
            <w:tcW w:w="1412"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b/>
                <w:sz w:val="20"/>
                <w:szCs w:val="20"/>
              </w:rPr>
            </w:pPr>
            <w:r w:rsidRPr="00810F55">
              <w:rPr>
                <w:b/>
                <w:sz w:val="20"/>
                <w:szCs w:val="20"/>
              </w:rPr>
              <w:t>3</w:t>
            </w:r>
          </w:p>
        </w:tc>
        <w:tc>
          <w:tcPr>
            <w:tcW w:w="1134"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b/>
                <w:sz w:val="20"/>
                <w:szCs w:val="20"/>
              </w:rPr>
            </w:pPr>
            <w:r w:rsidRPr="00810F55">
              <w:rPr>
                <w:b/>
                <w:sz w:val="20"/>
                <w:szCs w:val="20"/>
              </w:rPr>
              <w:t>4</w:t>
            </w:r>
          </w:p>
        </w:tc>
        <w:tc>
          <w:tcPr>
            <w:tcW w:w="747"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b/>
                <w:sz w:val="20"/>
                <w:szCs w:val="20"/>
              </w:rPr>
            </w:pPr>
            <w:r w:rsidRPr="00810F55">
              <w:rPr>
                <w:b/>
                <w:sz w:val="20"/>
                <w:szCs w:val="20"/>
              </w:rPr>
              <w:t>5</w:t>
            </w:r>
          </w:p>
        </w:tc>
        <w:tc>
          <w:tcPr>
            <w:tcW w:w="928"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b/>
                <w:sz w:val="20"/>
                <w:szCs w:val="20"/>
              </w:rPr>
            </w:pPr>
            <w:r>
              <w:rPr>
                <w:b/>
                <w:sz w:val="20"/>
                <w:szCs w:val="20"/>
              </w:rPr>
              <w:t>6</w:t>
            </w:r>
          </w:p>
        </w:tc>
        <w:tc>
          <w:tcPr>
            <w:tcW w:w="816"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b/>
                <w:sz w:val="20"/>
                <w:szCs w:val="20"/>
              </w:rPr>
            </w:pPr>
            <w:r>
              <w:rPr>
                <w:b/>
                <w:sz w:val="20"/>
                <w:szCs w:val="20"/>
              </w:rPr>
              <w:t>7</w:t>
            </w:r>
          </w:p>
        </w:tc>
        <w:tc>
          <w:tcPr>
            <w:tcW w:w="704"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b/>
                <w:sz w:val="20"/>
                <w:szCs w:val="20"/>
              </w:rPr>
            </w:pPr>
            <w:r>
              <w:rPr>
                <w:b/>
                <w:sz w:val="20"/>
                <w:szCs w:val="20"/>
              </w:rPr>
              <w:t>8</w:t>
            </w:r>
          </w:p>
        </w:tc>
        <w:tc>
          <w:tcPr>
            <w:tcW w:w="792" w:type="dxa"/>
            <w:tcBorders>
              <w:top w:val="single" w:sz="6" w:space="0" w:color="auto"/>
              <w:left w:val="single" w:sz="6" w:space="0" w:color="auto"/>
              <w:bottom w:val="single" w:sz="6" w:space="0" w:color="auto"/>
              <w:right w:val="single" w:sz="6" w:space="0" w:color="auto"/>
            </w:tcBorders>
          </w:tcPr>
          <w:p w:rsidR="00783146" w:rsidRPr="00810F55" w:rsidRDefault="00783146" w:rsidP="00841CBC">
            <w:pPr>
              <w:jc w:val="center"/>
              <w:rPr>
                <w:sz w:val="20"/>
                <w:szCs w:val="20"/>
              </w:rPr>
            </w:pPr>
            <w:r>
              <w:rPr>
                <w:sz w:val="20"/>
                <w:szCs w:val="20"/>
              </w:rPr>
              <w:t>9</w:t>
            </w:r>
          </w:p>
        </w:tc>
      </w:tr>
      <w:tr w:rsidR="00783146">
        <w:trPr>
          <w:trHeight w:val="1254"/>
          <w:jc w:val="center"/>
        </w:trPr>
        <w:tc>
          <w:tcPr>
            <w:tcW w:w="507" w:type="dxa"/>
            <w:tcBorders>
              <w:top w:val="single" w:sz="6" w:space="0" w:color="auto"/>
              <w:left w:val="single" w:sz="6" w:space="0" w:color="auto"/>
              <w:bottom w:val="single" w:sz="6" w:space="0" w:color="auto"/>
              <w:right w:val="single" w:sz="6" w:space="0" w:color="auto"/>
            </w:tcBorders>
          </w:tcPr>
          <w:p w:rsidR="00783146" w:rsidRPr="00783146" w:rsidRDefault="00783146" w:rsidP="00613D02">
            <w:pPr>
              <w:pStyle w:val="ConsPlusNormal"/>
              <w:widowControl/>
              <w:ind w:firstLine="0"/>
              <w:jc w:val="center"/>
              <w:rPr>
                <w:rFonts w:ascii="Times New Roman" w:hAnsi="Times New Roman" w:cs="Times New Roman"/>
              </w:rPr>
            </w:pPr>
            <w:r w:rsidRPr="00783146">
              <w:rPr>
                <w:rFonts w:ascii="Times New Roman" w:hAnsi="Times New Roman" w:cs="Times New Roman"/>
              </w:rPr>
              <w:t>1</w:t>
            </w:r>
          </w:p>
        </w:tc>
        <w:tc>
          <w:tcPr>
            <w:tcW w:w="984" w:type="dxa"/>
            <w:tcBorders>
              <w:top w:val="single" w:sz="6" w:space="0" w:color="auto"/>
              <w:left w:val="single" w:sz="6" w:space="0" w:color="auto"/>
              <w:bottom w:val="single" w:sz="6" w:space="0" w:color="auto"/>
              <w:right w:val="single" w:sz="6" w:space="0" w:color="auto"/>
            </w:tcBorders>
          </w:tcPr>
          <w:p w:rsidR="00783146" w:rsidRPr="00783146" w:rsidRDefault="00783146" w:rsidP="00613D02">
            <w:pPr>
              <w:jc w:val="center"/>
              <w:rPr>
                <w:sz w:val="20"/>
                <w:szCs w:val="20"/>
              </w:rPr>
            </w:pPr>
            <w:r w:rsidRPr="00783146">
              <w:rPr>
                <w:sz w:val="20"/>
                <w:szCs w:val="20"/>
              </w:rPr>
              <w:t xml:space="preserve">Капитальный ремонт </w:t>
            </w:r>
          </w:p>
        </w:tc>
        <w:tc>
          <w:tcPr>
            <w:tcW w:w="1412" w:type="dxa"/>
            <w:tcBorders>
              <w:top w:val="single" w:sz="6" w:space="0" w:color="auto"/>
              <w:left w:val="single" w:sz="6" w:space="0" w:color="auto"/>
              <w:bottom w:val="single" w:sz="6" w:space="0" w:color="auto"/>
              <w:right w:val="single" w:sz="6" w:space="0" w:color="auto"/>
            </w:tcBorders>
          </w:tcPr>
          <w:p w:rsidR="00783146" w:rsidRPr="00783146" w:rsidRDefault="00783146" w:rsidP="00613D02">
            <w:pPr>
              <w:jc w:val="center"/>
              <w:rPr>
                <w:sz w:val="20"/>
                <w:szCs w:val="20"/>
              </w:rPr>
            </w:pPr>
            <w:r w:rsidRPr="00783146">
              <w:rPr>
                <w:sz w:val="20"/>
                <w:szCs w:val="20"/>
              </w:rPr>
              <w:t xml:space="preserve">замена лаг, несущих балок, полового покрытия в душевых,  замена лаг, несущих балок, полового покрытия в кухне  </w:t>
            </w:r>
          </w:p>
        </w:tc>
        <w:tc>
          <w:tcPr>
            <w:tcW w:w="1134" w:type="dxa"/>
            <w:tcBorders>
              <w:top w:val="single" w:sz="6" w:space="0" w:color="auto"/>
              <w:left w:val="single" w:sz="6" w:space="0" w:color="auto"/>
              <w:bottom w:val="single" w:sz="6" w:space="0" w:color="auto"/>
              <w:right w:val="single" w:sz="6" w:space="0" w:color="auto"/>
            </w:tcBorders>
          </w:tcPr>
          <w:p w:rsidR="00783146" w:rsidRPr="00783146" w:rsidRDefault="00783146" w:rsidP="00613D02">
            <w:pPr>
              <w:pStyle w:val="ConsPlusNormal"/>
              <w:widowControl/>
              <w:ind w:firstLine="0"/>
              <w:jc w:val="center"/>
              <w:rPr>
                <w:rFonts w:ascii="Times New Roman" w:hAnsi="Times New Roman" w:cs="Times New Roman"/>
              </w:rPr>
            </w:pPr>
            <w:r w:rsidRPr="00783146">
              <w:rPr>
                <w:rFonts w:ascii="Times New Roman" w:hAnsi="Times New Roman" w:cs="Times New Roman"/>
              </w:rPr>
              <w:t>районный бюджет</w:t>
            </w:r>
          </w:p>
          <w:p w:rsidR="00783146" w:rsidRPr="00783146" w:rsidRDefault="00783146" w:rsidP="00613D02">
            <w:pPr>
              <w:pStyle w:val="ConsPlusNormal"/>
              <w:widowControl/>
              <w:ind w:firstLine="0"/>
              <w:jc w:val="center"/>
              <w:rPr>
                <w:rFonts w:ascii="Times New Roman" w:hAnsi="Times New Roman" w:cs="Times New Roman"/>
              </w:rPr>
            </w:pPr>
          </w:p>
          <w:p w:rsidR="00783146" w:rsidRPr="00783146" w:rsidRDefault="00783146" w:rsidP="00613D02">
            <w:pPr>
              <w:pStyle w:val="ConsPlusNormal"/>
              <w:widowControl/>
              <w:ind w:firstLine="0"/>
              <w:jc w:val="center"/>
              <w:rPr>
                <w:rFonts w:ascii="Times New Roman" w:hAnsi="Times New Roman" w:cs="Times New Roman"/>
              </w:rPr>
            </w:pPr>
          </w:p>
          <w:p w:rsidR="00783146" w:rsidRPr="00783146" w:rsidRDefault="00783146" w:rsidP="00613D02">
            <w:pPr>
              <w:pStyle w:val="ConsPlusNormal"/>
              <w:widowControl/>
              <w:ind w:firstLine="0"/>
              <w:jc w:val="center"/>
              <w:rPr>
                <w:rFonts w:ascii="Times New Roman" w:hAnsi="Times New Roman" w:cs="Times New Roman"/>
              </w:rPr>
            </w:pPr>
          </w:p>
          <w:p w:rsidR="00783146" w:rsidRPr="00783146" w:rsidRDefault="00783146" w:rsidP="00613D02">
            <w:pPr>
              <w:pStyle w:val="ConsPlusNormal"/>
              <w:widowControl/>
              <w:ind w:firstLine="0"/>
              <w:jc w:val="center"/>
              <w:rPr>
                <w:rFonts w:ascii="Times New Roman" w:hAnsi="Times New Roman" w:cs="Times New Roman"/>
              </w:rPr>
            </w:pPr>
            <w:r w:rsidRPr="00783146">
              <w:rPr>
                <w:rFonts w:ascii="Times New Roman" w:hAnsi="Times New Roman" w:cs="Times New Roman"/>
              </w:rPr>
              <w:t>областной бюджет</w:t>
            </w:r>
          </w:p>
        </w:tc>
        <w:tc>
          <w:tcPr>
            <w:tcW w:w="747" w:type="dxa"/>
            <w:tcBorders>
              <w:top w:val="single" w:sz="6" w:space="0" w:color="auto"/>
              <w:left w:val="single" w:sz="6" w:space="0" w:color="auto"/>
              <w:bottom w:val="single" w:sz="6" w:space="0" w:color="auto"/>
              <w:right w:val="single" w:sz="6" w:space="0" w:color="auto"/>
            </w:tcBorders>
          </w:tcPr>
          <w:p w:rsidR="00783146" w:rsidRPr="00783146" w:rsidRDefault="00486676" w:rsidP="00613D02">
            <w:pPr>
              <w:pStyle w:val="ConsPlusNormal"/>
              <w:widowControl/>
              <w:ind w:firstLine="0"/>
              <w:jc w:val="center"/>
              <w:rPr>
                <w:rFonts w:ascii="Times New Roman" w:hAnsi="Times New Roman" w:cs="Times New Roman"/>
              </w:rPr>
            </w:pPr>
            <w:r>
              <w:rPr>
                <w:rFonts w:ascii="Times New Roman" w:hAnsi="Times New Roman" w:cs="Times New Roman"/>
              </w:rPr>
              <w:t>115,7</w:t>
            </w:r>
          </w:p>
          <w:p w:rsidR="00783146" w:rsidRPr="00783146" w:rsidRDefault="00783146" w:rsidP="00613D02">
            <w:pPr>
              <w:pStyle w:val="ConsPlusNormal"/>
              <w:widowControl/>
              <w:ind w:firstLine="0"/>
              <w:jc w:val="center"/>
              <w:rPr>
                <w:rFonts w:ascii="Times New Roman" w:hAnsi="Times New Roman" w:cs="Times New Roman"/>
              </w:rPr>
            </w:pPr>
          </w:p>
          <w:p w:rsidR="00783146" w:rsidRPr="00783146" w:rsidRDefault="00783146" w:rsidP="00613D02">
            <w:pPr>
              <w:pStyle w:val="ConsPlusNormal"/>
              <w:widowControl/>
              <w:ind w:firstLine="0"/>
              <w:jc w:val="center"/>
              <w:rPr>
                <w:rFonts w:ascii="Times New Roman" w:hAnsi="Times New Roman" w:cs="Times New Roman"/>
              </w:rPr>
            </w:pPr>
          </w:p>
          <w:p w:rsidR="00783146" w:rsidRPr="00783146" w:rsidRDefault="00783146" w:rsidP="00613D02">
            <w:pPr>
              <w:pStyle w:val="ConsPlusNormal"/>
              <w:widowControl/>
              <w:ind w:firstLine="0"/>
              <w:jc w:val="center"/>
              <w:rPr>
                <w:rFonts w:ascii="Times New Roman" w:hAnsi="Times New Roman" w:cs="Times New Roman"/>
              </w:rPr>
            </w:pPr>
          </w:p>
          <w:p w:rsidR="00783146" w:rsidRPr="00783146" w:rsidRDefault="00783146" w:rsidP="00613D02">
            <w:pPr>
              <w:pStyle w:val="ConsPlusNormal"/>
              <w:widowControl/>
              <w:ind w:firstLine="0"/>
              <w:jc w:val="center"/>
              <w:rPr>
                <w:rFonts w:ascii="Times New Roman" w:hAnsi="Times New Roman" w:cs="Times New Roman"/>
              </w:rPr>
            </w:pPr>
          </w:p>
          <w:p w:rsidR="00783146" w:rsidRPr="00783146" w:rsidRDefault="00783146" w:rsidP="00613D02">
            <w:pPr>
              <w:pStyle w:val="ConsPlusNormal"/>
              <w:widowControl/>
              <w:ind w:firstLine="0"/>
              <w:jc w:val="center"/>
              <w:rPr>
                <w:rFonts w:ascii="Times New Roman" w:hAnsi="Times New Roman" w:cs="Times New Roman"/>
              </w:rPr>
            </w:pPr>
            <w:r w:rsidRPr="00783146">
              <w:rPr>
                <w:rFonts w:ascii="Times New Roman" w:hAnsi="Times New Roman" w:cs="Times New Roman"/>
              </w:rPr>
              <w:t>550,0</w:t>
            </w:r>
          </w:p>
        </w:tc>
        <w:tc>
          <w:tcPr>
            <w:tcW w:w="928" w:type="dxa"/>
            <w:tcBorders>
              <w:top w:val="single" w:sz="6" w:space="0" w:color="auto"/>
              <w:left w:val="single" w:sz="6" w:space="0" w:color="auto"/>
              <w:bottom w:val="single" w:sz="6" w:space="0" w:color="auto"/>
              <w:right w:val="single" w:sz="6" w:space="0" w:color="auto"/>
            </w:tcBorders>
          </w:tcPr>
          <w:p w:rsidR="00783146" w:rsidRPr="00783146" w:rsidRDefault="00F066C3" w:rsidP="00613D02">
            <w:pPr>
              <w:jc w:val="center"/>
              <w:rPr>
                <w:sz w:val="20"/>
                <w:szCs w:val="20"/>
              </w:rPr>
            </w:pPr>
            <w:r>
              <w:rPr>
                <w:sz w:val="20"/>
                <w:szCs w:val="20"/>
              </w:rPr>
              <w:t>115,7</w:t>
            </w:r>
          </w:p>
          <w:p w:rsidR="00783146" w:rsidRPr="00783146" w:rsidRDefault="00783146" w:rsidP="00613D02">
            <w:pPr>
              <w:jc w:val="center"/>
              <w:rPr>
                <w:sz w:val="20"/>
                <w:szCs w:val="20"/>
              </w:rPr>
            </w:pPr>
          </w:p>
          <w:p w:rsidR="00783146" w:rsidRPr="00783146" w:rsidRDefault="00783146" w:rsidP="00613D02">
            <w:pPr>
              <w:jc w:val="center"/>
              <w:rPr>
                <w:sz w:val="20"/>
                <w:szCs w:val="20"/>
              </w:rPr>
            </w:pPr>
          </w:p>
          <w:p w:rsidR="00783146" w:rsidRPr="00783146" w:rsidRDefault="00783146" w:rsidP="00613D02">
            <w:pPr>
              <w:jc w:val="center"/>
              <w:rPr>
                <w:sz w:val="20"/>
                <w:szCs w:val="20"/>
              </w:rPr>
            </w:pPr>
          </w:p>
          <w:p w:rsidR="00783146" w:rsidRPr="00783146" w:rsidRDefault="00783146" w:rsidP="00613D02">
            <w:pPr>
              <w:jc w:val="center"/>
              <w:rPr>
                <w:sz w:val="20"/>
                <w:szCs w:val="20"/>
              </w:rPr>
            </w:pPr>
          </w:p>
          <w:p w:rsidR="00783146" w:rsidRPr="00783146" w:rsidRDefault="00783146" w:rsidP="00613D02">
            <w:pPr>
              <w:jc w:val="center"/>
              <w:rPr>
                <w:sz w:val="20"/>
                <w:szCs w:val="20"/>
              </w:rPr>
            </w:pPr>
            <w:r w:rsidRPr="00783146">
              <w:rPr>
                <w:sz w:val="20"/>
                <w:szCs w:val="20"/>
              </w:rPr>
              <w:t>550,0</w:t>
            </w:r>
          </w:p>
        </w:tc>
        <w:tc>
          <w:tcPr>
            <w:tcW w:w="816" w:type="dxa"/>
            <w:tcBorders>
              <w:top w:val="single" w:sz="6" w:space="0" w:color="auto"/>
              <w:left w:val="single" w:sz="6" w:space="0" w:color="auto"/>
              <w:bottom w:val="single" w:sz="6" w:space="0" w:color="auto"/>
              <w:right w:val="single" w:sz="6" w:space="0" w:color="auto"/>
            </w:tcBorders>
          </w:tcPr>
          <w:p w:rsidR="00783146" w:rsidRDefault="00783146" w:rsidP="00613D02">
            <w:pPr>
              <w:jc w:val="center"/>
              <w:rPr>
                <w:sz w:val="20"/>
                <w:szCs w:val="20"/>
              </w:rPr>
            </w:pPr>
            <w:r>
              <w:rPr>
                <w:sz w:val="20"/>
                <w:szCs w:val="20"/>
              </w:rPr>
              <w:t>0,0</w:t>
            </w:r>
          </w:p>
          <w:p w:rsidR="00783146" w:rsidRDefault="00783146" w:rsidP="00613D02">
            <w:pPr>
              <w:jc w:val="center"/>
              <w:rPr>
                <w:sz w:val="20"/>
                <w:szCs w:val="20"/>
              </w:rPr>
            </w:pPr>
          </w:p>
          <w:p w:rsidR="00783146" w:rsidRDefault="00783146" w:rsidP="00613D02">
            <w:pPr>
              <w:jc w:val="center"/>
              <w:rPr>
                <w:sz w:val="20"/>
                <w:szCs w:val="20"/>
              </w:rPr>
            </w:pPr>
          </w:p>
          <w:p w:rsidR="00783146" w:rsidRDefault="00783146" w:rsidP="00613D02">
            <w:pPr>
              <w:jc w:val="center"/>
              <w:rPr>
                <w:sz w:val="20"/>
                <w:szCs w:val="20"/>
              </w:rPr>
            </w:pPr>
          </w:p>
          <w:p w:rsidR="00783146" w:rsidRDefault="00783146" w:rsidP="00613D02">
            <w:pPr>
              <w:jc w:val="center"/>
              <w:rPr>
                <w:sz w:val="20"/>
                <w:szCs w:val="20"/>
              </w:rPr>
            </w:pPr>
          </w:p>
          <w:p w:rsidR="00783146" w:rsidRPr="00810F55" w:rsidRDefault="00783146" w:rsidP="00613D02">
            <w:pPr>
              <w:jc w:val="center"/>
              <w:rPr>
                <w:sz w:val="20"/>
                <w:szCs w:val="20"/>
              </w:rPr>
            </w:pPr>
            <w:r>
              <w:rPr>
                <w:sz w:val="20"/>
                <w:szCs w:val="20"/>
              </w:rPr>
              <w:t>0,0</w:t>
            </w:r>
          </w:p>
        </w:tc>
        <w:tc>
          <w:tcPr>
            <w:tcW w:w="704" w:type="dxa"/>
            <w:tcBorders>
              <w:top w:val="single" w:sz="6" w:space="0" w:color="auto"/>
              <w:left w:val="single" w:sz="6" w:space="0" w:color="auto"/>
              <w:bottom w:val="single" w:sz="6" w:space="0" w:color="auto"/>
              <w:right w:val="single" w:sz="6" w:space="0" w:color="auto"/>
            </w:tcBorders>
          </w:tcPr>
          <w:p w:rsidR="00783146" w:rsidRDefault="00783146" w:rsidP="00613D02">
            <w:pPr>
              <w:jc w:val="center"/>
              <w:rPr>
                <w:sz w:val="20"/>
                <w:szCs w:val="20"/>
              </w:rPr>
            </w:pPr>
            <w:r>
              <w:rPr>
                <w:sz w:val="20"/>
                <w:szCs w:val="20"/>
              </w:rPr>
              <w:t>0,0</w:t>
            </w:r>
          </w:p>
          <w:p w:rsidR="00783146" w:rsidRDefault="00783146" w:rsidP="00613D02">
            <w:pPr>
              <w:jc w:val="center"/>
              <w:rPr>
                <w:sz w:val="20"/>
                <w:szCs w:val="20"/>
              </w:rPr>
            </w:pPr>
          </w:p>
          <w:p w:rsidR="00783146" w:rsidRDefault="00783146" w:rsidP="00613D02">
            <w:pPr>
              <w:jc w:val="center"/>
              <w:rPr>
                <w:sz w:val="20"/>
                <w:szCs w:val="20"/>
              </w:rPr>
            </w:pPr>
          </w:p>
          <w:p w:rsidR="00783146" w:rsidRDefault="00783146" w:rsidP="00613D02">
            <w:pPr>
              <w:jc w:val="center"/>
              <w:rPr>
                <w:sz w:val="20"/>
                <w:szCs w:val="20"/>
              </w:rPr>
            </w:pPr>
          </w:p>
          <w:p w:rsidR="00783146" w:rsidRDefault="00783146" w:rsidP="00613D02">
            <w:pPr>
              <w:jc w:val="center"/>
              <w:rPr>
                <w:sz w:val="20"/>
                <w:szCs w:val="20"/>
              </w:rPr>
            </w:pPr>
          </w:p>
          <w:p w:rsidR="00783146" w:rsidRPr="00810F55" w:rsidRDefault="00783146" w:rsidP="00613D02">
            <w:pPr>
              <w:jc w:val="center"/>
              <w:rPr>
                <w:sz w:val="20"/>
                <w:szCs w:val="20"/>
              </w:rPr>
            </w:pPr>
            <w:r>
              <w:rPr>
                <w:sz w:val="20"/>
                <w:szCs w:val="20"/>
              </w:rPr>
              <w:t>0,0</w:t>
            </w:r>
          </w:p>
        </w:tc>
        <w:tc>
          <w:tcPr>
            <w:tcW w:w="792" w:type="dxa"/>
            <w:tcBorders>
              <w:top w:val="single" w:sz="6" w:space="0" w:color="auto"/>
              <w:left w:val="single" w:sz="6" w:space="0" w:color="auto"/>
              <w:bottom w:val="single" w:sz="6" w:space="0" w:color="auto"/>
              <w:right w:val="single" w:sz="6" w:space="0" w:color="auto"/>
            </w:tcBorders>
          </w:tcPr>
          <w:p w:rsidR="00783146" w:rsidRDefault="00783146" w:rsidP="00613D02">
            <w:pPr>
              <w:jc w:val="center"/>
              <w:rPr>
                <w:sz w:val="20"/>
                <w:szCs w:val="20"/>
              </w:rPr>
            </w:pPr>
            <w:r>
              <w:rPr>
                <w:sz w:val="20"/>
                <w:szCs w:val="20"/>
              </w:rPr>
              <w:t>0,0</w:t>
            </w:r>
          </w:p>
          <w:p w:rsidR="00783146" w:rsidRDefault="00783146" w:rsidP="00613D02">
            <w:pPr>
              <w:jc w:val="center"/>
              <w:rPr>
                <w:sz w:val="20"/>
                <w:szCs w:val="20"/>
              </w:rPr>
            </w:pPr>
          </w:p>
          <w:p w:rsidR="00783146" w:rsidRDefault="00783146" w:rsidP="00613D02">
            <w:pPr>
              <w:jc w:val="center"/>
              <w:rPr>
                <w:sz w:val="20"/>
                <w:szCs w:val="20"/>
              </w:rPr>
            </w:pPr>
          </w:p>
          <w:p w:rsidR="00783146" w:rsidRDefault="00783146" w:rsidP="00613D02">
            <w:pPr>
              <w:jc w:val="center"/>
              <w:rPr>
                <w:sz w:val="20"/>
                <w:szCs w:val="20"/>
              </w:rPr>
            </w:pPr>
          </w:p>
          <w:p w:rsidR="00783146" w:rsidRDefault="00783146" w:rsidP="00613D02">
            <w:pPr>
              <w:jc w:val="center"/>
              <w:rPr>
                <w:sz w:val="20"/>
                <w:szCs w:val="20"/>
              </w:rPr>
            </w:pPr>
          </w:p>
          <w:p w:rsidR="00783146" w:rsidRPr="00810F55" w:rsidRDefault="00783146" w:rsidP="00613D02">
            <w:pPr>
              <w:jc w:val="center"/>
              <w:rPr>
                <w:sz w:val="20"/>
                <w:szCs w:val="20"/>
              </w:rPr>
            </w:pPr>
            <w:r>
              <w:rPr>
                <w:sz w:val="20"/>
                <w:szCs w:val="20"/>
              </w:rPr>
              <w:t>0,0</w:t>
            </w:r>
          </w:p>
        </w:tc>
      </w:tr>
      <w:tr w:rsidR="00783146">
        <w:trPr>
          <w:trHeight w:val="883"/>
          <w:jc w:val="center"/>
        </w:trPr>
        <w:tc>
          <w:tcPr>
            <w:tcW w:w="507" w:type="dxa"/>
            <w:tcBorders>
              <w:top w:val="single" w:sz="6" w:space="0" w:color="auto"/>
              <w:left w:val="single" w:sz="6" w:space="0" w:color="auto"/>
              <w:bottom w:val="single" w:sz="6" w:space="0" w:color="auto"/>
              <w:right w:val="single" w:sz="6" w:space="0" w:color="auto"/>
            </w:tcBorders>
          </w:tcPr>
          <w:p w:rsidR="00783146" w:rsidRPr="00810F55" w:rsidRDefault="0011419B" w:rsidP="00613D02">
            <w:pPr>
              <w:pStyle w:val="ConsPlusNormal"/>
              <w:widowControl/>
              <w:ind w:firstLine="0"/>
              <w:jc w:val="center"/>
              <w:rPr>
                <w:rFonts w:ascii="Times New Roman" w:hAnsi="Times New Roman" w:cs="Times New Roman"/>
              </w:rPr>
            </w:pPr>
            <w:r>
              <w:rPr>
                <w:rFonts w:ascii="Times New Roman" w:hAnsi="Times New Roman" w:cs="Times New Roman"/>
              </w:rPr>
              <w:lastRenderedPageBreak/>
              <w:t>2</w:t>
            </w:r>
            <w:r w:rsidR="00783146" w:rsidRPr="00810F55">
              <w:rPr>
                <w:rFonts w:ascii="Times New Roman" w:hAnsi="Times New Roman" w:cs="Times New Roman"/>
              </w:rPr>
              <w:t>.</w:t>
            </w:r>
          </w:p>
        </w:tc>
        <w:tc>
          <w:tcPr>
            <w:tcW w:w="984" w:type="dxa"/>
            <w:tcBorders>
              <w:top w:val="single" w:sz="6" w:space="0" w:color="auto"/>
              <w:left w:val="single" w:sz="6" w:space="0" w:color="auto"/>
              <w:bottom w:val="single" w:sz="6" w:space="0" w:color="auto"/>
              <w:right w:val="single" w:sz="6" w:space="0" w:color="auto"/>
            </w:tcBorders>
          </w:tcPr>
          <w:p w:rsidR="00783146" w:rsidRPr="00810F55" w:rsidRDefault="00783146" w:rsidP="00613D02">
            <w:pPr>
              <w:jc w:val="center"/>
              <w:rPr>
                <w:sz w:val="20"/>
                <w:szCs w:val="20"/>
              </w:rPr>
            </w:pPr>
            <w:r w:rsidRPr="00810F55">
              <w:rPr>
                <w:sz w:val="20"/>
                <w:szCs w:val="20"/>
              </w:rPr>
              <w:t>Проведение ремонтных работ</w:t>
            </w:r>
          </w:p>
        </w:tc>
        <w:tc>
          <w:tcPr>
            <w:tcW w:w="1412"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 xml:space="preserve">- ремонт  и замена ограждения и будок скважин, </w:t>
            </w: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 xml:space="preserve"> -ремонт крыши  корпуса</w:t>
            </w:r>
            <w:r w:rsidR="00C22E44" w:rsidRPr="00ED7940">
              <w:rPr>
                <w:sz w:val="20"/>
                <w:szCs w:val="20"/>
              </w:rPr>
              <w:t xml:space="preserve">  № 1</w:t>
            </w:r>
            <w:r w:rsidRPr="00ED7940">
              <w:rPr>
                <w:sz w:val="20"/>
                <w:szCs w:val="20"/>
              </w:rPr>
              <w:t xml:space="preserve"> и  столовой</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-замена оконных блоков в спальных ко</w:t>
            </w:r>
            <w:r w:rsidR="0011419B" w:rsidRPr="00ED7940">
              <w:rPr>
                <w:sz w:val="20"/>
                <w:szCs w:val="20"/>
              </w:rPr>
              <w:t>р</w:t>
            </w:r>
            <w:r w:rsidRPr="00ED7940">
              <w:rPr>
                <w:sz w:val="20"/>
                <w:szCs w:val="20"/>
              </w:rPr>
              <w:t>пусах</w:t>
            </w: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 ремонт волейбольной, баскетбольной, футбольной площадок.</w:t>
            </w:r>
          </w:p>
        </w:tc>
        <w:tc>
          <w:tcPr>
            <w:tcW w:w="1134"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районный бюджет</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C22E44"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р</w:t>
            </w:r>
            <w:r w:rsidR="00783146" w:rsidRPr="00ED7940">
              <w:rPr>
                <w:rFonts w:ascii="Times New Roman" w:hAnsi="Times New Roman" w:cs="Times New Roman"/>
              </w:rPr>
              <w:t>айонный бюджет</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областной бюджет</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районный бюджет</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областной бюджет</w:t>
            </w:r>
          </w:p>
          <w:p w:rsidR="005D5B67" w:rsidRDefault="005D5B67" w:rsidP="00613D02">
            <w:pPr>
              <w:pStyle w:val="ConsPlusNormal"/>
              <w:widowControl/>
              <w:ind w:firstLine="0"/>
              <w:jc w:val="center"/>
              <w:rPr>
                <w:rFonts w:ascii="Times New Roman" w:hAnsi="Times New Roman" w:cs="Times New Roman"/>
              </w:rPr>
            </w:pPr>
          </w:p>
          <w:p w:rsidR="005D5B67" w:rsidRPr="00ED7940" w:rsidRDefault="005D5B67" w:rsidP="00613D02">
            <w:pPr>
              <w:pStyle w:val="ConsPlusNormal"/>
              <w:widowControl/>
              <w:ind w:firstLine="0"/>
              <w:jc w:val="center"/>
              <w:rPr>
                <w:rFonts w:ascii="Times New Roman" w:hAnsi="Times New Roman" w:cs="Times New Roman"/>
              </w:rPr>
            </w:pPr>
            <w:r>
              <w:rPr>
                <w:rFonts w:ascii="Times New Roman" w:hAnsi="Times New Roman" w:cs="Times New Roman"/>
              </w:rPr>
              <w:t>районный бюджет</w:t>
            </w:r>
          </w:p>
        </w:tc>
        <w:tc>
          <w:tcPr>
            <w:tcW w:w="747"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C22E44"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5</w:t>
            </w:r>
            <w:r w:rsidR="00783146" w:rsidRPr="00ED7940">
              <w:rPr>
                <w:rFonts w:ascii="Times New Roman" w:hAnsi="Times New Roman" w:cs="Times New Roman"/>
              </w:rPr>
              <w:t>00,0</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500,0</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500,0</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486676" w:rsidP="00613D02">
            <w:pPr>
              <w:pStyle w:val="ConsPlusNormal"/>
              <w:widowControl/>
              <w:ind w:firstLine="0"/>
              <w:jc w:val="center"/>
              <w:rPr>
                <w:rFonts w:ascii="Times New Roman" w:hAnsi="Times New Roman" w:cs="Times New Roman"/>
              </w:rPr>
            </w:pPr>
            <w:r>
              <w:rPr>
                <w:rFonts w:ascii="Times New Roman" w:hAnsi="Times New Roman" w:cs="Times New Roman"/>
              </w:rPr>
              <w:t>615,7</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500,0</w:t>
            </w:r>
          </w:p>
          <w:p w:rsidR="00486676" w:rsidRDefault="00486676" w:rsidP="00613D02">
            <w:pPr>
              <w:pStyle w:val="ConsPlusNormal"/>
              <w:widowControl/>
              <w:ind w:firstLine="0"/>
              <w:jc w:val="center"/>
              <w:rPr>
                <w:rFonts w:ascii="Times New Roman" w:hAnsi="Times New Roman" w:cs="Times New Roman"/>
              </w:rPr>
            </w:pPr>
          </w:p>
          <w:p w:rsidR="00486676" w:rsidRDefault="00486676" w:rsidP="00613D02">
            <w:pPr>
              <w:pStyle w:val="ConsPlusNormal"/>
              <w:widowControl/>
              <w:ind w:firstLine="0"/>
              <w:jc w:val="center"/>
              <w:rPr>
                <w:rFonts w:ascii="Times New Roman" w:hAnsi="Times New Roman" w:cs="Times New Roman"/>
              </w:rPr>
            </w:pPr>
          </w:p>
          <w:p w:rsidR="00486676" w:rsidRPr="00ED7940" w:rsidRDefault="00486676" w:rsidP="00613D02">
            <w:pPr>
              <w:pStyle w:val="ConsPlusNormal"/>
              <w:widowControl/>
              <w:ind w:firstLine="0"/>
              <w:jc w:val="center"/>
              <w:rPr>
                <w:rFonts w:ascii="Times New Roman" w:hAnsi="Times New Roman" w:cs="Times New Roman"/>
              </w:rPr>
            </w:pPr>
            <w:r>
              <w:rPr>
                <w:rFonts w:ascii="Times New Roman" w:hAnsi="Times New Roman" w:cs="Times New Roman"/>
              </w:rPr>
              <w:t>115,7</w:t>
            </w:r>
          </w:p>
          <w:p w:rsidR="00783146" w:rsidRPr="00ED7940" w:rsidRDefault="00783146" w:rsidP="00613D02">
            <w:pPr>
              <w:pStyle w:val="ConsPlusNormal"/>
              <w:widowControl/>
              <w:ind w:firstLine="0"/>
              <w:jc w:val="center"/>
              <w:rPr>
                <w:rFonts w:ascii="Times New Roman" w:hAnsi="Times New Roman" w:cs="Times New Roman"/>
              </w:rPr>
            </w:pPr>
          </w:p>
        </w:tc>
        <w:tc>
          <w:tcPr>
            <w:tcW w:w="928"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500,0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Default="00783146" w:rsidP="00613D02">
            <w:pPr>
              <w:jc w:val="center"/>
              <w:rPr>
                <w:sz w:val="20"/>
                <w:szCs w:val="20"/>
              </w:rPr>
            </w:pPr>
          </w:p>
          <w:p w:rsidR="00486676" w:rsidRDefault="00486676" w:rsidP="00613D02">
            <w:pPr>
              <w:jc w:val="center"/>
              <w:rPr>
                <w:sz w:val="20"/>
                <w:szCs w:val="20"/>
              </w:rPr>
            </w:pPr>
            <w:r>
              <w:rPr>
                <w:sz w:val="20"/>
                <w:szCs w:val="20"/>
              </w:rPr>
              <w:t>0,0</w:t>
            </w:r>
          </w:p>
          <w:p w:rsidR="00486676" w:rsidRPr="00ED7940" w:rsidRDefault="00486676" w:rsidP="00613D02">
            <w:pPr>
              <w:jc w:val="center"/>
              <w:rPr>
                <w:sz w:val="20"/>
                <w:szCs w:val="20"/>
              </w:rPr>
            </w:pPr>
          </w:p>
        </w:tc>
        <w:tc>
          <w:tcPr>
            <w:tcW w:w="816"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500,0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500,0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Default="00783146" w:rsidP="00613D02">
            <w:pPr>
              <w:jc w:val="center"/>
              <w:rPr>
                <w:sz w:val="20"/>
                <w:szCs w:val="20"/>
              </w:rPr>
            </w:pPr>
            <w:r w:rsidRPr="00ED7940">
              <w:rPr>
                <w:sz w:val="20"/>
                <w:szCs w:val="20"/>
              </w:rPr>
              <w:t>0,0</w:t>
            </w:r>
          </w:p>
          <w:p w:rsidR="00486676" w:rsidRDefault="00486676" w:rsidP="00613D02">
            <w:pPr>
              <w:jc w:val="center"/>
              <w:rPr>
                <w:sz w:val="20"/>
                <w:szCs w:val="20"/>
              </w:rPr>
            </w:pPr>
          </w:p>
          <w:p w:rsidR="00486676" w:rsidRDefault="00486676" w:rsidP="00613D02">
            <w:pPr>
              <w:jc w:val="center"/>
              <w:rPr>
                <w:sz w:val="20"/>
                <w:szCs w:val="20"/>
              </w:rPr>
            </w:pPr>
          </w:p>
          <w:p w:rsidR="00486676" w:rsidRPr="00ED7940" w:rsidRDefault="00486676" w:rsidP="00613D02">
            <w:pPr>
              <w:jc w:val="center"/>
              <w:rPr>
                <w:sz w:val="20"/>
                <w:szCs w:val="20"/>
              </w:rPr>
            </w:pPr>
            <w:r>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tc>
        <w:tc>
          <w:tcPr>
            <w:tcW w:w="704"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5D5B67" w:rsidP="00613D02">
            <w:pPr>
              <w:jc w:val="center"/>
              <w:rPr>
                <w:sz w:val="20"/>
                <w:szCs w:val="20"/>
              </w:rPr>
            </w:pPr>
            <w:r>
              <w:rPr>
                <w:sz w:val="20"/>
                <w:szCs w:val="20"/>
              </w:rPr>
              <w:t>115,7</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Default="00783146" w:rsidP="00613D02">
            <w:pPr>
              <w:jc w:val="center"/>
              <w:rPr>
                <w:sz w:val="20"/>
                <w:szCs w:val="20"/>
              </w:rPr>
            </w:pPr>
            <w:r w:rsidRPr="00ED7940">
              <w:rPr>
                <w:sz w:val="20"/>
                <w:szCs w:val="20"/>
              </w:rPr>
              <w:t>0,0</w:t>
            </w:r>
          </w:p>
          <w:p w:rsidR="00486676" w:rsidRDefault="00486676" w:rsidP="00613D02">
            <w:pPr>
              <w:jc w:val="center"/>
              <w:rPr>
                <w:sz w:val="20"/>
                <w:szCs w:val="20"/>
              </w:rPr>
            </w:pPr>
          </w:p>
          <w:p w:rsidR="00486676" w:rsidRDefault="00486676" w:rsidP="00613D02">
            <w:pPr>
              <w:jc w:val="center"/>
              <w:rPr>
                <w:sz w:val="20"/>
                <w:szCs w:val="20"/>
              </w:rPr>
            </w:pPr>
          </w:p>
          <w:p w:rsidR="00486676" w:rsidRPr="00ED7940" w:rsidRDefault="00486676" w:rsidP="00613D02">
            <w:pPr>
              <w:jc w:val="center"/>
              <w:rPr>
                <w:sz w:val="20"/>
                <w:szCs w:val="20"/>
              </w:rPr>
            </w:pPr>
            <w:r>
              <w:rPr>
                <w:sz w:val="20"/>
                <w:szCs w:val="20"/>
              </w:rPr>
              <w:t>0,0</w:t>
            </w:r>
          </w:p>
          <w:p w:rsidR="00783146" w:rsidRPr="00ED7940" w:rsidRDefault="00783146" w:rsidP="00613D02">
            <w:pPr>
              <w:jc w:val="center"/>
              <w:rPr>
                <w:sz w:val="20"/>
                <w:szCs w:val="20"/>
              </w:rPr>
            </w:pPr>
          </w:p>
        </w:tc>
        <w:tc>
          <w:tcPr>
            <w:tcW w:w="792"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500,0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ED7940" w:rsidRPr="00ED7940" w:rsidRDefault="00ED7940" w:rsidP="00613D02">
            <w:pPr>
              <w:jc w:val="center"/>
              <w:rPr>
                <w:sz w:val="20"/>
                <w:szCs w:val="20"/>
              </w:rPr>
            </w:pPr>
          </w:p>
          <w:p w:rsidR="00783146" w:rsidRDefault="00783146" w:rsidP="00613D02">
            <w:pPr>
              <w:jc w:val="center"/>
              <w:rPr>
                <w:sz w:val="20"/>
                <w:szCs w:val="20"/>
              </w:rPr>
            </w:pPr>
            <w:r w:rsidRPr="00ED7940">
              <w:rPr>
                <w:sz w:val="20"/>
                <w:szCs w:val="20"/>
              </w:rPr>
              <w:t>500,0</w:t>
            </w:r>
          </w:p>
          <w:p w:rsidR="005D5B67" w:rsidRDefault="005D5B67" w:rsidP="00613D02">
            <w:pPr>
              <w:jc w:val="center"/>
              <w:rPr>
                <w:sz w:val="20"/>
                <w:szCs w:val="20"/>
              </w:rPr>
            </w:pPr>
          </w:p>
          <w:p w:rsidR="005D5B67" w:rsidRDefault="005D5B67" w:rsidP="00613D02">
            <w:pPr>
              <w:jc w:val="center"/>
              <w:rPr>
                <w:sz w:val="20"/>
                <w:szCs w:val="20"/>
              </w:rPr>
            </w:pPr>
          </w:p>
          <w:p w:rsidR="005D5B67" w:rsidRPr="00ED7940" w:rsidRDefault="005D5B67" w:rsidP="00613D02">
            <w:pPr>
              <w:jc w:val="center"/>
              <w:rPr>
                <w:sz w:val="20"/>
                <w:szCs w:val="20"/>
              </w:rPr>
            </w:pPr>
            <w:r>
              <w:rPr>
                <w:sz w:val="20"/>
                <w:szCs w:val="20"/>
              </w:rPr>
              <w:t>115,7</w:t>
            </w:r>
          </w:p>
        </w:tc>
      </w:tr>
      <w:tr w:rsidR="00783146" w:rsidRPr="0011419B">
        <w:trPr>
          <w:trHeight w:val="1602"/>
          <w:jc w:val="center"/>
        </w:trPr>
        <w:tc>
          <w:tcPr>
            <w:tcW w:w="507" w:type="dxa"/>
            <w:tcBorders>
              <w:top w:val="single" w:sz="6" w:space="0" w:color="auto"/>
              <w:left w:val="single" w:sz="6" w:space="0" w:color="auto"/>
              <w:bottom w:val="single" w:sz="6" w:space="0" w:color="auto"/>
              <w:right w:val="single" w:sz="6" w:space="0" w:color="auto"/>
            </w:tcBorders>
          </w:tcPr>
          <w:p w:rsidR="00783146" w:rsidRPr="0011419B" w:rsidRDefault="0011419B" w:rsidP="00613D02">
            <w:pPr>
              <w:pStyle w:val="ConsPlusNormal"/>
              <w:widowControl/>
              <w:ind w:firstLine="0"/>
              <w:jc w:val="center"/>
              <w:rPr>
                <w:rFonts w:ascii="Times New Roman" w:hAnsi="Times New Roman" w:cs="Times New Roman"/>
              </w:rPr>
            </w:pPr>
            <w:r>
              <w:rPr>
                <w:rFonts w:ascii="Times New Roman" w:hAnsi="Times New Roman" w:cs="Times New Roman"/>
              </w:rPr>
              <w:t>3</w:t>
            </w:r>
          </w:p>
        </w:tc>
        <w:tc>
          <w:tcPr>
            <w:tcW w:w="984" w:type="dxa"/>
            <w:tcBorders>
              <w:top w:val="single" w:sz="6" w:space="0" w:color="auto"/>
              <w:left w:val="single" w:sz="6" w:space="0" w:color="auto"/>
              <w:bottom w:val="single" w:sz="6" w:space="0" w:color="auto"/>
              <w:right w:val="single" w:sz="6" w:space="0" w:color="auto"/>
            </w:tcBorders>
          </w:tcPr>
          <w:p w:rsidR="00783146" w:rsidRPr="0011419B" w:rsidRDefault="00783146" w:rsidP="00613D02">
            <w:pPr>
              <w:jc w:val="center"/>
              <w:rPr>
                <w:sz w:val="20"/>
                <w:szCs w:val="20"/>
              </w:rPr>
            </w:pPr>
            <w:r w:rsidRPr="0011419B">
              <w:rPr>
                <w:sz w:val="20"/>
                <w:szCs w:val="20"/>
              </w:rPr>
              <w:t>акарицидная обработка территории лагеря</w:t>
            </w:r>
          </w:p>
        </w:tc>
        <w:tc>
          <w:tcPr>
            <w:tcW w:w="1412"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r w:rsidRPr="00ED7940">
              <w:rPr>
                <w:sz w:val="20"/>
                <w:szCs w:val="20"/>
              </w:rPr>
              <w:t>акарицидная обработка территории лагеря</w:t>
            </w:r>
          </w:p>
        </w:tc>
        <w:tc>
          <w:tcPr>
            <w:tcW w:w="1134"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районный бюджет</w:t>
            </w:r>
          </w:p>
        </w:tc>
        <w:tc>
          <w:tcPr>
            <w:tcW w:w="747" w:type="dxa"/>
            <w:tcBorders>
              <w:top w:val="single" w:sz="6" w:space="0" w:color="auto"/>
              <w:left w:val="single" w:sz="6" w:space="0" w:color="auto"/>
              <w:bottom w:val="single" w:sz="6" w:space="0" w:color="auto"/>
              <w:right w:val="single" w:sz="6" w:space="0" w:color="auto"/>
            </w:tcBorders>
          </w:tcPr>
          <w:p w:rsidR="00783146" w:rsidRPr="00ED7940" w:rsidRDefault="000F75D5" w:rsidP="00613D02">
            <w:pPr>
              <w:pStyle w:val="ConsPlusNormal"/>
              <w:widowControl/>
              <w:ind w:firstLine="0"/>
              <w:jc w:val="center"/>
              <w:rPr>
                <w:rFonts w:ascii="Times New Roman" w:hAnsi="Times New Roman" w:cs="Times New Roman"/>
              </w:rPr>
            </w:pPr>
            <w:r>
              <w:rPr>
                <w:rFonts w:ascii="Times New Roman" w:hAnsi="Times New Roman" w:cs="Times New Roman"/>
              </w:rPr>
              <w:t>340</w:t>
            </w:r>
            <w:r w:rsidR="00783146" w:rsidRPr="00ED7940">
              <w:rPr>
                <w:rFonts w:ascii="Times New Roman" w:hAnsi="Times New Roman" w:cs="Times New Roman"/>
              </w:rPr>
              <w:t>,0</w:t>
            </w:r>
          </w:p>
        </w:tc>
        <w:tc>
          <w:tcPr>
            <w:tcW w:w="928" w:type="dxa"/>
            <w:tcBorders>
              <w:top w:val="single" w:sz="6" w:space="0" w:color="auto"/>
              <w:left w:val="single" w:sz="6" w:space="0" w:color="auto"/>
              <w:bottom w:val="single" w:sz="6" w:space="0" w:color="auto"/>
              <w:right w:val="single" w:sz="6" w:space="0" w:color="auto"/>
            </w:tcBorders>
          </w:tcPr>
          <w:p w:rsidR="00783146" w:rsidRPr="00ED7940" w:rsidRDefault="000F75D5" w:rsidP="00613D02">
            <w:pPr>
              <w:jc w:val="center"/>
              <w:rPr>
                <w:sz w:val="20"/>
                <w:szCs w:val="20"/>
              </w:rPr>
            </w:pPr>
            <w:r>
              <w:rPr>
                <w:sz w:val="20"/>
                <w:szCs w:val="20"/>
              </w:rPr>
              <w:t>85,0</w:t>
            </w:r>
          </w:p>
        </w:tc>
        <w:tc>
          <w:tcPr>
            <w:tcW w:w="816" w:type="dxa"/>
            <w:tcBorders>
              <w:top w:val="single" w:sz="6" w:space="0" w:color="auto"/>
              <w:left w:val="single" w:sz="6" w:space="0" w:color="auto"/>
              <w:bottom w:val="single" w:sz="6" w:space="0" w:color="auto"/>
              <w:right w:val="single" w:sz="6" w:space="0" w:color="auto"/>
            </w:tcBorders>
          </w:tcPr>
          <w:p w:rsidR="00783146" w:rsidRPr="00ED7940" w:rsidRDefault="000F75D5" w:rsidP="00613D02">
            <w:pPr>
              <w:jc w:val="center"/>
              <w:rPr>
                <w:sz w:val="20"/>
                <w:szCs w:val="20"/>
              </w:rPr>
            </w:pPr>
            <w:r>
              <w:rPr>
                <w:sz w:val="20"/>
                <w:szCs w:val="20"/>
              </w:rPr>
              <w:t>85</w:t>
            </w:r>
            <w:r w:rsidR="00783146" w:rsidRPr="00ED7940">
              <w:rPr>
                <w:sz w:val="20"/>
                <w:szCs w:val="20"/>
              </w:rPr>
              <w:t>,0</w:t>
            </w:r>
          </w:p>
        </w:tc>
        <w:tc>
          <w:tcPr>
            <w:tcW w:w="704" w:type="dxa"/>
            <w:tcBorders>
              <w:top w:val="single" w:sz="6" w:space="0" w:color="auto"/>
              <w:left w:val="single" w:sz="6" w:space="0" w:color="auto"/>
              <w:bottom w:val="single" w:sz="6" w:space="0" w:color="auto"/>
              <w:right w:val="single" w:sz="6" w:space="0" w:color="auto"/>
            </w:tcBorders>
          </w:tcPr>
          <w:p w:rsidR="00783146" w:rsidRPr="00ED7940" w:rsidRDefault="000F75D5" w:rsidP="00613D02">
            <w:pPr>
              <w:jc w:val="center"/>
              <w:rPr>
                <w:sz w:val="20"/>
                <w:szCs w:val="20"/>
              </w:rPr>
            </w:pPr>
            <w:r>
              <w:rPr>
                <w:sz w:val="20"/>
                <w:szCs w:val="20"/>
              </w:rPr>
              <w:t>85</w:t>
            </w:r>
            <w:r w:rsidR="00783146" w:rsidRPr="00ED7940">
              <w:rPr>
                <w:sz w:val="20"/>
                <w:szCs w:val="20"/>
              </w:rPr>
              <w:t>,0</w:t>
            </w:r>
          </w:p>
        </w:tc>
        <w:tc>
          <w:tcPr>
            <w:tcW w:w="792" w:type="dxa"/>
            <w:tcBorders>
              <w:top w:val="single" w:sz="6" w:space="0" w:color="auto"/>
              <w:left w:val="single" w:sz="6" w:space="0" w:color="auto"/>
              <w:bottom w:val="single" w:sz="6" w:space="0" w:color="auto"/>
              <w:right w:val="single" w:sz="6" w:space="0" w:color="auto"/>
            </w:tcBorders>
          </w:tcPr>
          <w:p w:rsidR="00783146" w:rsidRPr="00ED7940" w:rsidRDefault="000F75D5" w:rsidP="00613D02">
            <w:pPr>
              <w:jc w:val="center"/>
              <w:rPr>
                <w:sz w:val="20"/>
                <w:szCs w:val="20"/>
              </w:rPr>
            </w:pPr>
            <w:r>
              <w:rPr>
                <w:sz w:val="20"/>
                <w:szCs w:val="20"/>
              </w:rPr>
              <w:t>85</w:t>
            </w:r>
            <w:r w:rsidR="00783146" w:rsidRPr="00ED7940">
              <w:rPr>
                <w:sz w:val="20"/>
                <w:szCs w:val="20"/>
              </w:rPr>
              <w:t>,0</w:t>
            </w:r>
          </w:p>
        </w:tc>
      </w:tr>
      <w:tr w:rsidR="00783146">
        <w:trPr>
          <w:trHeight w:val="2499"/>
          <w:jc w:val="center"/>
        </w:trPr>
        <w:tc>
          <w:tcPr>
            <w:tcW w:w="507" w:type="dxa"/>
            <w:tcBorders>
              <w:top w:val="single" w:sz="6" w:space="0" w:color="auto"/>
              <w:left w:val="single" w:sz="6" w:space="0" w:color="auto"/>
              <w:bottom w:val="single" w:sz="6" w:space="0" w:color="auto"/>
              <w:right w:val="single" w:sz="6" w:space="0" w:color="auto"/>
            </w:tcBorders>
          </w:tcPr>
          <w:p w:rsidR="00783146" w:rsidRPr="00810F55" w:rsidRDefault="0011419B" w:rsidP="00613D02">
            <w:pPr>
              <w:pStyle w:val="ConsPlusNormal"/>
              <w:widowControl/>
              <w:ind w:firstLine="0"/>
              <w:jc w:val="center"/>
              <w:rPr>
                <w:rFonts w:ascii="Times New Roman" w:hAnsi="Times New Roman" w:cs="Times New Roman"/>
              </w:rPr>
            </w:pPr>
            <w:r>
              <w:rPr>
                <w:rFonts w:ascii="Times New Roman" w:hAnsi="Times New Roman" w:cs="Times New Roman"/>
              </w:rPr>
              <w:t>4</w:t>
            </w:r>
            <w:r w:rsidR="00783146" w:rsidRPr="00810F55">
              <w:rPr>
                <w:rFonts w:ascii="Times New Roman" w:hAnsi="Times New Roman" w:cs="Times New Roman"/>
              </w:rPr>
              <w:t>.</w:t>
            </w:r>
          </w:p>
        </w:tc>
        <w:tc>
          <w:tcPr>
            <w:tcW w:w="984" w:type="dxa"/>
            <w:tcBorders>
              <w:top w:val="single" w:sz="6" w:space="0" w:color="auto"/>
              <w:left w:val="single" w:sz="6" w:space="0" w:color="auto"/>
              <w:bottom w:val="single" w:sz="6" w:space="0" w:color="auto"/>
              <w:right w:val="single" w:sz="6" w:space="0" w:color="auto"/>
            </w:tcBorders>
          </w:tcPr>
          <w:p w:rsidR="00783146" w:rsidRPr="00810F55" w:rsidRDefault="00783146" w:rsidP="00613D02">
            <w:pPr>
              <w:jc w:val="center"/>
              <w:rPr>
                <w:sz w:val="20"/>
                <w:szCs w:val="20"/>
              </w:rPr>
            </w:pPr>
            <w:r w:rsidRPr="00810F55">
              <w:rPr>
                <w:sz w:val="20"/>
                <w:szCs w:val="20"/>
              </w:rPr>
              <w:t>Укрепление материально-технической базы о/</w:t>
            </w:r>
            <w:proofErr w:type="gramStart"/>
            <w:r w:rsidRPr="00810F55">
              <w:rPr>
                <w:sz w:val="20"/>
                <w:szCs w:val="20"/>
              </w:rPr>
              <w:t>л</w:t>
            </w:r>
            <w:proofErr w:type="gramEnd"/>
            <w:r w:rsidRPr="00810F55">
              <w:rPr>
                <w:sz w:val="20"/>
                <w:szCs w:val="20"/>
              </w:rPr>
              <w:t xml:space="preserve">  «Боровое»</w:t>
            </w:r>
          </w:p>
        </w:tc>
        <w:tc>
          <w:tcPr>
            <w:tcW w:w="1412"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r w:rsidRPr="00ED7940">
              <w:rPr>
                <w:sz w:val="20"/>
                <w:szCs w:val="20"/>
              </w:rPr>
              <w:t>Приобретение аппаратуры для видеонаблюдения и его установка</w:t>
            </w:r>
          </w:p>
          <w:p w:rsidR="00783146" w:rsidRPr="00ED7940" w:rsidRDefault="00783146" w:rsidP="00613D02">
            <w:pPr>
              <w:jc w:val="center"/>
              <w:rPr>
                <w:sz w:val="20"/>
                <w:szCs w:val="20"/>
              </w:rPr>
            </w:pPr>
            <w:r w:rsidRPr="00ED7940">
              <w:rPr>
                <w:sz w:val="20"/>
                <w:szCs w:val="20"/>
              </w:rPr>
              <w:t>Демонтаж старых и постройка новых веранд</w:t>
            </w:r>
          </w:p>
          <w:p w:rsidR="00783146" w:rsidRPr="00ED7940" w:rsidRDefault="00783146" w:rsidP="00613D02">
            <w:pPr>
              <w:jc w:val="center"/>
              <w:rPr>
                <w:sz w:val="20"/>
                <w:szCs w:val="20"/>
              </w:rPr>
            </w:pPr>
          </w:p>
          <w:p w:rsidR="00783146" w:rsidRPr="00ED7940" w:rsidRDefault="00783146" w:rsidP="00613D02">
            <w:pPr>
              <w:jc w:val="center"/>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районный бюджет</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областной бюджет</w:t>
            </w:r>
          </w:p>
          <w:p w:rsidR="00783146" w:rsidRPr="00ED7940" w:rsidRDefault="00783146" w:rsidP="00613D02">
            <w:pPr>
              <w:pStyle w:val="ConsPlusNormal"/>
              <w:widowControl/>
              <w:ind w:firstLine="0"/>
              <w:jc w:val="center"/>
              <w:rPr>
                <w:rFonts w:ascii="Times New Roman" w:hAnsi="Times New Roman" w:cs="Times New Roman"/>
              </w:rPr>
            </w:pPr>
          </w:p>
        </w:tc>
        <w:tc>
          <w:tcPr>
            <w:tcW w:w="747"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pStyle w:val="ConsPlusNormal"/>
              <w:widowControl/>
              <w:ind w:firstLine="0"/>
              <w:jc w:val="center"/>
              <w:rPr>
                <w:rFonts w:ascii="Times New Roman" w:hAnsi="Times New Roman" w:cs="Times New Roman"/>
              </w:rPr>
            </w:pPr>
          </w:p>
          <w:p w:rsidR="00E05D09" w:rsidRPr="00ED7940" w:rsidRDefault="00E05D09" w:rsidP="00613D02">
            <w:pPr>
              <w:pStyle w:val="ConsPlusNormal"/>
              <w:widowControl/>
              <w:ind w:firstLine="0"/>
              <w:jc w:val="center"/>
              <w:rPr>
                <w:rFonts w:ascii="Times New Roman" w:hAnsi="Times New Roman" w:cs="Times New Roman"/>
              </w:rPr>
            </w:pPr>
          </w:p>
          <w:p w:rsidR="00783146" w:rsidRPr="00ED7940" w:rsidRDefault="00A24230" w:rsidP="00613D02">
            <w:pPr>
              <w:pStyle w:val="ConsPlusNormal"/>
              <w:widowControl/>
              <w:ind w:firstLine="0"/>
              <w:jc w:val="center"/>
              <w:rPr>
                <w:rFonts w:ascii="Times New Roman" w:hAnsi="Times New Roman" w:cs="Times New Roman"/>
              </w:rPr>
            </w:pPr>
            <w:r>
              <w:rPr>
                <w:rFonts w:ascii="Times New Roman" w:hAnsi="Times New Roman" w:cs="Times New Roman"/>
              </w:rPr>
              <w:t>615,7</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500,0</w:t>
            </w:r>
          </w:p>
        </w:tc>
        <w:tc>
          <w:tcPr>
            <w:tcW w:w="928"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tc>
        <w:tc>
          <w:tcPr>
            <w:tcW w:w="816"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5D5B67" w:rsidP="00613D02">
            <w:pPr>
              <w:jc w:val="center"/>
              <w:rPr>
                <w:sz w:val="20"/>
                <w:szCs w:val="20"/>
              </w:rPr>
            </w:pPr>
            <w:r>
              <w:rPr>
                <w:sz w:val="20"/>
                <w:szCs w:val="20"/>
              </w:rPr>
              <w:t>115,7</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tc>
        <w:tc>
          <w:tcPr>
            <w:tcW w:w="704"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500,0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500,0</w:t>
            </w:r>
          </w:p>
        </w:tc>
        <w:tc>
          <w:tcPr>
            <w:tcW w:w="792"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0,0</w:t>
            </w:r>
          </w:p>
        </w:tc>
      </w:tr>
      <w:tr w:rsidR="00783146">
        <w:trPr>
          <w:trHeight w:val="240"/>
          <w:jc w:val="center"/>
        </w:trPr>
        <w:tc>
          <w:tcPr>
            <w:tcW w:w="507" w:type="dxa"/>
            <w:tcBorders>
              <w:top w:val="single" w:sz="6" w:space="0" w:color="auto"/>
              <w:left w:val="single" w:sz="6" w:space="0" w:color="auto"/>
              <w:bottom w:val="single" w:sz="6" w:space="0" w:color="auto"/>
              <w:right w:val="single" w:sz="6" w:space="0" w:color="auto"/>
            </w:tcBorders>
          </w:tcPr>
          <w:p w:rsidR="00783146" w:rsidRPr="00810F55" w:rsidRDefault="00783146" w:rsidP="00613D02">
            <w:pPr>
              <w:pStyle w:val="ConsPlusNormal"/>
              <w:widowControl/>
              <w:ind w:firstLine="0"/>
              <w:jc w:val="center"/>
              <w:rPr>
                <w:rFonts w:ascii="Times New Roman" w:hAnsi="Times New Roman" w:cs="Times New Roman"/>
              </w:rPr>
            </w:pPr>
            <w:r>
              <w:rPr>
                <w:rFonts w:ascii="Times New Roman" w:hAnsi="Times New Roman" w:cs="Times New Roman"/>
              </w:rPr>
              <w:t>6</w:t>
            </w:r>
            <w:r w:rsidRPr="00810F55">
              <w:rPr>
                <w:rFonts w:ascii="Times New Roman" w:hAnsi="Times New Roman" w:cs="Times New Roman"/>
              </w:rPr>
              <w:t>.</w:t>
            </w:r>
          </w:p>
        </w:tc>
        <w:tc>
          <w:tcPr>
            <w:tcW w:w="984" w:type="dxa"/>
            <w:tcBorders>
              <w:top w:val="single" w:sz="6" w:space="0" w:color="auto"/>
              <w:left w:val="single" w:sz="6" w:space="0" w:color="auto"/>
              <w:bottom w:val="single" w:sz="6" w:space="0" w:color="auto"/>
              <w:right w:val="single" w:sz="6" w:space="0" w:color="auto"/>
            </w:tcBorders>
          </w:tcPr>
          <w:p w:rsidR="00783146" w:rsidRPr="00810F55" w:rsidRDefault="00783146" w:rsidP="00613D02">
            <w:pPr>
              <w:jc w:val="center"/>
              <w:rPr>
                <w:sz w:val="20"/>
                <w:szCs w:val="20"/>
              </w:rPr>
            </w:pPr>
            <w:r w:rsidRPr="00810F55">
              <w:rPr>
                <w:sz w:val="20"/>
                <w:szCs w:val="20"/>
              </w:rPr>
              <w:t>Информационная поддержка</w:t>
            </w:r>
          </w:p>
        </w:tc>
        <w:tc>
          <w:tcPr>
            <w:tcW w:w="1412"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r w:rsidRPr="00ED7940">
              <w:rPr>
                <w:sz w:val="20"/>
                <w:szCs w:val="20"/>
              </w:rPr>
              <w:t xml:space="preserve">Размещение информации о </w:t>
            </w:r>
            <w:proofErr w:type="gramStart"/>
            <w:r w:rsidRPr="00ED7940">
              <w:rPr>
                <w:sz w:val="20"/>
                <w:szCs w:val="20"/>
              </w:rPr>
              <w:t>работе</w:t>
            </w:r>
            <w:proofErr w:type="gramEnd"/>
            <w:r w:rsidRPr="00ED7940">
              <w:rPr>
                <w:sz w:val="20"/>
                <w:szCs w:val="20"/>
              </w:rPr>
              <w:t xml:space="preserve"> о/л на страницах газеты «Авангард» и сайте администрации</w:t>
            </w:r>
          </w:p>
        </w:tc>
        <w:tc>
          <w:tcPr>
            <w:tcW w:w="1134"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Без финансиро</w:t>
            </w: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вания</w:t>
            </w:r>
          </w:p>
        </w:tc>
        <w:tc>
          <w:tcPr>
            <w:tcW w:w="747"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0,0</w:t>
            </w:r>
          </w:p>
        </w:tc>
        <w:tc>
          <w:tcPr>
            <w:tcW w:w="928"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r w:rsidRPr="00ED7940">
              <w:rPr>
                <w:sz w:val="20"/>
                <w:szCs w:val="20"/>
              </w:rPr>
              <w:t>0,0</w:t>
            </w:r>
          </w:p>
        </w:tc>
        <w:tc>
          <w:tcPr>
            <w:tcW w:w="816"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r w:rsidRPr="00ED7940">
              <w:rPr>
                <w:sz w:val="20"/>
                <w:szCs w:val="20"/>
              </w:rPr>
              <w:t>0,0</w:t>
            </w:r>
          </w:p>
        </w:tc>
        <w:tc>
          <w:tcPr>
            <w:tcW w:w="704"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r w:rsidRPr="00ED7940">
              <w:rPr>
                <w:sz w:val="20"/>
                <w:szCs w:val="20"/>
              </w:rPr>
              <w:t>0,0</w:t>
            </w:r>
          </w:p>
        </w:tc>
        <w:tc>
          <w:tcPr>
            <w:tcW w:w="792" w:type="dxa"/>
            <w:tcBorders>
              <w:top w:val="single" w:sz="6" w:space="0" w:color="auto"/>
              <w:left w:val="single" w:sz="6" w:space="0" w:color="auto"/>
              <w:bottom w:val="single" w:sz="6" w:space="0" w:color="auto"/>
              <w:right w:val="single" w:sz="6" w:space="0" w:color="auto"/>
            </w:tcBorders>
          </w:tcPr>
          <w:p w:rsidR="00783146" w:rsidRPr="00ED7940" w:rsidRDefault="00783146" w:rsidP="00613D02">
            <w:pPr>
              <w:jc w:val="center"/>
              <w:rPr>
                <w:sz w:val="20"/>
                <w:szCs w:val="20"/>
              </w:rPr>
            </w:pPr>
            <w:r w:rsidRPr="00ED7940">
              <w:rPr>
                <w:sz w:val="20"/>
                <w:szCs w:val="20"/>
              </w:rPr>
              <w:t>0,0</w:t>
            </w:r>
          </w:p>
        </w:tc>
      </w:tr>
      <w:tr w:rsidR="00783146">
        <w:trPr>
          <w:trHeight w:val="240"/>
          <w:jc w:val="center"/>
        </w:trPr>
        <w:tc>
          <w:tcPr>
            <w:tcW w:w="2903" w:type="dxa"/>
            <w:gridSpan w:val="3"/>
            <w:tcBorders>
              <w:top w:val="single" w:sz="6" w:space="0" w:color="auto"/>
              <w:left w:val="single" w:sz="6" w:space="0" w:color="auto"/>
              <w:bottom w:val="single" w:sz="6" w:space="0" w:color="auto"/>
              <w:right w:val="single" w:sz="6" w:space="0" w:color="auto"/>
            </w:tcBorders>
          </w:tcPr>
          <w:p w:rsidR="00783146" w:rsidRPr="00810F55" w:rsidRDefault="00783146" w:rsidP="00613D02">
            <w:pPr>
              <w:jc w:val="center"/>
              <w:rPr>
                <w:b/>
                <w:sz w:val="20"/>
                <w:szCs w:val="20"/>
              </w:rPr>
            </w:pPr>
          </w:p>
        </w:tc>
        <w:tc>
          <w:tcPr>
            <w:tcW w:w="1134" w:type="dxa"/>
            <w:tcBorders>
              <w:top w:val="single" w:sz="6" w:space="0" w:color="auto"/>
              <w:left w:val="single" w:sz="6" w:space="0" w:color="auto"/>
              <w:bottom w:val="single" w:sz="6" w:space="0" w:color="auto"/>
              <w:right w:val="single" w:sz="6" w:space="0" w:color="auto"/>
            </w:tcBorders>
          </w:tcPr>
          <w:p w:rsidR="00783146" w:rsidRPr="00810F55" w:rsidRDefault="00783146" w:rsidP="00613D02">
            <w:pPr>
              <w:pStyle w:val="ConsPlusNormal"/>
              <w:widowControl/>
              <w:ind w:firstLine="0"/>
              <w:jc w:val="center"/>
              <w:rPr>
                <w:rFonts w:ascii="Times New Roman" w:hAnsi="Times New Roman" w:cs="Times New Roman"/>
              </w:rPr>
            </w:pPr>
            <w:r w:rsidRPr="00810F55">
              <w:rPr>
                <w:rFonts w:ascii="Times New Roman" w:hAnsi="Times New Roman" w:cs="Times New Roman"/>
              </w:rPr>
              <w:t>Всего:</w:t>
            </w:r>
          </w:p>
          <w:p w:rsidR="00783146" w:rsidRPr="00810F55" w:rsidRDefault="00783146" w:rsidP="00613D02">
            <w:pPr>
              <w:pStyle w:val="ConsPlusNormal"/>
              <w:widowControl/>
              <w:ind w:firstLine="0"/>
              <w:jc w:val="center"/>
              <w:rPr>
                <w:rFonts w:ascii="Times New Roman" w:hAnsi="Times New Roman" w:cs="Times New Roman"/>
              </w:rPr>
            </w:pPr>
          </w:p>
          <w:p w:rsidR="00783146" w:rsidRPr="00810F55" w:rsidRDefault="00783146" w:rsidP="00613D02">
            <w:pPr>
              <w:pStyle w:val="ConsPlusNormal"/>
              <w:widowControl/>
              <w:ind w:firstLine="0"/>
              <w:jc w:val="center"/>
              <w:rPr>
                <w:rFonts w:ascii="Times New Roman" w:hAnsi="Times New Roman" w:cs="Times New Roman"/>
              </w:rPr>
            </w:pPr>
            <w:r w:rsidRPr="00810F55">
              <w:rPr>
                <w:rFonts w:ascii="Times New Roman" w:hAnsi="Times New Roman" w:cs="Times New Roman"/>
              </w:rPr>
              <w:t>районный бюджет</w:t>
            </w:r>
          </w:p>
          <w:p w:rsidR="00783146" w:rsidRPr="00810F55" w:rsidRDefault="00783146" w:rsidP="00613D02">
            <w:pPr>
              <w:pStyle w:val="ConsPlusNormal"/>
              <w:widowControl/>
              <w:ind w:firstLine="0"/>
              <w:jc w:val="center"/>
              <w:rPr>
                <w:rFonts w:ascii="Times New Roman" w:hAnsi="Times New Roman" w:cs="Times New Roman"/>
              </w:rPr>
            </w:pPr>
          </w:p>
          <w:p w:rsidR="00783146" w:rsidRPr="00810F55" w:rsidRDefault="00783146" w:rsidP="00613D02">
            <w:pPr>
              <w:pStyle w:val="ConsPlusNormal"/>
              <w:widowControl/>
              <w:ind w:firstLine="0"/>
              <w:jc w:val="center"/>
              <w:rPr>
                <w:rFonts w:ascii="Times New Roman" w:hAnsi="Times New Roman" w:cs="Times New Roman"/>
              </w:rPr>
            </w:pPr>
          </w:p>
          <w:p w:rsidR="00783146" w:rsidRPr="00810F55" w:rsidRDefault="00783146" w:rsidP="00613D02">
            <w:pPr>
              <w:pStyle w:val="ConsPlusNormal"/>
              <w:widowControl/>
              <w:ind w:firstLine="0"/>
              <w:jc w:val="center"/>
              <w:rPr>
                <w:rFonts w:ascii="Times New Roman" w:hAnsi="Times New Roman" w:cs="Times New Roman"/>
              </w:rPr>
            </w:pPr>
            <w:r w:rsidRPr="00810F55">
              <w:rPr>
                <w:rFonts w:ascii="Times New Roman" w:hAnsi="Times New Roman" w:cs="Times New Roman"/>
              </w:rPr>
              <w:t>областной бюджет</w:t>
            </w:r>
          </w:p>
        </w:tc>
        <w:tc>
          <w:tcPr>
            <w:tcW w:w="747" w:type="dxa"/>
            <w:tcBorders>
              <w:top w:val="single" w:sz="6" w:space="0" w:color="auto"/>
              <w:left w:val="single" w:sz="6" w:space="0" w:color="auto"/>
              <w:bottom w:val="single" w:sz="6" w:space="0" w:color="auto"/>
              <w:right w:val="single" w:sz="6" w:space="0" w:color="auto"/>
            </w:tcBorders>
          </w:tcPr>
          <w:p w:rsidR="00783146" w:rsidRPr="00ED7940" w:rsidRDefault="00E87C21" w:rsidP="00613D02">
            <w:pPr>
              <w:pStyle w:val="ConsPlusNormal"/>
              <w:widowControl/>
              <w:ind w:firstLine="0"/>
              <w:jc w:val="center"/>
              <w:rPr>
                <w:rFonts w:ascii="Times New Roman" w:hAnsi="Times New Roman" w:cs="Times New Roman"/>
              </w:rPr>
            </w:pPr>
            <w:r>
              <w:rPr>
                <w:rFonts w:ascii="Times New Roman" w:hAnsi="Times New Roman" w:cs="Times New Roman"/>
              </w:rPr>
              <w:t>4852,8</w:t>
            </w:r>
            <w:r w:rsidR="00783146" w:rsidRPr="00ED7940">
              <w:rPr>
                <w:rFonts w:ascii="Times New Roman" w:hAnsi="Times New Roman" w:cs="Times New Roman"/>
              </w:rPr>
              <w:t>,0</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E87C21" w:rsidP="00613D02">
            <w:pPr>
              <w:pStyle w:val="ConsPlusNormal"/>
              <w:widowControl/>
              <w:ind w:firstLine="0"/>
              <w:jc w:val="center"/>
              <w:rPr>
                <w:rFonts w:ascii="Times New Roman" w:hAnsi="Times New Roman" w:cs="Times New Roman"/>
              </w:rPr>
            </w:pPr>
            <w:r>
              <w:rPr>
                <w:rFonts w:ascii="Times New Roman" w:hAnsi="Times New Roman" w:cs="Times New Roman"/>
              </w:rPr>
              <w:t>2802,8</w:t>
            </w: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p>
          <w:p w:rsidR="00783146" w:rsidRPr="00ED7940" w:rsidRDefault="00783146" w:rsidP="00613D02">
            <w:pPr>
              <w:pStyle w:val="ConsPlusNormal"/>
              <w:widowControl/>
              <w:ind w:firstLine="0"/>
              <w:jc w:val="center"/>
              <w:rPr>
                <w:rFonts w:ascii="Times New Roman" w:hAnsi="Times New Roman" w:cs="Times New Roman"/>
              </w:rPr>
            </w:pPr>
            <w:r w:rsidRPr="00ED7940">
              <w:rPr>
                <w:rFonts w:ascii="Times New Roman" w:hAnsi="Times New Roman" w:cs="Times New Roman"/>
              </w:rPr>
              <w:t>2050,0</w:t>
            </w:r>
          </w:p>
          <w:p w:rsidR="00783146" w:rsidRPr="00ED7940" w:rsidRDefault="00783146" w:rsidP="00613D02">
            <w:pPr>
              <w:pStyle w:val="ConsPlusNormal"/>
              <w:widowControl/>
              <w:ind w:firstLine="0"/>
              <w:jc w:val="center"/>
              <w:rPr>
                <w:rFonts w:ascii="Times New Roman" w:hAnsi="Times New Roman" w:cs="Times New Roman"/>
              </w:rPr>
            </w:pPr>
          </w:p>
        </w:tc>
        <w:tc>
          <w:tcPr>
            <w:tcW w:w="928" w:type="dxa"/>
            <w:tcBorders>
              <w:top w:val="single" w:sz="6" w:space="0" w:color="auto"/>
              <w:left w:val="single" w:sz="6" w:space="0" w:color="auto"/>
              <w:bottom w:val="single" w:sz="6" w:space="0" w:color="auto"/>
              <w:right w:val="single" w:sz="6" w:space="0" w:color="auto"/>
            </w:tcBorders>
          </w:tcPr>
          <w:p w:rsidR="00783146" w:rsidRPr="00ED7940" w:rsidRDefault="00E87C21" w:rsidP="00613D02">
            <w:pPr>
              <w:jc w:val="center"/>
              <w:rPr>
                <w:sz w:val="20"/>
                <w:szCs w:val="20"/>
              </w:rPr>
            </w:pPr>
            <w:r>
              <w:rPr>
                <w:sz w:val="20"/>
                <w:szCs w:val="20"/>
              </w:rPr>
              <w:t>1250,7</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E87C21" w:rsidP="00613D02">
            <w:pPr>
              <w:jc w:val="center"/>
              <w:rPr>
                <w:sz w:val="20"/>
                <w:szCs w:val="20"/>
              </w:rPr>
            </w:pPr>
            <w:r>
              <w:rPr>
                <w:sz w:val="20"/>
                <w:szCs w:val="20"/>
              </w:rPr>
              <w:t>700,7</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550,0</w:t>
            </w:r>
          </w:p>
        </w:tc>
        <w:tc>
          <w:tcPr>
            <w:tcW w:w="816" w:type="dxa"/>
            <w:tcBorders>
              <w:top w:val="single" w:sz="6" w:space="0" w:color="auto"/>
              <w:left w:val="single" w:sz="6" w:space="0" w:color="auto"/>
              <w:bottom w:val="single" w:sz="6" w:space="0" w:color="auto"/>
              <w:right w:val="single" w:sz="6" w:space="0" w:color="auto"/>
            </w:tcBorders>
          </w:tcPr>
          <w:p w:rsidR="00783146" w:rsidRPr="00ED7940" w:rsidRDefault="00E87C21" w:rsidP="00613D02">
            <w:pPr>
              <w:jc w:val="center"/>
              <w:rPr>
                <w:sz w:val="20"/>
                <w:szCs w:val="20"/>
              </w:rPr>
            </w:pPr>
            <w:r>
              <w:rPr>
                <w:sz w:val="20"/>
                <w:szCs w:val="20"/>
              </w:rPr>
              <w:t>1200,7</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E87C21" w:rsidP="00613D02">
            <w:pPr>
              <w:rPr>
                <w:sz w:val="20"/>
                <w:szCs w:val="20"/>
              </w:rPr>
            </w:pPr>
            <w:r>
              <w:rPr>
                <w:sz w:val="20"/>
                <w:szCs w:val="20"/>
              </w:rPr>
              <w:t>700,7</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500,0</w:t>
            </w:r>
          </w:p>
        </w:tc>
        <w:tc>
          <w:tcPr>
            <w:tcW w:w="704" w:type="dxa"/>
            <w:tcBorders>
              <w:top w:val="single" w:sz="6" w:space="0" w:color="auto"/>
              <w:left w:val="single" w:sz="6" w:space="0" w:color="auto"/>
              <w:bottom w:val="single" w:sz="6" w:space="0" w:color="auto"/>
              <w:right w:val="single" w:sz="6" w:space="0" w:color="auto"/>
            </w:tcBorders>
          </w:tcPr>
          <w:p w:rsidR="00E87C21" w:rsidRPr="00ED7940" w:rsidRDefault="00E87C21" w:rsidP="00E87C21">
            <w:pPr>
              <w:jc w:val="center"/>
              <w:rPr>
                <w:sz w:val="20"/>
                <w:szCs w:val="20"/>
              </w:rPr>
            </w:pPr>
            <w:r>
              <w:rPr>
                <w:sz w:val="20"/>
                <w:szCs w:val="20"/>
              </w:rPr>
              <w:t>1200,7</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E87C21" w:rsidP="00613D02">
            <w:pPr>
              <w:jc w:val="center"/>
              <w:rPr>
                <w:sz w:val="20"/>
                <w:szCs w:val="20"/>
              </w:rPr>
            </w:pPr>
            <w:r>
              <w:rPr>
                <w:sz w:val="20"/>
                <w:szCs w:val="20"/>
              </w:rPr>
              <w:t>700,7</w:t>
            </w:r>
          </w:p>
          <w:p w:rsidR="00783146" w:rsidRPr="00ED7940" w:rsidRDefault="00783146" w:rsidP="00613D02">
            <w:pPr>
              <w:jc w:val="center"/>
              <w:rPr>
                <w:sz w:val="20"/>
                <w:szCs w:val="20"/>
              </w:rPr>
            </w:pPr>
          </w:p>
          <w:p w:rsidR="00783146" w:rsidRPr="00ED7940" w:rsidRDefault="00783146" w:rsidP="00613D02">
            <w:pPr>
              <w:jc w:val="center"/>
              <w:rPr>
                <w:sz w:val="20"/>
                <w:szCs w:val="20"/>
              </w:rPr>
            </w:pPr>
          </w:p>
          <w:p w:rsidR="00783146" w:rsidRPr="00ED7940" w:rsidRDefault="00783146" w:rsidP="00613D02">
            <w:pPr>
              <w:jc w:val="center"/>
              <w:rPr>
                <w:sz w:val="20"/>
                <w:szCs w:val="20"/>
              </w:rPr>
            </w:pPr>
            <w:r w:rsidRPr="00ED7940">
              <w:rPr>
                <w:sz w:val="20"/>
                <w:szCs w:val="20"/>
              </w:rPr>
              <w:t>500,0</w:t>
            </w:r>
          </w:p>
        </w:tc>
        <w:tc>
          <w:tcPr>
            <w:tcW w:w="792" w:type="dxa"/>
            <w:tcBorders>
              <w:top w:val="single" w:sz="6" w:space="0" w:color="auto"/>
              <w:left w:val="single" w:sz="6" w:space="0" w:color="auto"/>
              <w:bottom w:val="single" w:sz="6" w:space="0" w:color="auto"/>
              <w:right w:val="single" w:sz="6" w:space="0" w:color="auto"/>
            </w:tcBorders>
          </w:tcPr>
          <w:p w:rsidR="00E87C21" w:rsidRPr="00ED7940" w:rsidRDefault="00E87C21" w:rsidP="00E87C21">
            <w:pPr>
              <w:jc w:val="center"/>
              <w:rPr>
                <w:sz w:val="20"/>
                <w:szCs w:val="20"/>
              </w:rPr>
            </w:pPr>
            <w:r>
              <w:rPr>
                <w:sz w:val="20"/>
                <w:szCs w:val="20"/>
              </w:rPr>
              <w:t>1200,7</w:t>
            </w:r>
          </w:p>
          <w:p w:rsidR="009455E1" w:rsidRPr="00ED7940" w:rsidRDefault="009455E1" w:rsidP="00613D02">
            <w:pPr>
              <w:jc w:val="center"/>
              <w:rPr>
                <w:sz w:val="20"/>
                <w:szCs w:val="20"/>
              </w:rPr>
            </w:pPr>
          </w:p>
          <w:p w:rsidR="00783146" w:rsidRPr="00ED7940" w:rsidRDefault="00783146" w:rsidP="00613D02">
            <w:pPr>
              <w:jc w:val="center"/>
              <w:rPr>
                <w:sz w:val="20"/>
                <w:szCs w:val="20"/>
              </w:rPr>
            </w:pPr>
          </w:p>
          <w:p w:rsidR="00783146" w:rsidRPr="00ED7940" w:rsidRDefault="00E87C21" w:rsidP="00613D02">
            <w:pPr>
              <w:jc w:val="center"/>
              <w:rPr>
                <w:sz w:val="20"/>
                <w:szCs w:val="20"/>
              </w:rPr>
            </w:pPr>
            <w:r>
              <w:rPr>
                <w:sz w:val="20"/>
                <w:szCs w:val="20"/>
              </w:rPr>
              <w:t>700,7</w:t>
            </w:r>
          </w:p>
          <w:p w:rsidR="00783146" w:rsidRPr="00ED7940" w:rsidRDefault="00783146" w:rsidP="00613D02">
            <w:pPr>
              <w:jc w:val="center"/>
              <w:rPr>
                <w:sz w:val="20"/>
                <w:szCs w:val="20"/>
              </w:rPr>
            </w:pPr>
          </w:p>
          <w:p w:rsidR="009455E1" w:rsidRPr="00ED7940" w:rsidRDefault="009455E1" w:rsidP="00613D02">
            <w:pPr>
              <w:jc w:val="center"/>
              <w:rPr>
                <w:sz w:val="20"/>
                <w:szCs w:val="20"/>
              </w:rPr>
            </w:pPr>
          </w:p>
          <w:p w:rsidR="00783146" w:rsidRPr="00ED7940" w:rsidRDefault="00783146" w:rsidP="00613D02">
            <w:pPr>
              <w:jc w:val="center"/>
              <w:rPr>
                <w:sz w:val="20"/>
                <w:szCs w:val="20"/>
              </w:rPr>
            </w:pPr>
            <w:r w:rsidRPr="00ED7940">
              <w:rPr>
                <w:sz w:val="20"/>
                <w:szCs w:val="20"/>
              </w:rPr>
              <w:t>500,0</w:t>
            </w:r>
          </w:p>
        </w:tc>
      </w:tr>
    </w:tbl>
    <w:p w:rsidR="00613D02" w:rsidRDefault="00613D02" w:rsidP="00613D02"/>
    <w:p w:rsidR="00613D02" w:rsidRDefault="00613D02" w:rsidP="007437F0">
      <w:pPr>
        <w:jc w:val="center"/>
        <w:rPr>
          <w:b/>
        </w:rPr>
      </w:pPr>
    </w:p>
    <w:p w:rsidR="002A4435" w:rsidRPr="007437F0" w:rsidRDefault="002A4435" w:rsidP="002A4435">
      <w:pPr>
        <w:shd w:val="clear" w:color="auto" w:fill="FFFFFF"/>
        <w:jc w:val="center"/>
        <w:rPr>
          <w:b/>
        </w:rPr>
      </w:pPr>
      <w:r w:rsidRPr="007437F0">
        <w:rPr>
          <w:b/>
        </w:rPr>
        <w:t>6. Ожидаемые результаты от реализации программы</w:t>
      </w:r>
    </w:p>
    <w:p w:rsidR="002A4435" w:rsidRPr="007437F0" w:rsidRDefault="002A4435" w:rsidP="002A4435">
      <w:pPr>
        <w:shd w:val="clear" w:color="auto" w:fill="FFFFFF"/>
        <w:ind w:firstLine="709"/>
        <w:jc w:val="both"/>
        <w:rPr>
          <w:b/>
        </w:rPr>
      </w:pPr>
    </w:p>
    <w:p w:rsidR="002A4435" w:rsidRPr="007437F0" w:rsidRDefault="002A4435" w:rsidP="002A4435">
      <w:pPr>
        <w:pStyle w:val="HTML0"/>
        <w:ind w:firstLine="709"/>
        <w:jc w:val="both"/>
        <w:rPr>
          <w:rFonts w:ascii="Times New Roman" w:hAnsi="Times New Roman" w:cs="Times New Roman"/>
          <w:b/>
          <w:sz w:val="24"/>
          <w:szCs w:val="24"/>
        </w:rPr>
      </w:pPr>
      <w:r w:rsidRPr="007437F0">
        <w:rPr>
          <w:rFonts w:ascii="Times New Roman" w:hAnsi="Times New Roman" w:cs="Times New Roman"/>
          <w:sz w:val="24"/>
          <w:szCs w:val="24"/>
        </w:rPr>
        <w:t>Реализация мероприятий  программы позволит</w:t>
      </w:r>
      <w:r w:rsidRPr="007437F0">
        <w:rPr>
          <w:sz w:val="24"/>
          <w:szCs w:val="24"/>
        </w:rPr>
        <w:t>:</w:t>
      </w: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7437F0">
        <w:rPr>
          <w:color w:val="000000"/>
        </w:rPr>
        <w:t xml:space="preserve">1. Увеличить </w:t>
      </w:r>
      <w:r>
        <w:rPr>
          <w:color w:val="000000"/>
        </w:rPr>
        <w:t>охват детей организованными формами отдыха</w:t>
      </w: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437F0">
        <w:rPr>
          <w:color w:val="000000"/>
        </w:rPr>
        <w:t xml:space="preserve">2. </w:t>
      </w:r>
      <w:r w:rsidRPr="007437F0">
        <w:t>Улучшить качество организации и проведения оздоровительной кампании, обеспечивающего полноценный отдых детей Няндомского района.</w:t>
      </w: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3</w:t>
      </w:r>
      <w:r w:rsidRPr="007437F0">
        <w:t xml:space="preserve">. </w:t>
      </w:r>
      <w:r>
        <w:t>Улучшить материально-техническую базу ДЗСОЛ «Боровое»</w:t>
      </w: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7437F0">
        <w:rPr>
          <w:color w:val="000000"/>
        </w:rPr>
        <w:t xml:space="preserve">Оценка общей эффективности программы будет </w:t>
      </w:r>
      <w:proofErr w:type="gramStart"/>
      <w:r w:rsidRPr="007437F0">
        <w:rPr>
          <w:color w:val="000000"/>
        </w:rPr>
        <w:t>производится</w:t>
      </w:r>
      <w:proofErr w:type="gramEnd"/>
      <w:r w:rsidRPr="007437F0">
        <w:rPr>
          <w:color w:val="000000"/>
        </w:rPr>
        <w:t xml:space="preserve"> ежегодно по следующей методике:  </w:t>
      </w: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25"/>
        <w:jc w:val="both"/>
        <w:rPr>
          <w:color w:val="000000"/>
        </w:rPr>
      </w:pPr>
      <w:r w:rsidRPr="007437F0">
        <w:rPr>
          <w:color w:val="000000"/>
          <w:u w:val="single"/>
        </w:rPr>
        <w:t>количество выполненных индикаторов подпрограмм</w:t>
      </w:r>
      <w:r w:rsidRPr="007437F0">
        <w:rPr>
          <w:color w:val="000000"/>
        </w:rPr>
        <w:t xml:space="preserve"> </w:t>
      </w: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25"/>
        <w:jc w:val="both"/>
        <w:rPr>
          <w:color w:val="000000"/>
        </w:rPr>
      </w:pPr>
      <w:r w:rsidRPr="007437F0">
        <w:rPr>
          <w:color w:val="000000"/>
        </w:rPr>
        <w:t>общее количество индикаторов подпрограмм                           х100%.</w:t>
      </w: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25"/>
        <w:jc w:val="both"/>
        <w:rPr>
          <w:color w:val="000000"/>
        </w:rPr>
      </w:pP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7437F0">
        <w:rPr>
          <w:color w:val="000000"/>
        </w:rPr>
        <w:t xml:space="preserve"> Выполнением целевых индикаторов считается  достижение их планового значения, а при отсутствии план</w:t>
      </w:r>
      <w:proofErr w:type="gramStart"/>
      <w:r w:rsidRPr="007437F0">
        <w:rPr>
          <w:color w:val="000000"/>
        </w:rPr>
        <w:t>а-</w:t>
      </w:r>
      <w:proofErr w:type="gramEnd"/>
      <w:r w:rsidRPr="007437F0">
        <w:rPr>
          <w:color w:val="000000"/>
        </w:rPr>
        <w:t xml:space="preserve"> наличие положительной динамики  по результатам сравнения с предыдущим годом. </w:t>
      </w:r>
    </w:p>
    <w:p w:rsidR="002A4435" w:rsidRPr="007437F0"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7437F0">
        <w:rPr>
          <w:color w:val="000000"/>
        </w:rPr>
        <w:t>Программа будет признаваться эффективной при значении общей эффективности более 80%.</w:t>
      </w:r>
    </w:p>
    <w:p w:rsidR="002A4435" w:rsidRDefault="002A4435" w:rsidP="002A4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437F0">
        <w:rPr>
          <w:color w:val="000000"/>
        </w:rPr>
        <w:t>________________</w:t>
      </w:r>
    </w:p>
    <w:p w:rsidR="002A4435" w:rsidRPr="00323CA1" w:rsidRDefault="002A4435" w:rsidP="002A4435"/>
    <w:p w:rsidR="00613D02" w:rsidRDefault="00613D02" w:rsidP="007437F0">
      <w:pPr>
        <w:jc w:val="center"/>
        <w:rPr>
          <w:b/>
        </w:rPr>
      </w:pPr>
    </w:p>
    <w:sectPr w:rsidR="00613D02" w:rsidSect="00D76B08">
      <w:footerReference w:type="even" r:id="rId7"/>
      <w:footerReference w:type="default" r:id="rId8"/>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64E" w:rsidRDefault="00DF264E">
      <w:r>
        <w:separator/>
      </w:r>
    </w:p>
  </w:endnote>
  <w:endnote w:type="continuationSeparator" w:id="0">
    <w:p w:rsidR="00DF264E" w:rsidRDefault="00DF26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C08" w:rsidRDefault="00297C08" w:rsidP="002712B1">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97C08" w:rsidRDefault="00297C08" w:rsidP="007021CB">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C08" w:rsidRDefault="00297C08" w:rsidP="007021CB">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64E" w:rsidRDefault="00DF264E">
      <w:r>
        <w:separator/>
      </w:r>
    </w:p>
  </w:footnote>
  <w:footnote w:type="continuationSeparator" w:id="0">
    <w:p w:rsidR="00DF264E" w:rsidRDefault="00DF26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34D6"/>
    <w:multiLevelType w:val="hybridMultilevel"/>
    <w:tmpl w:val="4F04B16E"/>
    <w:lvl w:ilvl="0" w:tplc="48148D30">
      <w:start w:val="1"/>
      <w:numFmt w:val="lowerRoman"/>
      <w:lvlText w:val="%1."/>
      <w:lvlJc w:val="right"/>
      <w:pPr>
        <w:tabs>
          <w:tab w:val="num" w:pos="720"/>
        </w:tabs>
        <w:ind w:left="720" w:hanging="360"/>
      </w:pPr>
    </w:lvl>
    <w:lvl w:ilvl="1" w:tplc="F7981550" w:tentative="1">
      <w:start w:val="1"/>
      <w:numFmt w:val="lowerRoman"/>
      <w:lvlText w:val="%2."/>
      <w:lvlJc w:val="right"/>
      <w:pPr>
        <w:tabs>
          <w:tab w:val="num" w:pos="1440"/>
        </w:tabs>
        <w:ind w:left="1440" w:hanging="360"/>
      </w:pPr>
    </w:lvl>
    <w:lvl w:ilvl="2" w:tplc="E7BA88EC" w:tentative="1">
      <w:start w:val="1"/>
      <w:numFmt w:val="lowerRoman"/>
      <w:lvlText w:val="%3."/>
      <w:lvlJc w:val="right"/>
      <w:pPr>
        <w:tabs>
          <w:tab w:val="num" w:pos="2160"/>
        </w:tabs>
        <w:ind w:left="2160" w:hanging="360"/>
      </w:pPr>
    </w:lvl>
    <w:lvl w:ilvl="3" w:tplc="2E20F12A" w:tentative="1">
      <w:start w:val="1"/>
      <w:numFmt w:val="lowerRoman"/>
      <w:lvlText w:val="%4."/>
      <w:lvlJc w:val="right"/>
      <w:pPr>
        <w:tabs>
          <w:tab w:val="num" w:pos="2880"/>
        </w:tabs>
        <w:ind w:left="2880" w:hanging="360"/>
      </w:pPr>
    </w:lvl>
    <w:lvl w:ilvl="4" w:tplc="883E5A0A" w:tentative="1">
      <w:start w:val="1"/>
      <w:numFmt w:val="lowerRoman"/>
      <w:lvlText w:val="%5."/>
      <w:lvlJc w:val="right"/>
      <w:pPr>
        <w:tabs>
          <w:tab w:val="num" w:pos="3600"/>
        </w:tabs>
        <w:ind w:left="3600" w:hanging="360"/>
      </w:pPr>
    </w:lvl>
    <w:lvl w:ilvl="5" w:tplc="B8F64C40" w:tentative="1">
      <w:start w:val="1"/>
      <w:numFmt w:val="lowerRoman"/>
      <w:lvlText w:val="%6."/>
      <w:lvlJc w:val="right"/>
      <w:pPr>
        <w:tabs>
          <w:tab w:val="num" w:pos="4320"/>
        </w:tabs>
        <w:ind w:left="4320" w:hanging="360"/>
      </w:pPr>
    </w:lvl>
    <w:lvl w:ilvl="6" w:tplc="9A3EDCB8" w:tentative="1">
      <w:start w:val="1"/>
      <w:numFmt w:val="lowerRoman"/>
      <w:lvlText w:val="%7."/>
      <w:lvlJc w:val="right"/>
      <w:pPr>
        <w:tabs>
          <w:tab w:val="num" w:pos="5040"/>
        </w:tabs>
        <w:ind w:left="5040" w:hanging="360"/>
      </w:pPr>
    </w:lvl>
    <w:lvl w:ilvl="7" w:tplc="073871D2" w:tentative="1">
      <w:start w:val="1"/>
      <w:numFmt w:val="lowerRoman"/>
      <w:lvlText w:val="%8."/>
      <w:lvlJc w:val="right"/>
      <w:pPr>
        <w:tabs>
          <w:tab w:val="num" w:pos="5760"/>
        </w:tabs>
        <w:ind w:left="5760" w:hanging="360"/>
      </w:pPr>
    </w:lvl>
    <w:lvl w:ilvl="8" w:tplc="201EA2FE" w:tentative="1">
      <w:start w:val="1"/>
      <w:numFmt w:val="lowerRoman"/>
      <w:lvlText w:val="%9."/>
      <w:lvlJc w:val="right"/>
      <w:pPr>
        <w:tabs>
          <w:tab w:val="num" w:pos="6480"/>
        </w:tabs>
        <w:ind w:left="6480" w:hanging="360"/>
      </w:pPr>
    </w:lvl>
  </w:abstractNum>
  <w:abstractNum w:abstractNumId="1">
    <w:nsid w:val="05DD23C1"/>
    <w:multiLevelType w:val="hybridMultilevel"/>
    <w:tmpl w:val="D1C623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74C148A"/>
    <w:multiLevelType w:val="hybridMultilevel"/>
    <w:tmpl w:val="D4869FF0"/>
    <w:lvl w:ilvl="0" w:tplc="FA123CE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A23C5"/>
    <w:multiLevelType w:val="hybridMultilevel"/>
    <w:tmpl w:val="FC607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EA1778"/>
    <w:multiLevelType w:val="hybridMultilevel"/>
    <w:tmpl w:val="9990AC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68A65C7"/>
    <w:multiLevelType w:val="hybridMultilevel"/>
    <w:tmpl w:val="152A34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2A6D63"/>
    <w:multiLevelType w:val="hybridMultilevel"/>
    <w:tmpl w:val="9CCE2C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CD25DB6"/>
    <w:multiLevelType w:val="hybridMultilevel"/>
    <w:tmpl w:val="B36844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462E18"/>
    <w:multiLevelType w:val="hybridMultilevel"/>
    <w:tmpl w:val="3AC038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9C5BCA"/>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D7A5CDA"/>
    <w:multiLevelType w:val="hybridMultilevel"/>
    <w:tmpl w:val="D8D61C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F8D6AF7"/>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30794B4E"/>
    <w:multiLevelType w:val="hybridMultilevel"/>
    <w:tmpl w:val="7DA0EA8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4A0610FD"/>
    <w:multiLevelType w:val="hybridMultilevel"/>
    <w:tmpl w:val="E3F2633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0DD6B6A"/>
    <w:multiLevelType w:val="hybridMultilevel"/>
    <w:tmpl w:val="2DCE96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0E940DC"/>
    <w:multiLevelType w:val="hybridMultilevel"/>
    <w:tmpl w:val="DA2A2B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7EE0DEF"/>
    <w:multiLevelType w:val="multilevel"/>
    <w:tmpl w:val="152A34F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7FA6C1D"/>
    <w:multiLevelType w:val="hybridMultilevel"/>
    <w:tmpl w:val="B15C87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99324DF"/>
    <w:multiLevelType w:val="multilevel"/>
    <w:tmpl w:val="7256AEBE"/>
    <w:lvl w:ilvl="0">
      <w:start w:val="5"/>
      <w:numFmt w:val="decimal"/>
      <w:lvlText w:val="%1."/>
      <w:lvlJc w:val="left"/>
      <w:pPr>
        <w:ind w:left="540" w:hanging="540"/>
      </w:pPr>
    </w:lvl>
    <w:lvl w:ilvl="1">
      <w:start w:val="6"/>
      <w:numFmt w:val="decimal"/>
      <w:lvlText w:val="%1.%2."/>
      <w:lvlJc w:val="left"/>
      <w:pPr>
        <w:ind w:left="900" w:hanging="54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nsid w:val="5BA042E1"/>
    <w:multiLevelType w:val="hybridMultilevel"/>
    <w:tmpl w:val="029088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F906C80"/>
    <w:multiLevelType w:val="hybridMultilevel"/>
    <w:tmpl w:val="6BB8FA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74A5ADD"/>
    <w:multiLevelType w:val="hybridMultilevel"/>
    <w:tmpl w:val="42D8B3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8BF3215"/>
    <w:multiLevelType w:val="multilevel"/>
    <w:tmpl w:val="08004EB8"/>
    <w:lvl w:ilvl="0">
      <w:start w:val="5"/>
      <w:numFmt w:val="decimal"/>
      <w:lvlText w:val="%1."/>
      <w:lvlJc w:val="left"/>
      <w:pPr>
        <w:tabs>
          <w:tab w:val="num" w:pos="540"/>
        </w:tabs>
        <w:ind w:left="540" w:hanging="540"/>
      </w:pPr>
      <w:rPr>
        <w:rFonts w:hint="default"/>
      </w:rPr>
    </w:lvl>
    <w:lvl w:ilvl="1">
      <w:start w:val="5"/>
      <w:numFmt w:val="decimal"/>
      <w:lvlText w:val="%1.%2."/>
      <w:lvlJc w:val="left"/>
      <w:pPr>
        <w:tabs>
          <w:tab w:val="num" w:pos="720"/>
        </w:tabs>
        <w:ind w:left="720" w:hanging="540"/>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3">
    <w:nsid w:val="69E42549"/>
    <w:multiLevelType w:val="multilevel"/>
    <w:tmpl w:val="81B8EE66"/>
    <w:lvl w:ilvl="0">
      <w:start w:val="5"/>
      <w:numFmt w:val="decimal"/>
      <w:lvlText w:val="%1."/>
      <w:lvlJc w:val="left"/>
      <w:pPr>
        <w:ind w:left="540" w:hanging="540"/>
      </w:pPr>
      <w:rPr>
        <w:color w:val="000000"/>
      </w:rPr>
    </w:lvl>
    <w:lvl w:ilvl="1">
      <w:start w:val="6"/>
      <w:numFmt w:val="decimal"/>
      <w:lvlText w:val="%1.%2."/>
      <w:lvlJc w:val="left"/>
      <w:pPr>
        <w:ind w:left="900" w:hanging="540"/>
      </w:pPr>
      <w:rPr>
        <w:color w:val="000000"/>
      </w:rPr>
    </w:lvl>
    <w:lvl w:ilvl="2">
      <w:start w:val="1"/>
      <w:numFmt w:val="decimal"/>
      <w:lvlText w:val="%1.%2.%3."/>
      <w:lvlJc w:val="left"/>
      <w:pPr>
        <w:ind w:left="1440" w:hanging="720"/>
      </w:pPr>
      <w:rPr>
        <w:color w:val="000000"/>
      </w:rPr>
    </w:lvl>
    <w:lvl w:ilvl="3">
      <w:start w:val="1"/>
      <w:numFmt w:val="decimal"/>
      <w:lvlText w:val="%1.%2.%3.%4."/>
      <w:lvlJc w:val="left"/>
      <w:pPr>
        <w:ind w:left="1800" w:hanging="720"/>
      </w:pPr>
      <w:rPr>
        <w:color w:val="000000"/>
      </w:rPr>
    </w:lvl>
    <w:lvl w:ilvl="4">
      <w:start w:val="1"/>
      <w:numFmt w:val="decimal"/>
      <w:lvlText w:val="%1.%2.%3.%4.%5."/>
      <w:lvlJc w:val="left"/>
      <w:pPr>
        <w:ind w:left="2520" w:hanging="1080"/>
      </w:pPr>
      <w:rPr>
        <w:color w:val="000000"/>
      </w:rPr>
    </w:lvl>
    <w:lvl w:ilvl="5">
      <w:start w:val="1"/>
      <w:numFmt w:val="decimal"/>
      <w:lvlText w:val="%1.%2.%3.%4.%5.%6."/>
      <w:lvlJc w:val="left"/>
      <w:pPr>
        <w:ind w:left="2880" w:hanging="1080"/>
      </w:pPr>
      <w:rPr>
        <w:color w:val="000000"/>
      </w:rPr>
    </w:lvl>
    <w:lvl w:ilvl="6">
      <w:start w:val="1"/>
      <w:numFmt w:val="decimal"/>
      <w:lvlText w:val="%1.%2.%3.%4.%5.%6.%7."/>
      <w:lvlJc w:val="left"/>
      <w:pPr>
        <w:ind w:left="3600" w:hanging="1440"/>
      </w:pPr>
      <w:rPr>
        <w:color w:val="000000"/>
      </w:rPr>
    </w:lvl>
    <w:lvl w:ilvl="7">
      <w:start w:val="1"/>
      <w:numFmt w:val="decimal"/>
      <w:lvlText w:val="%1.%2.%3.%4.%5.%6.%7.%8."/>
      <w:lvlJc w:val="left"/>
      <w:pPr>
        <w:ind w:left="3960" w:hanging="1440"/>
      </w:pPr>
      <w:rPr>
        <w:color w:val="000000"/>
      </w:rPr>
    </w:lvl>
    <w:lvl w:ilvl="8">
      <w:start w:val="1"/>
      <w:numFmt w:val="decimal"/>
      <w:lvlText w:val="%1.%2.%3.%4.%5.%6.%7.%8.%9."/>
      <w:lvlJc w:val="left"/>
      <w:pPr>
        <w:ind w:left="4680" w:hanging="1800"/>
      </w:pPr>
      <w:rPr>
        <w:color w:val="000000"/>
      </w:rPr>
    </w:lvl>
  </w:abstractNum>
  <w:abstractNum w:abstractNumId="24">
    <w:nsid w:val="71E119EE"/>
    <w:multiLevelType w:val="hybridMultilevel"/>
    <w:tmpl w:val="D3969E0E"/>
    <w:lvl w:ilvl="0" w:tplc="E2F21018">
      <w:start w:val="1"/>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335132B"/>
    <w:multiLevelType w:val="hybridMultilevel"/>
    <w:tmpl w:val="2F2E583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751260B"/>
    <w:multiLevelType w:val="hybridMultilevel"/>
    <w:tmpl w:val="5DF623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450258"/>
    <w:multiLevelType w:val="hybridMultilevel"/>
    <w:tmpl w:val="9EC212F2"/>
    <w:lvl w:ilvl="0" w:tplc="FFB425C0">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B356F63"/>
    <w:multiLevelType w:val="hybridMultilevel"/>
    <w:tmpl w:val="D47E81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5"/>
  </w:num>
  <w:num w:numId="4">
    <w:abstractNumId w:val="11"/>
  </w:num>
  <w:num w:numId="5">
    <w:abstractNumId w:val="27"/>
  </w:num>
  <w:num w:numId="6">
    <w:abstractNumId w:val="12"/>
  </w:num>
  <w:num w:numId="7">
    <w:abstractNumId w:val="5"/>
  </w:num>
  <w:num w:numId="8">
    <w:abstractNumId w:val="0"/>
  </w:num>
  <w:num w:numId="9">
    <w:abstractNumId w:val="2"/>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6"/>
  </w:num>
  <w:num w:numId="14">
    <w:abstractNumId w:val="13"/>
  </w:num>
  <w:num w:numId="15">
    <w:abstractNumId w:val="17"/>
  </w:num>
  <w:num w:numId="16">
    <w:abstractNumId w:val="20"/>
  </w:num>
  <w:num w:numId="17">
    <w:abstractNumId w:val="7"/>
  </w:num>
  <w:num w:numId="18">
    <w:abstractNumId w:val="14"/>
  </w:num>
  <w:num w:numId="19">
    <w:abstractNumId w:val="8"/>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2"/>
    <w:lvlOverride w:ilvl="0">
      <w:startOverride w:val="5"/>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3"/>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8"/>
    <w:lvlOverride w:ilvl="0">
      <w:startOverride w:val="5"/>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26"/>
  </w:num>
  <w:num w:numId="41">
    <w:abstractNumId w:val="6"/>
  </w:num>
  <w:num w:numId="42">
    <w:abstractNumId w:val="28"/>
  </w:num>
  <w:num w:numId="4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C6D37"/>
    <w:rsid w:val="00003199"/>
    <w:rsid w:val="00006D73"/>
    <w:rsid w:val="000070CD"/>
    <w:rsid w:val="00017BC3"/>
    <w:rsid w:val="000202C6"/>
    <w:rsid w:val="0002134B"/>
    <w:rsid w:val="00021D83"/>
    <w:rsid w:val="00024591"/>
    <w:rsid w:val="000274F8"/>
    <w:rsid w:val="0002761D"/>
    <w:rsid w:val="000306C1"/>
    <w:rsid w:val="00036395"/>
    <w:rsid w:val="00036D53"/>
    <w:rsid w:val="00037716"/>
    <w:rsid w:val="00041D8F"/>
    <w:rsid w:val="00042DFD"/>
    <w:rsid w:val="00043129"/>
    <w:rsid w:val="0004541E"/>
    <w:rsid w:val="000478B4"/>
    <w:rsid w:val="00053F5F"/>
    <w:rsid w:val="0005690B"/>
    <w:rsid w:val="00063801"/>
    <w:rsid w:val="00064773"/>
    <w:rsid w:val="00066D43"/>
    <w:rsid w:val="00071412"/>
    <w:rsid w:val="00074D0B"/>
    <w:rsid w:val="00076324"/>
    <w:rsid w:val="00081C37"/>
    <w:rsid w:val="000943E7"/>
    <w:rsid w:val="0009600C"/>
    <w:rsid w:val="000A3C35"/>
    <w:rsid w:val="000A68E3"/>
    <w:rsid w:val="000A6981"/>
    <w:rsid w:val="000B053D"/>
    <w:rsid w:val="000B29E7"/>
    <w:rsid w:val="000B338F"/>
    <w:rsid w:val="000B794C"/>
    <w:rsid w:val="000C1C33"/>
    <w:rsid w:val="000C5101"/>
    <w:rsid w:val="000C7F09"/>
    <w:rsid w:val="000D1A8E"/>
    <w:rsid w:val="000D5612"/>
    <w:rsid w:val="000D6397"/>
    <w:rsid w:val="000E220B"/>
    <w:rsid w:val="000E2398"/>
    <w:rsid w:val="000E776C"/>
    <w:rsid w:val="000F5FF5"/>
    <w:rsid w:val="000F75D5"/>
    <w:rsid w:val="00101C54"/>
    <w:rsid w:val="00102043"/>
    <w:rsid w:val="00102F79"/>
    <w:rsid w:val="0010702F"/>
    <w:rsid w:val="00111B86"/>
    <w:rsid w:val="0011419B"/>
    <w:rsid w:val="00124BA7"/>
    <w:rsid w:val="00132597"/>
    <w:rsid w:val="001332A4"/>
    <w:rsid w:val="00136386"/>
    <w:rsid w:val="00137856"/>
    <w:rsid w:val="0015287F"/>
    <w:rsid w:val="001549B2"/>
    <w:rsid w:val="001577B7"/>
    <w:rsid w:val="00164F3C"/>
    <w:rsid w:val="0017461F"/>
    <w:rsid w:val="00175AFB"/>
    <w:rsid w:val="00180942"/>
    <w:rsid w:val="00181DB8"/>
    <w:rsid w:val="00181EC9"/>
    <w:rsid w:val="00183DDC"/>
    <w:rsid w:val="001921B6"/>
    <w:rsid w:val="001931D6"/>
    <w:rsid w:val="00194EE7"/>
    <w:rsid w:val="001A0EFD"/>
    <w:rsid w:val="001B0E04"/>
    <w:rsid w:val="001B2887"/>
    <w:rsid w:val="001C455D"/>
    <w:rsid w:val="001C5F50"/>
    <w:rsid w:val="001D483B"/>
    <w:rsid w:val="001D6A4C"/>
    <w:rsid w:val="001E1CA3"/>
    <w:rsid w:val="001F2441"/>
    <w:rsid w:val="001F74D2"/>
    <w:rsid w:val="00200084"/>
    <w:rsid w:val="00207EC8"/>
    <w:rsid w:val="00212594"/>
    <w:rsid w:val="002161ED"/>
    <w:rsid w:val="0021656D"/>
    <w:rsid w:val="002176B1"/>
    <w:rsid w:val="00226937"/>
    <w:rsid w:val="00230F23"/>
    <w:rsid w:val="0023189B"/>
    <w:rsid w:val="0023219C"/>
    <w:rsid w:val="00235973"/>
    <w:rsid w:val="002362CE"/>
    <w:rsid w:val="002403B1"/>
    <w:rsid w:val="002459CF"/>
    <w:rsid w:val="00247FF6"/>
    <w:rsid w:val="00252FE4"/>
    <w:rsid w:val="00253ABB"/>
    <w:rsid w:val="00260407"/>
    <w:rsid w:val="002712B1"/>
    <w:rsid w:val="00271DBA"/>
    <w:rsid w:val="00274FDA"/>
    <w:rsid w:val="0029399A"/>
    <w:rsid w:val="00294D76"/>
    <w:rsid w:val="00297C08"/>
    <w:rsid w:val="00297C66"/>
    <w:rsid w:val="002A2858"/>
    <w:rsid w:val="002A4435"/>
    <w:rsid w:val="002A7A62"/>
    <w:rsid w:val="002A7FAE"/>
    <w:rsid w:val="002C7CBD"/>
    <w:rsid w:val="002D1409"/>
    <w:rsid w:val="002D2A5A"/>
    <w:rsid w:val="002D38B3"/>
    <w:rsid w:val="002E5FB5"/>
    <w:rsid w:val="002F0D96"/>
    <w:rsid w:val="00302FF1"/>
    <w:rsid w:val="003112E1"/>
    <w:rsid w:val="003129C2"/>
    <w:rsid w:val="00316F7B"/>
    <w:rsid w:val="00323CA1"/>
    <w:rsid w:val="00327E03"/>
    <w:rsid w:val="00335C18"/>
    <w:rsid w:val="00341920"/>
    <w:rsid w:val="00344568"/>
    <w:rsid w:val="00344CD2"/>
    <w:rsid w:val="00345225"/>
    <w:rsid w:val="0036411F"/>
    <w:rsid w:val="00365A6F"/>
    <w:rsid w:val="00371AA2"/>
    <w:rsid w:val="003801E2"/>
    <w:rsid w:val="003819A7"/>
    <w:rsid w:val="00381D4D"/>
    <w:rsid w:val="00394E22"/>
    <w:rsid w:val="003B5337"/>
    <w:rsid w:val="003B5943"/>
    <w:rsid w:val="003B5BEE"/>
    <w:rsid w:val="003D1883"/>
    <w:rsid w:val="003D206E"/>
    <w:rsid w:val="003F007B"/>
    <w:rsid w:val="003F3EDC"/>
    <w:rsid w:val="0040292E"/>
    <w:rsid w:val="00417571"/>
    <w:rsid w:val="00420174"/>
    <w:rsid w:val="00420594"/>
    <w:rsid w:val="00425961"/>
    <w:rsid w:val="00427265"/>
    <w:rsid w:val="00437819"/>
    <w:rsid w:val="00446A4B"/>
    <w:rsid w:val="004579DC"/>
    <w:rsid w:val="004676D5"/>
    <w:rsid w:val="00481216"/>
    <w:rsid w:val="00482FCF"/>
    <w:rsid w:val="004846AF"/>
    <w:rsid w:val="00486676"/>
    <w:rsid w:val="00492391"/>
    <w:rsid w:val="00494F6F"/>
    <w:rsid w:val="004A7E54"/>
    <w:rsid w:val="004C2CD0"/>
    <w:rsid w:val="004D1A6C"/>
    <w:rsid w:val="004D5EA7"/>
    <w:rsid w:val="004E4F29"/>
    <w:rsid w:val="004E5FC1"/>
    <w:rsid w:val="004F3DC1"/>
    <w:rsid w:val="005025B9"/>
    <w:rsid w:val="0050341D"/>
    <w:rsid w:val="0050475C"/>
    <w:rsid w:val="00505793"/>
    <w:rsid w:val="0050656E"/>
    <w:rsid w:val="00513AEC"/>
    <w:rsid w:val="00535018"/>
    <w:rsid w:val="00540622"/>
    <w:rsid w:val="00541CDB"/>
    <w:rsid w:val="005507E9"/>
    <w:rsid w:val="0057285E"/>
    <w:rsid w:val="00573FC1"/>
    <w:rsid w:val="00582900"/>
    <w:rsid w:val="00592019"/>
    <w:rsid w:val="00592E88"/>
    <w:rsid w:val="00593A75"/>
    <w:rsid w:val="00593BA1"/>
    <w:rsid w:val="005A681F"/>
    <w:rsid w:val="005B467F"/>
    <w:rsid w:val="005B70B9"/>
    <w:rsid w:val="005C1BB5"/>
    <w:rsid w:val="005C598B"/>
    <w:rsid w:val="005D5B67"/>
    <w:rsid w:val="005E07E6"/>
    <w:rsid w:val="005F103A"/>
    <w:rsid w:val="005F3680"/>
    <w:rsid w:val="005F5856"/>
    <w:rsid w:val="00605695"/>
    <w:rsid w:val="006059C7"/>
    <w:rsid w:val="00606259"/>
    <w:rsid w:val="00613D02"/>
    <w:rsid w:val="006178D9"/>
    <w:rsid w:val="00620AC4"/>
    <w:rsid w:val="00622FE9"/>
    <w:rsid w:val="00632396"/>
    <w:rsid w:val="00636CD1"/>
    <w:rsid w:val="00636DBD"/>
    <w:rsid w:val="006455FC"/>
    <w:rsid w:val="00645CEF"/>
    <w:rsid w:val="00652CF7"/>
    <w:rsid w:val="006543EC"/>
    <w:rsid w:val="00656DA5"/>
    <w:rsid w:val="006661AB"/>
    <w:rsid w:val="0067498F"/>
    <w:rsid w:val="00680AA6"/>
    <w:rsid w:val="0068789F"/>
    <w:rsid w:val="00687D52"/>
    <w:rsid w:val="00692F28"/>
    <w:rsid w:val="006961AD"/>
    <w:rsid w:val="0069627F"/>
    <w:rsid w:val="006A0672"/>
    <w:rsid w:val="006A7A46"/>
    <w:rsid w:val="006B0CE6"/>
    <w:rsid w:val="006B2E30"/>
    <w:rsid w:val="006B32A6"/>
    <w:rsid w:val="006B66D0"/>
    <w:rsid w:val="006C1FAA"/>
    <w:rsid w:val="006C20BD"/>
    <w:rsid w:val="006D4080"/>
    <w:rsid w:val="006D475C"/>
    <w:rsid w:val="006E3F00"/>
    <w:rsid w:val="006F491E"/>
    <w:rsid w:val="006F580B"/>
    <w:rsid w:val="007021CB"/>
    <w:rsid w:val="00702E49"/>
    <w:rsid w:val="007048EE"/>
    <w:rsid w:val="007177AE"/>
    <w:rsid w:val="007231B4"/>
    <w:rsid w:val="007246FF"/>
    <w:rsid w:val="00724CDF"/>
    <w:rsid w:val="0073540D"/>
    <w:rsid w:val="00741196"/>
    <w:rsid w:val="007437F0"/>
    <w:rsid w:val="007605F0"/>
    <w:rsid w:val="00767927"/>
    <w:rsid w:val="00772C15"/>
    <w:rsid w:val="00775AD2"/>
    <w:rsid w:val="0077715F"/>
    <w:rsid w:val="00783146"/>
    <w:rsid w:val="007840D5"/>
    <w:rsid w:val="00793858"/>
    <w:rsid w:val="007940C5"/>
    <w:rsid w:val="007A327C"/>
    <w:rsid w:val="007A35B4"/>
    <w:rsid w:val="007A559D"/>
    <w:rsid w:val="007A7A9B"/>
    <w:rsid w:val="007B2F7C"/>
    <w:rsid w:val="007B3825"/>
    <w:rsid w:val="007C04C1"/>
    <w:rsid w:val="007C6D37"/>
    <w:rsid w:val="007D4873"/>
    <w:rsid w:val="007E2546"/>
    <w:rsid w:val="007E3C8F"/>
    <w:rsid w:val="007E5E58"/>
    <w:rsid w:val="007F18D5"/>
    <w:rsid w:val="007F2D1D"/>
    <w:rsid w:val="007F2D65"/>
    <w:rsid w:val="007F7E46"/>
    <w:rsid w:val="00813F19"/>
    <w:rsid w:val="00815D5D"/>
    <w:rsid w:val="00822BCB"/>
    <w:rsid w:val="008256D5"/>
    <w:rsid w:val="00832DAF"/>
    <w:rsid w:val="00833471"/>
    <w:rsid w:val="008365E4"/>
    <w:rsid w:val="00841CBC"/>
    <w:rsid w:val="00842147"/>
    <w:rsid w:val="00847D36"/>
    <w:rsid w:val="008526F7"/>
    <w:rsid w:val="00854063"/>
    <w:rsid w:val="00854E00"/>
    <w:rsid w:val="0085672A"/>
    <w:rsid w:val="00863130"/>
    <w:rsid w:val="008648F3"/>
    <w:rsid w:val="00870FE6"/>
    <w:rsid w:val="0087375E"/>
    <w:rsid w:val="0087516E"/>
    <w:rsid w:val="008815B9"/>
    <w:rsid w:val="008816CC"/>
    <w:rsid w:val="00885527"/>
    <w:rsid w:val="00887D9B"/>
    <w:rsid w:val="008925A6"/>
    <w:rsid w:val="00895017"/>
    <w:rsid w:val="00896440"/>
    <w:rsid w:val="008974B8"/>
    <w:rsid w:val="008A2519"/>
    <w:rsid w:val="008A5DD6"/>
    <w:rsid w:val="008B5B8A"/>
    <w:rsid w:val="008C365F"/>
    <w:rsid w:val="008D27E6"/>
    <w:rsid w:val="008D56E6"/>
    <w:rsid w:val="008E0379"/>
    <w:rsid w:val="008E0630"/>
    <w:rsid w:val="008E4029"/>
    <w:rsid w:val="008E4D1A"/>
    <w:rsid w:val="008E4E35"/>
    <w:rsid w:val="008F567F"/>
    <w:rsid w:val="00904BD0"/>
    <w:rsid w:val="00904D6F"/>
    <w:rsid w:val="009065C9"/>
    <w:rsid w:val="00915EB8"/>
    <w:rsid w:val="00916F2E"/>
    <w:rsid w:val="00922A69"/>
    <w:rsid w:val="00922BFA"/>
    <w:rsid w:val="00937EC2"/>
    <w:rsid w:val="009403FE"/>
    <w:rsid w:val="00942CF6"/>
    <w:rsid w:val="009433C8"/>
    <w:rsid w:val="009440DF"/>
    <w:rsid w:val="009455E1"/>
    <w:rsid w:val="00946342"/>
    <w:rsid w:val="0095631C"/>
    <w:rsid w:val="00964DC6"/>
    <w:rsid w:val="00970B1C"/>
    <w:rsid w:val="009717FC"/>
    <w:rsid w:val="009A0EC2"/>
    <w:rsid w:val="009A160C"/>
    <w:rsid w:val="009A1DDD"/>
    <w:rsid w:val="009A3FC4"/>
    <w:rsid w:val="009A60E7"/>
    <w:rsid w:val="009B0D9B"/>
    <w:rsid w:val="009B603A"/>
    <w:rsid w:val="009B6B09"/>
    <w:rsid w:val="009C4426"/>
    <w:rsid w:val="009C45E6"/>
    <w:rsid w:val="009C4EF9"/>
    <w:rsid w:val="009C5B7A"/>
    <w:rsid w:val="009C6286"/>
    <w:rsid w:val="009D513B"/>
    <w:rsid w:val="009E0397"/>
    <w:rsid w:val="009E0650"/>
    <w:rsid w:val="009E289E"/>
    <w:rsid w:val="009E49B5"/>
    <w:rsid w:val="009E4A7E"/>
    <w:rsid w:val="009E7711"/>
    <w:rsid w:val="009F2292"/>
    <w:rsid w:val="009F43E0"/>
    <w:rsid w:val="009F5EAA"/>
    <w:rsid w:val="00A003D0"/>
    <w:rsid w:val="00A01EC9"/>
    <w:rsid w:val="00A02DD0"/>
    <w:rsid w:val="00A04827"/>
    <w:rsid w:val="00A04BDB"/>
    <w:rsid w:val="00A07A61"/>
    <w:rsid w:val="00A10276"/>
    <w:rsid w:val="00A1163F"/>
    <w:rsid w:val="00A12839"/>
    <w:rsid w:val="00A12857"/>
    <w:rsid w:val="00A17524"/>
    <w:rsid w:val="00A24230"/>
    <w:rsid w:val="00A31DE7"/>
    <w:rsid w:val="00A43B7B"/>
    <w:rsid w:val="00A43D6D"/>
    <w:rsid w:val="00A44D14"/>
    <w:rsid w:val="00A4609F"/>
    <w:rsid w:val="00A62435"/>
    <w:rsid w:val="00A660B5"/>
    <w:rsid w:val="00A6654E"/>
    <w:rsid w:val="00A67309"/>
    <w:rsid w:val="00A71C57"/>
    <w:rsid w:val="00A74330"/>
    <w:rsid w:val="00A83DC2"/>
    <w:rsid w:val="00A9483D"/>
    <w:rsid w:val="00A95F9A"/>
    <w:rsid w:val="00A95FA8"/>
    <w:rsid w:val="00A96576"/>
    <w:rsid w:val="00AA159D"/>
    <w:rsid w:val="00AB0CE5"/>
    <w:rsid w:val="00AB4636"/>
    <w:rsid w:val="00AB514D"/>
    <w:rsid w:val="00AC1FD5"/>
    <w:rsid w:val="00AD0709"/>
    <w:rsid w:val="00AE0EF1"/>
    <w:rsid w:val="00AE5A58"/>
    <w:rsid w:val="00AF1913"/>
    <w:rsid w:val="00AF54F3"/>
    <w:rsid w:val="00B0394A"/>
    <w:rsid w:val="00B03E99"/>
    <w:rsid w:val="00B0427C"/>
    <w:rsid w:val="00B0567A"/>
    <w:rsid w:val="00B0630C"/>
    <w:rsid w:val="00B067F2"/>
    <w:rsid w:val="00B22B76"/>
    <w:rsid w:val="00B35774"/>
    <w:rsid w:val="00B37536"/>
    <w:rsid w:val="00B51471"/>
    <w:rsid w:val="00B532A8"/>
    <w:rsid w:val="00B538E5"/>
    <w:rsid w:val="00B5642B"/>
    <w:rsid w:val="00B61BEC"/>
    <w:rsid w:val="00B63A2D"/>
    <w:rsid w:val="00B6771E"/>
    <w:rsid w:val="00B71ADB"/>
    <w:rsid w:val="00B81217"/>
    <w:rsid w:val="00B84E56"/>
    <w:rsid w:val="00B87E64"/>
    <w:rsid w:val="00B915AA"/>
    <w:rsid w:val="00B91DFD"/>
    <w:rsid w:val="00B92944"/>
    <w:rsid w:val="00B92A4F"/>
    <w:rsid w:val="00B93FDE"/>
    <w:rsid w:val="00BA4939"/>
    <w:rsid w:val="00BA5D13"/>
    <w:rsid w:val="00BA78BF"/>
    <w:rsid w:val="00BB2D86"/>
    <w:rsid w:val="00BB599E"/>
    <w:rsid w:val="00BC183D"/>
    <w:rsid w:val="00BD0321"/>
    <w:rsid w:val="00BD3344"/>
    <w:rsid w:val="00BD4BE4"/>
    <w:rsid w:val="00BE4223"/>
    <w:rsid w:val="00BE6C08"/>
    <w:rsid w:val="00BF087B"/>
    <w:rsid w:val="00BF3823"/>
    <w:rsid w:val="00BF5578"/>
    <w:rsid w:val="00C001DA"/>
    <w:rsid w:val="00C014B7"/>
    <w:rsid w:val="00C0714F"/>
    <w:rsid w:val="00C1326D"/>
    <w:rsid w:val="00C1386D"/>
    <w:rsid w:val="00C22E44"/>
    <w:rsid w:val="00C40B0A"/>
    <w:rsid w:val="00C430ED"/>
    <w:rsid w:val="00C45018"/>
    <w:rsid w:val="00C50534"/>
    <w:rsid w:val="00C55930"/>
    <w:rsid w:val="00C57774"/>
    <w:rsid w:val="00C578B1"/>
    <w:rsid w:val="00C6208F"/>
    <w:rsid w:val="00C67727"/>
    <w:rsid w:val="00C739B2"/>
    <w:rsid w:val="00C77105"/>
    <w:rsid w:val="00C77470"/>
    <w:rsid w:val="00C77F4F"/>
    <w:rsid w:val="00C83176"/>
    <w:rsid w:val="00C9035F"/>
    <w:rsid w:val="00C94BCD"/>
    <w:rsid w:val="00C94EFE"/>
    <w:rsid w:val="00CB0E36"/>
    <w:rsid w:val="00CB2349"/>
    <w:rsid w:val="00CC57AD"/>
    <w:rsid w:val="00CE1BD9"/>
    <w:rsid w:val="00CE4D35"/>
    <w:rsid w:val="00CE6408"/>
    <w:rsid w:val="00CF27C0"/>
    <w:rsid w:val="00CF3426"/>
    <w:rsid w:val="00CF36C7"/>
    <w:rsid w:val="00CF659E"/>
    <w:rsid w:val="00D110D2"/>
    <w:rsid w:val="00D178FB"/>
    <w:rsid w:val="00D20F45"/>
    <w:rsid w:val="00D32C6F"/>
    <w:rsid w:val="00D358D2"/>
    <w:rsid w:val="00D41DF6"/>
    <w:rsid w:val="00D4644E"/>
    <w:rsid w:val="00D5233D"/>
    <w:rsid w:val="00D55CD4"/>
    <w:rsid w:val="00D55D31"/>
    <w:rsid w:val="00D562E0"/>
    <w:rsid w:val="00D743EE"/>
    <w:rsid w:val="00D76B08"/>
    <w:rsid w:val="00D80B52"/>
    <w:rsid w:val="00D97540"/>
    <w:rsid w:val="00DB099A"/>
    <w:rsid w:val="00DB0E2E"/>
    <w:rsid w:val="00DB4EDD"/>
    <w:rsid w:val="00DC163D"/>
    <w:rsid w:val="00DC3165"/>
    <w:rsid w:val="00DC52ED"/>
    <w:rsid w:val="00DD26C8"/>
    <w:rsid w:val="00DF264E"/>
    <w:rsid w:val="00E03C11"/>
    <w:rsid w:val="00E05D09"/>
    <w:rsid w:val="00E05E9F"/>
    <w:rsid w:val="00E076F8"/>
    <w:rsid w:val="00E10CC7"/>
    <w:rsid w:val="00E12BCE"/>
    <w:rsid w:val="00E13FC1"/>
    <w:rsid w:val="00E15B28"/>
    <w:rsid w:val="00E17409"/>
    <w:rsid w:val="00E3624F"/>
    <w:rsid w:val="00E37348"/>
    <w:rsid w:val="00E47AF1"/>
    <w:rsid w:val="00E666E7"/>
    <w:rsid w:val="00E66D0C"/>
    <w:rsid w:val="00E66EC0"/>
    <w:rsid w:val="00E772C7"/>
    <w:rsid w:val="00E81F31"/>
    <w:rsid w:val="00E87C21"/>
    <w:rsid w:val="00E967F2"/>
    <w:rsid w:val="00EA11BA"/>
    <w:rsid w:val="00EA2112"/>
    <w:rsid w:val="00EB24FD"/>
    <w:rsid w:val="00EB41A0"/>
    <w:rsid w:val="00EC0697"/>
    <w:rsid w:val="00ED0C8B"/>
    <w:rsid w:val="00ED3410"/>
    <w:rsid w:val="00ED3F86"/>
    <w:rsid w:val="00ED43AC"/>
    <w:rsid w:val="00ED7940"/>
    <w:rsid w:val="00EE0FA9"/>
    <w:rsid w:val="00EE1BA3"/>
    <w:rsid w:val="00EE2AE7"/>
    <w:rsid w:val="00EF3231"/>
    <w:rsid w:val="00F0253E"/>
    <w:rsid w:val="00F025B4"/>
    <w:rsid w:val="00F04C6C"/>
    <w:rsid w:val="00F066C3"/>
    <w:rsid w:val="00F11894"/>
    <w:rsid w:val="00F11F8C"/>
    <w:rsid w:val="00F14AB2"/>
    <w:rsid w:val="00F14D20"/>
    <w:rsid w:val="00F14D6B"/>
    <w:rsid w:val="00F1664E"/>
    <w:rsid w:val="00F3076A"/>
    <w:rsid w:val="00F30B84"/>
    <w:rsid w:val="00F36669"/>
    <w:rsid w:val="00F44054"/>
    <w:rsid w:val="00F50AB1"/>
    <w:rsid w:val="00F57AD2"/>
    <w:rsid w:val="00F61D99"/>
    <w:rsid w:val="00F651BD"/>
    <w:rsid w:val="00F66FAA"/>
    <w:rsid w:val="00F73B1A"/>
    <w:rsid w:val="00F87796"/>
    <w:rsid w:val="00F90DA6"/>
    <w:rsid w:val="00F95A0B"/>
    <w:rsid w:val="00FA281D"/>
    <w:rsid w:val="00FA3436"/>
    <w:rsid w:val="00FB127C"/>
    <w:rsid w:val="00FB3F56"/>
    <w:rsid w:val="00FB621F"/>
    <w:rsid w:val="00FC22B4"/>
    <w:rsid w:val="00FC7627"/>
    <w:rsid w:val="00FD5636"/>
    <w:rsid w:val="00FE660C"/>
    <w:rsid w:val="00FF4C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HTML"/>
    <w:qFormat/>
    <w:rsid w:val="00BD3344"/>
    <w:rPr>
      <w:sz w:val="24"/>
      <w:szCs w:val="24"/>
    </w:rPr>
  </w:style>
  <w:style w:type="paragraph" w:styleId="3">
    <w:name w:val="heading 3"/>
    <w:basedOn w:val="a"/>
    <w:link w:val="30"/>
    <w:qFormat/>
    <w:rsid w:val="00847D36"/>
    <w:pPr>
      <w:spacing w:before="100" w:beforeAutospacing="1" w:after="100" w:afterAutospacing="1"/>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HTML">
    <w:name w:val="Стандартный HTML Знак"/>
    <w:basedOn w:val="a0"/>
    <w:link w:val="HTML0"/>
    <w:locked/>
    <w:rsid w:val="00101C54"/>
    <w:rPr>
      <w:rFonts w:ascii="Courier New" w:hAnsi="Courier New" w:cs="Courier New"/>
      <w:lang w:val="ru-RU" w:eastAsia="ru-RU" w:bidi="ar-SA"/>
    </w:rPr>
  </w:style>
  <w:style w:type="paragraph" w:styleId="HTML0">
    <w:name w:val="HTML Preformatted"/>
    <w:basedOn w:val="a"/>
    <w:link w:val="HTML"/>
    <w:rsid w:val="00101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30">
    <w:name w:val="Заголовок 3 Знак"/>
    <w:basedOn w:val="a0"/>
    <w:link w:val="3"/>
    <w:rsid w:val="003B5337"/>
    <w:rPr>
      <w:b/>
      <w:bCs/>
      <w:sz w:val="27"/>
      <w:szCs w:val="27"/>
    </w:rPr>
  </w:style>
  <w:style w:type="paragraph" w:customStyle="1" w:styleId="Iauiue">
    <w:name w:val="Iau?iue"/>
    <w:rsid w:val="007C6D37"/>
    <w:pPr>
      <w:widowControl w:val="0"/>
    </w:pPr>
    <w:rPr>
      <w:lang w:eastAsia="en-US"/>
    </w:rPr>
  </w:style>
  <w:style w:type="paragraph" w:customStyle="1" w:styleId="ArialNarrow10pt125">
    <w:name w:val="Стиль Arial Narrow 10 pt по ширине Первая строка:  125 см"/>
    <w:basedOn w:val="a"/>
    <w:autoRedefine/>
    <w:rsid w:val="007C6D37"/>
    <w:pPr>
      <w:ind w:right="-6" w:firstLine="720"/>
      <w:jc w:val="both"/>
    </w:pPr>
    <w:rPr>
      <w:sz w:val="28"/>
      <w:szCs w:val="28"/>
    </w:rPr>
  </w:style>
  <w:style w:type="table" w:styleId="a3">
    <w:name w:val="Table Grid"/>
    <w:basedOn w:val="a1"/>
    <w:rsid w:val="007C6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101C54"/>
    <w:pPr>
      <w:spacing w:before="100" w:beforeAutospacing="1" w:after="100" w:afterAutospacing="1"/>
    </w:pPr>
  </w:style>
  <w:style w:type="paragraph" w:styleId="2">
    <w:name w:val="Body Text Indent 2"/>
    <w:basedOn w:val="a"/>
    <w:link w:val="20"/>
    <w:rsid w:val="00101C54"/>
    <w:pPr>
      <w:spacing w:after="120" w:line="480" w:lineRule="auto"/>
      <w:ind w:left="283"/>
    </w:pPr>
    <w:rPr>
      <w:sz w:val="20"/>
      <w:szCs w:val="20"/>
    </w:rPr>
  </w:style>
  <w:style w:type="character" w:customStyle="1" w:styleId="20">
    <w:name w:val="Основной текст с отступом 2 Знак"/>
    <w:basedOn w:val="a0"/>
    <w:link w:val="2"/>
    <w:rsid w:val="003B5337"/>
  </w:style>
  <w:style w:type="paragraph" w:customStyle="1" w:styleId="ConsPlusNormal">
    <w:name w:val="ConsPlusNormal"/>
    <w:rsid w:val="00101C54"/>
    <w:pPr>
      <w:widowControl w:val="0"/>
      <w:autoSpaceDE w:val="0"/>
      <w:autoSpaceDN w:val="0"/>
      <w:adjustRightInd w:val="0"/>
      <w:ind w:firstLine="720"/>
    </w:pPr>
    <w:rPr>
      <w:rFonts w:ascii="Arial" w:hAnsi="Arial" w:cs="Arial"/>
    </w:rPr>
  </w:style>
  <w:style w:type="paragraph" w:styleId="a5">
    <w:name w:val="Body Text"/>
    <w:basedOn w:val="a"/>
    <w:link w:val="a6"/>
    <w:rsid w:val="009A3FC4"/>
    <w:pPr>
      <w:spacing w:after="120"/>
    </w:pPr>
  </w:style>
  <w:style w:type="character" w:customStyle="1" w:styleId="a6">
    <w:name w:val="Основной текст Знак"/>
    <w:basedOn w:val="a0"/>
    <w:link w:val="a5"/>
    <w:rsid w:val="003B5337"/>
    <w:rPr>
      <w:sz w:val="24"/>
      <w:szCs w:val="24"/>
    </w:rPr>
  </w:style>
  <w:style w:type="paragraph" w:customStyle="1" w:styleId="a7">
    <w:name w:val="АААА"/>
    <w:basedOn w:val="a"/>
    <w:rsid w:val="00EB41A0"/>
    <w:pPr>
      <w:spacing w:line="312" w:lineRule="auto"/>
      <w:ind w:firstLine="567"/>
      <w:jc w:val="both"/>
    </w:pPr>
    <w:rPr>
      <w:sz w:val="26"/>
      <w:szCs w:val="26"/>
    </w:rPr>
  </w:style>
  <w:style w:type="character" w:customStyle="1" w:styleId="1">
    <w:name w:val=" Знак Знак1"/>
    <w:basedOn w:val="a0"/>
    <w:rsid w:val="00BF087B"/>
    <w:rPr>
      <w:rFonts w:ascii="Courier New" w:hAnsi="Courier New" w:cs="Courier New"/>
      <w:lang w:val="ru-RU" w:eastAsia="ru-RU" w:bidi="ar-SA"/>
    </w:rPr>
  </w:style>
  <w:style w:type="paragraph" w:customStyle="1" w:styleId="ConsNormal">
    <w:name w:val="ConsNormal"/>
    <w:rsid w:val="00335C18"/>
    <w:pPr>
      <w:widowControl w:val="0"/>
      <w:autoSpaceDE w:val="0"/>
      <w:autoSpaceDN w:val="0"/>
      <w:adjustRightInd w:val="0"/>
      <w:ind w:firstLine="720"/>
    </w:pPr>
    <w:rPr>
      <w:rFonts w:ascii="Arial" w:hAnsi="Arial"/>
    </w:rPr>
  </w:style>
  <w:style w:type="paragraph" w:customStyle="1" w:styleId="Normal">
    <w:name w:val="Normal"/>
    <w:rsid w:val="008A2519"/>
    <w:pPr>
      <w:widowControl w:val="0"/>
    </w:pPr>
  </w:style>
  <w:style w:type="character" w:styleId="a8">
    <w:name w:val="Emphasis"/>
    <w:basedOn w:val="a0"/>
    <w:qFormat/>
    <w:rsid w:val="008A2519"/>
    <w:rPr>
      <w:i/>
      <w:iCs/>
    </w:rPr>
  </w:style>
  <w:style w:type="character" w:customStyle="1" w:styleId="a9">
    <w:name w:val="Цветовое выделение"/>
    <w:rsid w:val="002F0D96"/>
    <w:rPr>
      <w:b/>
      <w:color w:val="26282F"/>
      <w:sz w:val="26"/>
    </w:rPr>
  </w:style>
  <w:style w:type="paragraph" w:customStyle="1" w:styleId="aa">
    <w:name w:val="Нормальный (таблица)"/>
    <w:basedOn w:val="a"/>
    <w:next w:val="a"/>
    <w:link w:val="ab"/>
    <w:rsid w:val="002F0D96"/>
    <w:pPr>
      <w:widowControl w:val="0"/>
      <w:autoSpaceDE w:val="0"/>
      <w:autoSpaceDN w:val="0"/>
      <w:adjustRightInd w:val="0"/>
      <w:jc w:val="both"/>
    </w:pPr>
    <w:rPr>
      <w:rFonts w:ascii="Arial" w:hAnsi="Arial"/>
    </w:rPr>
  </w:style>
  <w:style w:type="character" w:customStyle="1" w:styleId="ab">
    <w:name w:val="Нормальный (таблица) Знак"/>
    <w:basedOn w:val="a0"/>
    <w:link w:val="aa"/>
    <w:rsid w:val="00620AC4"/>
    <w:rPr>
      <w:rFonts w:ascii="Arial" w:hAnsi="Arial"/>
      <w:sz w:val="24"/>
      <w:szCs w:val="24"/>
      <w:lang w:val="ru-RU" w:eastAsia="ru-RU" w:bidi="ar-SA"/>
    </w:rPr>
  </w:style>
  <w:style w:type="paragraph" w:customStyle="1" w:styleId="ac">
    <w:name w:val="Таблицы (моноширинный)"/>
    <w:basedOn w:val="a"/>
    <w:next w:val="a"/>
    <w:rsid w:val="002F0D96"/>
    <w:pPr>
      <w:widowControl w:val="0"/>
      <w:autoSpaceDE w:val="0"/>
      <w:autoSpaceDN w:val="0"/>
      <w:adjustRightInd w:val="0"/>
      <w:jc w:val="both"/>
    </w:pPr>
    <w:rPr>
      <w:rFonts w:ascii="Courier New" w:hAnsi="Courier New" w:cs="Courier New"/>
      <w:sz w:val="22"/>
      <w:szCs w:val="22"/>
    </w:rPr>
  </w:style>
  <w:style w:type="paragraph" w:customStyle="1" w:styleId="ad">
    <w:name w:val="Прижатый влево"/>
    <w:basedOn w:val="a"/>
    <w:next w:val="a"/>
    <w:rsid w:val="002F0D96"/>
    <w:pPr>
      <w:widowControl w:val="0"/>
      <w:autoSpaceDE w:val="0"/>
      <w:autoSpaceDN w:val="0"/>
      <w:adjustRightInd w:val="0"/>
    </w:pPr>
    <w:rPr>
      <w:rFonts w:ascii="Arial" w:hAnsi="Arial"/>
    </w:rPr>
  </w:style>
  <w:style w:type="paragraph" w:customStyle="1" w:styleId="10">
    <w:name w:val="Обычный1"/>
    <w:rsid w:val="00164F3C"/>
    <w:pPr>
      <w:widowControl w:val="0"/>
    </w:pPr>
  </w:style>
  <w:style w:type="paragraph" w:styleId="ae">
    <w:name w:val="footer"/>
    <w:basedOn w:val="a"/>
    <w:link w:val="af"/>
    <w:rsid w:val="007021CB"/>
    <w:pPr>
      <w:tabs>
        <w:tab w:val="center" w:pos="4677"/>
        <w:tab w:val="right" w:pos="9355"/>
      </w:tabs>
    </w:pPr>
  </w:style>
  <w:style w:type="character" w:customStyle="1" w:styleId="af">
    <w:name w:val="Нижний колонтитул Знак"/>
    <w:basedOn w:val="a0"/>
    <w:link w:val="ae"/>
    <w:rsid w:val="003B5337"/>
    <w:rPr>
      <w:sz w:val="24"/>
      <w:szCs w:val="24"/>
    </w:rPr>
  </w:style>
  <w:style w:type="character" w:styleId="af0">
    <w:name w:val="page number"/>
    <w:basedOn w:val="a0"/>
    <w:rsid w:val="007021CB"/>
  </w:style>
  <w:style w:type="paragraph" w:styleId="21">
    <w:name w:val="Body Text 2"/>
    <w:basedOn w:val="a"/>
    <w:link w:val="22"/>
    <w:rsid w:val="00EE0FA9"/>
    <w:pPr>
      <w:spacing w:after="120" w:line="480" w:lineRule="auto"/>
    </w:pPr>
  </w:style>
  <w:style w:type="character" w:customStyle="1" w:styleId="22">
    <w:name w:val="Основной текст 2 Знак"/>
    <w:basedOn w:val="a0"/>
    <w:link w:val="21"/>
    <w:rsid w:val="003B5337"/>
    <w:rPr>
      <w:sz w:val="24"/>
      <w:szCs w:val="24"/>
    </w:rPr>
  </w:style>
  <w:style w:type="paragraph" w:styleId="af1">
    <w:name w:val="header"/>
    <w:basedOn w:val="a"/>
    <w:link w:val="af2"/>
    <w:rsid w:val="00D76B08"/>
    <w:pPr>
      <w:tabs>
        <w:tab w:val="center" w:pos="4677"/>
        <w:tab w:val="right" w:pos="9355"/>
      </w:tabs>
    </w:pPr>
  </w:style>
  <w:style w:type="character" w:customStyle="1" w:styleId="af2">
    <w:name w:val="Верхний колонтитул Знак"/>
    <w:basedOn w:val="a0"/>
    <w:link w:val="af1"/>
    <w:rsid w:val="003B5337"/>
    <w:rPr>
      <w:sz w:val="24"/>
      <w:szCs w:val="24"/>
    </w:rPr>
  </w:style>
  <w:style w:type="paragraph" w:customStyle="1" w:styleId="Heading">
    <w:name w:val="Heading"/>
    <w:rsid w:val="00513AEC"/>
    <w:pPr>
      <w:widowControl w:val="0"/>
      <w:suppressAutoHyphens/>
      <w:autoSpaceDE w:val="0"/>
    </w:pPr>
    <w:rPr>
      <w:rFonts w:ascii="Arial" w:eastAsia="Arial" w:hAnsi="Arial" w:cs="Arial"/>
      <w:b/>
      <w:bCs/>
      <w:sz w:val="22"/>
      <w:szCs w:val="22"/>
      <w:lang w:eastAsia="ar-SA"/>
    </w:rPr>
  </w:style>
  <w:style w:type="paragraph" w:customStyle="1" w:styleId="msonormalcxspmiddle">
    <w:name w:val="msonormalcxspmiddle"/>
    <w:basedOn w:val="a"/>
    <w:rsid w:val="003801E2"/>
    <w:pPr>
      <w:spacing w:before="100" w:beforeAutospacing="1" w:after="100" w:afterAutospacing="1"/>
    </w:pPr>
  </w:style>
  <w:style w:type="paragraph" w:customStyle="1" w:styleId="stylet3">
    <w:name w:val="stylet3"/>
    <w:basedOn w:val="a"/>
    <w:rsid w:val="00BD3344"/>
    <w:pPr>
      <w:spacing w:before="100" w:beforeAutospacing="1" w:after="100" w:afterAutospacing="1"/>
    </w:pPr>
  </w:style>
  <w:style w:type="paragraph" w:customStyle="1" w:styleId="stylet1">
    <w:name w:val="stylet1"/>
    <w:basedOn w:val="a"/>
    <w:rsid w:val="00BD3344"/>
    <w:pPr>
      <w:spacing w:before="100" w:beforeAutospacing="1" w:after="100" w:afterAutospacing="1"/>
    </w:pPr>
  </w:style>
  <w:style w:type="paragraph" w:customStyle="1" w:styleId="conspluscell">
    <w:name w:val="conspluscell"/>
    <w:basedOn w:val="a"/>
    <w:rsid w:val="00BD3344"/>
    <w:pPr>
      <w:spacing w:before="100" w:beforeAutospacing="1" w:after="100" w:afterAutospacing="1"/>
    </w:pPr>
  </w:style>
  <w:style w:type="character" w:styleId="af3">
    <w:name w:val="Strong"/>
    <w:basedOn w:val="a0"/>
    <w:qFormat/>
    <w:rsid w:val="00BD3344"/>
    <w:rPr>
      <w:b/>
      <w:bCs/>
    </w:rPr>
  </w:style>
  <w:style w:type="character" w:styleId="af4">
    <w:name w:val="Hyperlink"/>
    <w:basedOn w:val="a0"/>
    <w:unhideWhenUsed/>
    <w:rsid w:val="003B5337"/>
    <w:rPr>
      <w:color w:val="0000FF"/>
      <w:u w:val="single"/>
    </w:rPr>
  </w:style>
  <w:style w:type="character" w:customStyle="1" w:styleId="HTML1">
    <w:name w:val="Стандартный HTML Знак1"/>
    <w:basedOn w:val="a0"/>
    <w:semiHidden/>
    <w:locked/>
    <w:rsid w:val="003B5337"/>
    <w:rPr>
      <w:rFonts w:ascii="Courier New" w:hAnsi="Courier New" w:cs="Courier New"/>
    </w:rPr>
  </w:style>
  <w:style w:type="character" w:styleId="af5">
    <w:name w:val="FollowedHyperlink"/>
    <w:basedOn w:val="a0"/>
    <w:uiPriority w:val="99"/>
    <w:unhideWhenUsed/>
    <w:rsid w:val="00323CA1"/>
    <w:rPr>
      <w:color w:val="800080"/>
      <w:u w:val="single"/>
    </w:rPr>
  </w:style>
  <w:style w:type="character" w:customStyle="1" w:styleId="11">
    <w:name w:val="Знак Знак1"/>
    <w:basedOn w:val="a0"/>
    <w:rsid w:val="00323CA1"/>
    <w:rPr>
      <w:rFonts w:ascii="Courier New" w:hAnsi="Courier New" w:cs="Courier New" w:hint="default"/>
      <w:lang w:val="ru-RU" w:eastAsia="ru-RU" w:bidi="ar-SA"/>
    </w:rPr>
  </w:style>
  <w:style w:type="character" w:customStyle="1" w:styleId="af6">
    <w:name w:val="Знак Знак"/>
    <w:basedOn w:val="a0"/>
    <w:locked/>
    <w:rsid w:val="00323CA1"/>
    <w:rPr>
      <w:rFonts w:ascii="Courier New" w:hAnsi="Courier New" w:cs="Courier New" w:hint="default"/>
      <w:lang w:val="ru-RU" w:eastAsia="ru-RU" w:bidi="ar-SA"/>
    </w:rPr>
  </w:style>
  <w:style w:type="character" w:customStyle="1" w:styleId="apple-converted-space">
    <w:name w:val="apple-converted-space"/>
    <w:basedOn w:val="a0"/>
    <w:rsid w:val="00323CA1"/>
  </w:style>
</w:styles>
</file>

<file path=word/webSettings.xml><?xml version="1.0" encoding="utf-8"?>
<w:webSettings xmlns:r="http://schemas.openxmlformats.org/officeDocument/2006/relationships" xmlns:w="http://schemas.openxmlformats.org/wordprocessingml/2006/main">
  <w:divs>
    <w:div w:id="521013047">
      <w:bodyDiv w:val="1"/>
      <w:marLeft w:val="0"/>
      <w:marRight w:val="0"/>
      <w:marTop w:val="0"/>
      <w:marBottom w:val="0"/>
      <w:divBdr>
        <w:top w:val="none" w:sz="0" w:space="0" w:color="auto"/>
        <w:left w:val="none" w:sz="0" w:space="0" w:color="auto"/>
        <w:bottom w:val="none" w:sz="0" w:space="0" w:color="auto"/>
        <w:right w:val="none" w:sz="0" w:space="0" w:color="auto"/>
      </w:divBdr>
    </w:div>
    <w:div w:id="532688514">
      <w:bodyDiv w:val="1"/>
      <w:marLeft w:val="0"/>
      <w:marRight w:val="0"/>
      <w:marTop w:val="0"/>
      <w:marBottom w:val="0"/>
      <w:divBdr>
        <w:top w:val="none" w:sz="0" w:space="0" w:color="auto"/>
        <w:left w:val="none" w:sz="0" w:space="0" w:color="auto"/>
        <w:bottom w:val="none" w:sz="0" w:space="0" w:color="auto"/>
        <w:right w:val="none" w:sz="0" w:space="0" w:color="auto"/>
      </w:divBdr>
    </w:div>
    <w:div w:id="667752289">
      <w:bodyDiv w:val="1"/>
      <w:marLeft w:val="0"/>
      <w:marRight w:val="0"/>
      <w:marTop w:val="0"/>
      <w:marBottom w:val="0"/>
      <w:divBdr>
        <w:top w:val="none" w:sz="0" w:space="0" w:color="auto"/>
        <w:left w:val="none" w:sz="0" w:space="0" w:color="auto"/>
        <w:bottom w:val="none" w:sz="0" w:space="0" w:color="auto"/>
        <w:right w:val="none" w:sz="0" w:space="0" w:color="auto"/>
      </w:divBdr>
    </w:div>
    <w:div w:id="800656252">
      <w:bodyDiv w:val="1"/>
      <w:marLeft w:val="0"/>
      <w:marRight w:val="0"/>
      <w:marTop w:val="0"/>
      <w:marBottom w:val="0"/>
      <w:divBdr>
        <w:top w:val="none" w:sz="0" w:space="0" w:color="auto"/>
        <w:left w:val="none" w:sz="0" w:space="0" w:color="auto"/>
        <w:bottom w:val="none" w:sz="0" w:space="0" w:color="auto"/>
        <w:right w:val="none" w:sz="0" w:space="0" w:color="auto"/>
      </w:divBdr>
    </w:div>
    <w:div w:id="819999020">
      <w:bodyDiv w:val="1"/>
      <w:marLeft w:val="0"/>
      <w:marRight w:val="0"/>
      <w:marTop w:val="0"/>
      <w:marBottom w:val="0"/>
      <w:divBdr>
        <w:top w:val="none" w:sz="0" w:space="0" w:color="auto"/>
        <w:left w:val="none" w:sz="0" w:space="0" w:color="auto"/>
        <w:bottom w:val="none" w:sz="0" w:space="0" w:color="auto"/>
        <w:right w:val="none" w:sz="0" w:space="0" w:color="auto"/>
      </w:divBdr>
    </w:div>
    <w:div w:id="1060397402">
      <w:bodyDiv w:val="1"/>
      <w:marLeft w:val="0"/>
      <w:marRight w:val="0"/>
      <w:marTop w:val="0"/>
      <w:marBottom w:val="0"/>
      <w:divBdr>
        <w:top w:val="none" w:sz="0" w:space="0" w:color="auto"/>
        <w:left w:val="none" w:sz="0" w:space="0" w:color="auto"/>
        <w:bottom w:val="none" w:sz="0" w:space="0" w:color="auto"/>
        <w:right w:val="none" w:sz="0" w:space="0" w:color="auto"/>
      </w:divBdr>
      <w:divsChild>
        <w:div w:id="223378151">
          <w:marLeft w:val="0"/>
          <w:marRight w:val="0"/>
          <w:marTop w:val="0"/>
          <w:marBottom w:val="0"/>
          <w:divBdr>
            <w:top w:val="none" w:sz="0" w:space="0" w:color="auto"/>
            <w:left w:val="none" w:sz="0" w:space="0" w:color="auto"/>
            <w:bottom w:val="none" w:sz="0" w:space="0" w:color="auto"/>
            <w:right w:val="none" w:sz="0" w:space="0" w:color="auto"/>
          </w:divBdr>
        </w:div>
        <w:div w:id="304237196">
          <w:marLeft w:val="0"/>
          <w:marRight w:val="0"/>
          <w:marTop w:val="0"/>
          <w:marBottom w:val="0"/>
          <w:divBdr>
            <w:top w:val="none" w:sz="0" w:space="0" w:color="auto"/>
            <w:left w:val="none" w:sz="0" w:space="0" w:color="auto"/>
            <w:bottom w:val="none" w:sz="0" w:space="0" w:color="auto"/>
            <w:right w:val="none" w:sz="0" w:space="0" w:color="auto"/>
          </w:divBdr>
        </w:div>
        <w:div w:id="407000270">
          <w:marLeft w:val="0"/>
          <w:marRight w:val="0"/>
          <w:marTop w:val="0"/>
          <w:marBottom w:val="0"/>
          <w:divBdr>
            <w:top w:val="none" w:sz="0" w:space="0" w:color="auto"/>
            <w:left w:val="none" w:sz="0" w:space="0" w:color="auto"/>
            <w:bottom w:val="none" w:sz="0" w:space="0" w:color="auto"/>
            <w:right w:val="none" w:sz="0" w:space="0" w:color="auto"/>
          </w:divBdr>
        </w:div>
        <w:div w:id="1866557288">
          <w:marLeft w:val="0"/>
          <w:marRight w:val="0"/>
          <w:marTop w:val="0"/>
          <w:marBottom w:val="0"/>
          <w:divBdr>
            <w:top w:val="none" w:sz="0" w:space="0" w:color="auto"/>
            <w:left w:val="none" w:sz="0" w:space="0" w:color="auto"/>
            <w:bottom w:val="none" w:sz="0" w:space="0" w:color="auto"/>
            <w:right w:val="none" w:sz="0" w:space="0" w:color="auto"/>
          </w:divBdr>
        </w:div>
        <w:div w:id="1960912818">
          <w:marLeft w:val="0"/>
          <w:marRight w:val="0"/>
          <w:marTop w:val="0"/>
          <w:marBottom w:val="0"/>
          <w:divBdr>
            <w:top w:val="none" w:sz="0" w:space="0" w:color="auto"/>
            <w:left w:val="none" w:sz="0" w:space="0" w:color="auto"/>
            <w:bottom w:val="none" w:sz="0" w:space="0" w:color="auto"/>
            <w:right w:val="none" w:sz="0" w:space="0" w:color="auto"/>
          </w:divBdr>
        </w:div>
      </w:divsChild>
    </w:div>
    <w:div w:id="1240561686">
      <w:bodyDiv w:val="1"/>
      <w:marLeft w:val="0"/>
      <w:marRight w:val="0"/>
      <w:marTop w:val="0"/>
      <w:marBottom w:val="0"/>
      <w:divBdr>
        <w:top w:val="none" w:sz="0" w:space="0" w:color="auto"/>
        <w:left w:val="none" w:sz="0" w:space="0" w:color="auto"/>
        <w:bottom w:val="none" w:sz="0" w:space="0" w:color="auto"/>
        <w:right w:val="none" w:sz="0" w:space="0" w:color="auto"/>
      </w:divBdr>
    </w:div>
    <w:div w:id="1353920044">
      <w:bodyDiv w:val="1"/>
      <w:marLeft w:val="0"/>
      <w:marRight w:val="0"/>
      <w:marTop w:val="0"/>
      <w:marBottom w:val="0"/>
      <w:divBdr>
        <w:top w:val="none" w:sz="0" w:space="0" w:color="auto"/>
        <w:left w:val="none" w:sz="0" w:space="0" w:color="auto"/>
        <w:bottom w:val="none" w:sz="0" w:space="0" w:color="auto"/>
        <w:right w:val="none" w:sz="0" w:space="0" w:color="auto"/>
      </w:divBdr>
    </w:div>
    <w:div w:id="1500971061">
      <w:bodyDiv w:val="1"/>
      <w:marLeft w:val="0"/>
      <w:marRight w:val="0"/>
      <w:marTop w:val="0"/>
      <w:marBottom w:val="0"/>
      <w:divBdr>
        <w:top w:val="none" w:sz="0" w:space="0" w:color="auto"/>
        <w:left w:val="none" w:sz="0" w:space="0" w:color="auto"/>
        <w:bottom w:val="none" w:sz="0" w:space="0" w:color="auto"/>
        <w:right w:val="none" w:sz="0" w:space="0" w:color="auto"/>
      </w:divBdr>
    </w:div>
    <w:div w:id="1506944703">
      <w:bodyDiv w:val="1"/>
      <w:marLeft w:val="0"/>
      <w:marRight w:val="0"/>
      <w:marTop w:val="0"/>
      <w:marBottom w:val="0"/>
      <w:divBdr>
        <w:top w:val="none" w:sz="0" w:space="0" w:color="auto"/>
        <w:left w:val="none" w:sz="0" w:space="0" w:color="auto"/>
        <w:bottom w:val="none" w:sz="0" w:space="0" w:color="auto"/>
        <w:right w:val="none" w:sz="0" w:space="0" w:color="auto"/>
      </w:divBdr>
    </w:div>
    <w:div w:id="1637753599">
      <w:bodyDiv w:val="1"/>
      <w:marLeft w:val="0"/>
      <w:marRight w:val="0"/>
      <w:marTop w:val="0"/>
      <w:marBottom w:val="0"/>
      <w:divBdr>
        <w:top w:val="none" w:sz="0" w:space="0" w:color="auto"/>
        <w:left w:val="none" w:sz="0" w:space="0" w:color="auto"/>
        <w:bottom w:val="none" w:sz="0" w:space="0" w:color="auto"/>
        <w:right w:val="none" w:sz="0" w:space="0" w:color="auto"/>
      </w:divBdr>
    </w:div>
    <w:div w:id="1696148340">
      <w:bodyDiv w:val="1"/>
      <w:marLeft w:val="0"/>
      <w:marRight w:val="0"/>
      <w:marTop w:val="0"/>
      <w:marBottom w:val="0"/>
      <w:divBdr>
        <w:top w:val="none" w:sz="0" w:space="0" w:color="auto"/>
        <w:left w:val="none" w:sz="0" w:space="0" w:color="auto"/>
        <w:bottom w:val="none" w:sz="0" w:space="0" w:color="auto"/>
        <w:right w:val="none" w:sz="0" w:space="0" w:color="auto"/>
      </w:divBdr>
    </w:div>
    <w:div w:id="1774477820">
      <w:bodyDiv w:val="1"/>
      <w:marLeft w:val="0"/>
      <w:marRight w:val="0"/>
      <w:marTop w:val="0"/>
      <w:marBottom w:val="0"/>
      <w:divBdr>
        <w:top w:val="none" w:sz="0" w:space="0" w:color="auto"/>
        <w:left w:val="none" w:sz="0" w:space="0" w:color="auto"/>
        <w:bottom w:val="none" w:sz="0" w:space="0" w:color="auto"/>
        <w:right w:val="none" w:sz="0" w:space="0" w:color="auto"/>
      </w:divBdr>
    </w:div>
    <w:div w:id="192067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3288</Words>
  <Characters>18742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MoBIL GROUP</Company>
  <LinksUpToDate>false</LinksUpToDate>
  <CharactersWithSpaces>21987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subject/>
  <dc:creator>pryalukhina</dc:creator>
  <cp:keywords/>
  <cp:lastModifiedBy>Слепышева Анна </cp:lastModifiedBy>
  <cp:revision>2</cp:revision>
  <cp:lastPrinted>2016-11-25T05:18:00Z</cp:lastPrinted>
  <dcterms:created xsi:type="dcterms:W3CDTF">2016-11-25T14:15:00Z</dcterms:created>
  <dcterms:modified xsi:type="dcterms:W3CDTF">2016-11-25T14:15:00Z</dcterms:modified>
</cp:coreProperties>
</file>