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8"/>
        <w:gridCol w:w="4567"/>
      </w:tblGrid>
      <w:tr w:rsidR="005E1096" w:rsidRPr="005E1096" w14:paraId="1969A233" w14:textId="77777777" w:rsidTr="005E1096">
        <w:trPr>
          <w:gridAfter w:val="1"/>
          <w:wAfter w:w="5145" w:type="dxa"/>
          <w:tblCellSpacing w:w="0" w:type="dxa"/>
        </w:trPr>
        <w:tc>
          <w:tcPr>
            <w:tcW w:w="5145" w:type="dxa"/>
            <w:shd w:val="clear" w:color="auto" w:fill="FFFFFF"/>
            <w:hideMark/>
          </w:tcPr>
          <w:p w14:paraId="0D641CF3" w14:textId="77777777" w:rsidR="005E1096" w:rsidRPr="005E1096" w:rsidRDefault="005E1096" w:rsidP="005E109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E109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Прием заключений по результатам независимой антикоррупционной экспертизы</w:t>
            </w:r>
          </w:p>
          <w:p w14:paraId="54B75CA2" w14:textId="77777777" w:rsidR="005E1096" w:rsidRPr="005E1096" w:rsidRDefault="005E1096" w:rsidP="005E1096">
            <w:pPr>
              <w:spacing w:before="100" w:beforeAutospacing="1" w:after="100" w:afterAutospacing="1" w:line="240" w:lineRule="auto"/>
              <w:jc w:val="center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E109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в срок с 15 января 2018 года по 15 февраля 2018 года</w:t>
            </w:r>
          </w:p>
        </w:tc>
      </w:tr>
      <w:tr w:rsidR="005E1096" w:rsidRPr="005E1096" w14:paraId="3F982D40" w14:textId="77777777" w:rsidTr="005E1096">
        <w:trPr>
          <w:tblCellSpacing w:w="0" w:type="dxa"/>
        </w:trPr>
        <w:tc>
          <w:tcPr>
            <w:tcW w:w="4425" w:type="dxa"/>
            <w:shd w:val="clear" w:color="auto" w:fill="FFFFFF"/>
            <w:hideMark/>
          </w:tcPr>
          <w:p w14:paraId="04802EDC" w14:textId="77777777" w:rsidR="005E1096" w:rsidRPr="005E1096" w:rsidRDefault="005E1096" w:rsidP="005E10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E109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5145" w:type="dxa"/>
            <w:shd w:val="clear" w:color="auto" w:fill="FFFFFF"/>
            <w:hideMark/>
          </w:tcPr>
          <w:p w14:paraId="44926778" w14:textId="77777777" w:rsidR="005E1096" w:rsidRPr="005E1096" w:rsidRDefault="005E1096" w:rsidP="005E1096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E1096"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  <w:t>проект</w:t>
            </w:r>
          </w:p>
        </w:tc>
      </w:tr>
    </w:tbl>
    <w:p w14:paraId="4C0CD51A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23583305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Администрация муниципального образования</w:t>
      </w:r>
    </w:p>
    <w:p w14:paraId="09AA01DD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«Няндомский муниципальный район»</w:t>
      </w:r>
    </w:p>
    <w:p w14:paraId="5A1633DB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20D037B8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ПОСТАНОВЛЕНИЕ</w:t>
      </w:r>
    </w:p>
    <w:p w14:paraId="6EF65B8B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2"/>
        <w:gridCol w:w="4603"/>
      </w:tblGrid>
      <w:tr w:rsidR="005E1096" w:rsidRPr="005E1096" w14:paraId="5ED0F3A9" w14:textId="77777777" w:rsidTr="005E1096">
        <w:trPr>
          <w:tblCellSpacing w:w="0" w:type="dxa"/>
        </w:trPr>
        <w:tc>
          <w:tcPr>
            <w:tcW w:w="5010" w:type="dxa"/>
            <w:shd w:val="clear" w:color="auto" w:fill="FFFFFF"/>
            <w:hideMark/>
          </w:tcPr>
          <w:p w14:paraId="7C22CB32" w14:textId="77777777" w:rsidR="005E1096" w:rsidRPr="005E1096" w:rsidRDefault="005E1096" w:rsidP="005E1096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E1096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от  «    »  __________  2018 г.</w:t>
            </w:r>
          </w:p>
        </w:tc>
        <w:tc>
          <w:tcPr>
            <w:tcW w:w="5010" w:type="dxa"/>
            <w:shd w:val="clear" w:color="auto" w:fill="FFFFFF"/>
            <w:hideMark/>
          </w:tcPr>
          <w:p w14:paraId="5DDA25FD" w14:textId="77777777" w:rsidR="005E1096" w:rsidRPr="005E1096" w:rsidRDefault="005E1096" w:rsidP="005E1096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E1096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№    ____                        </w:t>
            </w:r>
          </w:p>
          <w:p w14:paraId="14F0393F" w14:textId="77777777" w:rsidR="005E1096" w:rsidRPr="005E1096" w:rsidRDefault="005E1096" w:rsidP="005E1096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color w:val="000000"/>
                <w:sz w:val="27"/>
                <w:szCs w:val="27"/>
                <w:lang w:eastAsia="ru-RU"/>
              </w:rPr>
            </w:pPr>
            <w:r w:rsidRPr="005E1096">
              <w:rPr>
                <w:rFonts w:ascii="Tahoma" w:eastAsia="Times New Roman" w:hAnsi="Tahoma" w:cs="Tahoma"/>
                <w:b/>
                <w:bCs/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</w:tbl>
    <w:p w14:paraId="11208911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г. Няндома Архангельской области</w:t>
      </w:r>
    </w:p>
    <w:p w14:paraId="28370F85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635B1996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О внесении изменений в Административный регламент предоставления муниципальной услуги по предоставлению нанимателю жилого помещения по договору социального найма другого жилого помещения меньшего размера взамен занимаемого жилого помещения на территории муниципальных образований «Няндомское», «Мошинское» и «Шалакушское», утвержденный постановлением администрации МО «Няндомский муниципальный район» от 19.12.2017 №1859</w:t>
      </w:r>
    </w:p>
    <w:p w14:paraId="38F17924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b/>
          <w:bCs/>
          <w:color w:val="000000"/>
          <w:sz w:val="27"/>
          <w:szCs w:val="27"/>
          <w:lang w:eastAsia="ru-RU"/>
        </w:rPr>
        <w:t> </w:t>
      </w:r>
    </w:p>
    <w:p w14:paraId="22C13844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</w:t>
      </w:r>
    </w:p>
    <w:p w14:paraId="6998488A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Руководствуясь статьями 6,7,14 Федерального закона Российской Федерации от 27 июля 2010 года №210-ФЗ «Об организации предоставления государственных и муниципальных услуг»,  Федеральным законом Российской Федерации от 29 декабря 2004 года №188-ФЗ «Жилищный кодекс Российской Федерации», пунктом 1.9 </w:t>
      </w: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Порядка разработки  и  утверждения административных  регламентов предоставления  муниципальных услуг, утвержденного Постановлением администрации муниципального образования «Няндомский муниципальный район» от 30 июля 2014 года №1031, пунктом 8 статьи 5, статьями 32, 36.1 Устава муниципального образования «Няндомский муниципальный район»,    п о с т а н о в л я ю:</w:t>
      </w:r>
    </w:p>
    <w:p w14:paraId="1223CD0C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 1. Внести изменения в Административный регламент предоставления муниципальной услуги по предоставлению нанимателю жилого помещения по договору социального найма другого жилого помещения меньшего размера взамен занимаемого жилого помещения на территории муниципальных образований «Няндомское», «Мошинское» и «Шалакушское», утвержденный постановлением администрации МО «Няндомский муниципальный район» от 19.12.2017 №1859 (далее – Административный регламент):</w:t>
      </w:r>
    </w:p>
    <w:p w14:paraId="027E02F4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 1.1. Пункт 12 раздела II Административного регламента изложить в следующей редакции:</w:t>
      </w:r>
    </w:p>
    <w:p w14:paraId="374409F5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«12. Муниципальная услуга предоставляется в рамках межведомственного взаимодействия совместно с организациями (поставщиками):</w:t>
      </w:r>
    </w:p>
    <w:p w14:paraId="483EC224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«Расчетно-кассовый центр жилищно-коммунального хозяйства муниципального образования «Няндомский муниципальный район» - по предоставлению выписки из поквартирной карточки (домовой книги) с места жительства, выписки из финансовых лицевых счетов (содержание и ремонт, коммунальные услуги).</w:t>
      </w:r>
    </w:p>
    <w:p w14:paraId="2AAAAA28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Муниципальное унитарное предприятие «ШЛИТ» муниципального образования «Шалакушское» - по предоставлению выписки из финансовых лицевых счетов (содержание и ремонт, коммунальные услуги) по жилым помещениям МО «Шалакушское».».</w:t>
      </w:r>
    </w:p>
    <w:p w14:paraId="704E9A84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 1.2. Пункт 13 подраздела 2.2 раздела II Административного регламента изложить в следующей редакции:</w:t>
      </w:r>
    </w:p>
    <w:p w14:paraId="128ABFEE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 «13. Для получения муниципальной услуги «Предоставление нанимателю жилого помещения по договору социального найма другого жилого помещения меньшего размера взамен занимаемого жилого помещения на территории муниципальных образований «Няндомское», «Мошинское» и «Шалакушское» заявитель представляет в Управление:</w:t>
      </w:r>
    </w:p>
    <w:p w14:paraId="6FF1B83E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1) заявление о предоставлении муниципальной услуги;</w:t>
      </w:r>
    </w:p>
    <w:p w14:paraId="273617DD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2) документ, подтверждающий полномочия выступать от имени заявителя;</w:t>
      </w:r>
    </w:p>
    <w:p w14:paraId="613E3E24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3) письменное согласие всех совершеннолетних членов семьи нанимателя, проживающих совместно с ним;</w:t>
      </w:r>
    </w:p>
    <w:p w14:paraId="2BE2E882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4) нотариально заверенное согласие на предоставление жилого помещения по договору социального найма другого жилого помещения меньшего размера взамен занимаемого жилого помещения временно отсутствующих членов семьи нанимателя;</w:t>
      </w:r>
    </w:p>
    <w:p w14:paraId="3AFE9F9D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5) согласие органа опеки и попечительства в случае, если в жилом помещении проживают несовершеннолетние, недееспособные или ограниченно дееспособные граждане, являющиеся членами семей нанимателей данных жилых помещений; </w:t>
      </w:r>
    </w:p>
    <w:p w14:paraId="553E2273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6) документы, удостоверяющие личность граждан, проживающих в жилом помещении (паспорт, свидетельство о рождении, с предъявлением оригинала, если копия нотариально не заверена).».</w:t>
      </w:r>
    </w:p>
    <w:p w14:paraId="4BBC7C81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 1.3. Пункт 14 подраздела 2.2 раздела II Административного регламента изложить в следующей редакции:</w:t>
      </w:r>
    </w:p>
    <w:p w14:paraId="19013BD4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«14. Для получения муниципальной услуги «Предоставление нанимателю жилого помещения по договору социального найма другого жилого помещения меньшего размера взамен занимаемого жилого помещения» заявитель вправе по собственной инициативе представить в Управление следующие документы:</w:t>
      </w:r>
    </w:p>
    <w:p w14:paraId="5F60FB1F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1) документ, подтверждающий право пользования жилым помещением (договор социального найма, ордер, решение о предоставлении жилого помещения).</w:t>
      </w:r>
    </w:p>
    <w:p w14:paraId="268EBC90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2) выписка из поквартирной карточки на сдаваемое в поднаем жилое помещение;</w:t>
      </w:r>
    </w:p>
    <w:p w14:paraId="4CE4B428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3) выписка из финансового лицевого счета (содержание и ремонт, коммунальные услуги) на жилое помещение.</w:t>
      </w:r>
    </w:p>
    <w:p w14:paraId="7CE0462F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Для предоставления муниципальной услуги заявитель вправе по собственной инициативе предоставить иные документы, имеющие отношение к запросу.».</w:t>
      </w:r>
    </w:p>
    <w:p w14:paraId="42F1693E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 1.4. Пункт 17 подраздела 2.2 раздела II Административного регламента изложить в следующей редакции:</w:t>
      </w:r>
    </w:p>
    <w:p w14:paraId="425F4637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«17. Если заявитель не представил по собственной инициативе документы, указанные в подпункте 1 пункта 14 настоящего административного регламента, Управление должно запросить их самостоятельно в Комитете по управлению муниципальным имуществом и земельными ресурсами администрации Няндомского района.</w:t>
      </w:r>
    </w:p>
    <w:p w14:paraId="5C158BE3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Если заявитель не представил по собственной инициативе документы, указанные в подпунктах 2 и 3 пункта 14 настоящего административного регламента, Управление должно самостоятельно запросить их в муниципальном казенном унитарном предприятии «Расчетно-кассовый центр жилищно-коммунального хозяйства муниципального образования «Няндомский муниципальный район», муниципальном унитарном предприятии «ШЛИТ» муниципального образования «Шалакушское».».</w:t>
      </w:r>
    </w:p>
    <w:p w14:paraId="41A4707C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1.5. Пункт 23 подраздела 2.4 раздела II Административного регламента изложить в следующей редакции:</w:t>
      </w:r>
    </w:p>
    <w:p w14:paraId="5C7C29E6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«23. Общий срок предоставления муниципальной услуги – до 90 календарных дней со дня поступления запроса заявителя о предоставлении муниципальной услуги.</w:t>
      </w:r>
    </w:p>
    <w:p w14:paraId="22604921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Срок предоставления услуги может быть приостановлен на период, указанный в письменном обращении заявителя с просьбой о приостановлении рассмотрения заявления. Срок приостановления предоставления муниципальной услуги не входит в общий срок предоставления муниципальной услуги.</w:t>
      </w:r>
    </w:p>
    <w:p w14:paraId="62E23208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В исключительных случаях, а также в случае направления в порядке межведомственного информационного взаимодействия запроса о предоставлении информации, отсутствующей в органе, предоставляющем муниципальную услугу, и необходимой для предоставления муниципальной услуги заявителю, руководитель или заместитель руководителя органа, предоставляющего муниципальную услугу, вправе продлить срок рассмотрения запроса о предоставлении муниципальной услуги не более чем на 30 дней, уведомив о продлении срока его рассмотрения заявителя.».</w:t>
      </w:r>
    </w:p>
    <w:p w14:paraId="1AA63BD8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1.6. Пункт 27 подраздела 2.7 раздела II Административного регламента изложить в следующей редакции:</w:t>
      </w:r>
    </w:p>
    <w:p w14:paraId="76528643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«27. Результатом предоставления муниципальной услуги являются:</w:t>
      </w:r>
    </w:p>
    <w:p w14:paraId="56F5AC67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 xml:space="preserve">            1) выдача распоряжения администрации Няндомского района о предоставлении нанимателю жилого помещения по договору социального найма другого жилого помещения меньшего размера взамен </w:t>
      </w: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занимаемого жилого помещения на территории муниципальных образований «Няндомское», «Мошинское» и «Шалакушское»;</w:t>
      </w:r>
    </w:p>
    <w:p w14:paraId="29E3D332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        2) уведомление об отказе в предоставлении муниципальной услуги.».</w:t>
      </w:r>
    </w:p>
    <w:p w14:paraId="2429EE99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1.7.  Пункт 34 подраздела 3.4 раздела III изложить в следующей редакции:</w:t>
      </w:r>
    </w:p>
    <w:p w14:paraId="77B3175B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«34. Основанием для начала выполнения административной процедуры является непредставление заявителем документов, указанных в подпунктах 1,2,3 пункта 14 настоящего административного регламента.».</w:t>
      </w:r>
    </w:p>
    <w:p w14:paraId="2C93EB9B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1.8. Пункт 35 подраздела 3.4 раздела III изложить в следующей редакции:</w:t>
      </w:r>
    </w:p>
    <w:p w14:paraId="41C2625D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«35. Срок выполнения процедуры предусмотрен подпунктом 3 пункта 21 настоящего административного регламента.».</w:t>
      </w:r>
    </w:p>
    <w:p w14:paraId="59446772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1.9. Пункт 36 подраздела 3.4 раздела III изложить в следующей редакции:</w:t>
      </w:r>
    </w:p>
    <w:p w14:paraId="30415C34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«36. В случае непредставления заявителем документов, указанных подпунктах 1,2,3 пункта 14 настоящего административного регламента, ответственный исполнитель подготавливает и направляет межведомственные информационные запросы о предоставлении копий указанных документов в органы муниципальной власти,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необходимые для предоставления муниципальной услуги в соответствии с нормативными правовыми актами Российской Федерации, нормативными правовыми актами Архангельской области, муниципальными правовыми актами.</w:t>
      </w:r>
    </w:p>
    <w:p w14:paraId="567AFDEC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Указанные межведомственные информационные запросы направляются Управлением:</w:t>
      </w:r>
    </w:p>
    <w:p w14:paraId="476C2811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заказным почтовым отправлением с уведомлением о вручении;</w:t>
      </w:r>
    </w:p>
    <w:p w14:paraId="1B49EC25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через единую систему межведомственного электронного взаимодействия и Архангельскую региональную систему межведомственного электронного взаимодействия.».</w:t>
      </w:r>
    </w:p>
    <w:p w14:paraId="7DF5045B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1.10. Пункт 41 Административного регламента изложить в следующей редакции:</w:t>
      </w:r>
    </w:p>
    <w:p w14:paraId="3BB50AC0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lastRenderedPageBreak/>
        <w:t>«41. Жалобы, указанные в пункте 40 настоящего административного регламента, подаются в письменной форме на бумажном носителе, в электронной форме:</w:t>
      </w:r>
    </w:p>
    <w:p w14:paraId="2B6A2C9C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 решения и действия (бездействие) муниципальных служащих Управления (кроме заместителя руководителя) – руководителю отдела Управления (по подведомственности) или начальнику Управления;</w:t>
      </w:r>
    </w:p>
    <w:p w14:paraId="233E33BE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 решения и действия (бездействие) руководителю отдела Управления – начальнику Управления или заместителю главы администрации Няндомского района (по подведомственности);</w:t>
      </w:r>
    </w:p>
    <w:p w14:paraId="2453B60C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на решения и действия (бездействие) начальника Управления – главе Няндомского района».</w:t>
      </w:r>
    </w:p>
    <w:p w14:paraId="3A7BC2C7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 1.11. В приложении № 1 Административного регламента «Блок-схема предоставления муниципальной услуги» слова «Уведомление о согласовании предоставления» заменить словами «Распоряжение о предоставлении».</w:t>
      </w:r>
    </w:p>
    <w:p w14:paraId="38EC0CA8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           2. Данное постановление опубликовать в периодическом печатном издании «Вестник Няндомского района» и разместить на официальном сайте администрации муниципального образования «Няндомский муниципальный район».</w:t>
      </w:r>
    </w:p>
    <w:p w14:paraId="52AE63FE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073EF4BF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15400554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541914FF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 </w:t>
      </w:r>
    </w:p>
    <w:p w14:paraId="61475E4A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Глава муниципального образования</w:t>
      </w:r>
    </w:p>
    <w:p w14:paraId="09F92D0E" w14:textId="77777777" w:rsidR="005E1096" w:rsidRPr="005E1096" w:rsidRDefault="005E1096" w:rsidP="005E1096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5E1096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«Няндомский муниципальный район»                                                                         В.Г. Струменский</w:t>
      </w:r>
    </w:p>
    <w:p w14:paraId="1FFBC611" w14:textId="77777777" w:rsidR="00D657FB" w:rsidRDefault="00D657FB">
      <w:bookmarkStart w:id="0" w:name="_GoBack"/>
      <w:bookmarkEnd w:id="0"/>
    </w:p>
    <w:sectPr w:rsidR="00D657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F9"/>
    <w:rsid w:val="005E1096"/>
    <w:rsid w:val="00D657FB"/>
    <w:rsid w:val="00E9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3326FB-733B-4443-8018-09E725AE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E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E1096"/>
    <w:rPr>
      <w:b/>
      <w:bCs/>
    </w:rPr>
  </w:style>
  <w:style w:type="paragraph" w:customStyle="1" w:styleId="default">
    <w:name w:val="default"/>
    <w:basedOn w:val="a"/>
    <w:rsid w:val="005E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g-scope">
    <w:name w:val="ng-scope"/>
    <w:basedOn w:val="a"/>
    <w:rsid w:val="005E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E10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65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1478</Words>
  <Characters>8428</Characters>
  <Application>Microsoft Office Word</Application>
  <DocSecurity>0</DocSecurity>
  <Lines>70</Lines>
  <Paragraphs>19</Paragraphs>
  <ScaleCrop>false</ScaleCrop>
  <Company/>
  <LinksUpToDate>false</LinksUpToDate>
  <CharactersWithSpaces>9887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IT-spec</dc:creator>
  <cp:keywords/>
  <dc:description/>
  <cp:lastModifiedBy>IT-spec</cp:lastModifiedBy>
  <cp:revision>2</cp:revision>
  <dcterms:created xsi:type="dcterms:W3CDTF">2022-04-29T07:11:00Z</dcterms:created>
  <dcterms:modified xsi:type="dcterms:W3CDTF">2022-04-29T07:11:00Z</dcterms:modified>
</cp:coreProperties>
</file>