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B27F" w14:textId="77777777" w:rsidR="00646F61" w:rsidRPr="00646F61" w:rsidRDefault="00646F61" w:rsidP="00646F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61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</w:t>
      </w:r>
    </w:p>
    <w:p w14:paraId="0AD8968B" w14:textId="4897654E" w:rsidR="00646F61" w:rsidRPr="00646F61" w:rsidRDefault="00646F61" w:rsidP="008D54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61">
        <w:rPr>
          <w:rFonts w:ascii="Times New Roman" w:hAnsi="Times New Roman" w:cs="Times New Roman"/>
          <w:b/>
          <w:sz w:val="28"/>
          <w:szCs w:val="28"/>
        </w:rPr>
        <w:t>«Развитие сельско</w:t>
      </w:r>
      <w:r w:rsidR="008D54ED">
        <w:rPr>
          <w:rFonts w:ascii="Times New Roman" w:hAnsi="Times New Roman" w:cs="Times New Roman"/>
          <w:b/>
          <w:sz w:val="28"/>
          <w:szCs w:val="28"/>
        </w:rPr>
        <w:t xml:space="preserve">го хозяйства </w:t>
      </w:r>
      <w:r w:rsidR="00B324CE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8D5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61">
        <w:rPr>
          <w:rFonts w:ascii="Times New Roman" w:hAnsi="Times New Roman" w:cs="Times New Roman"/>
          <w:b/>
          <w:sz w:val="28"/>
          <w:szCs w:val="28"/>
        </w:rPr>
        <w:t>Няндомско</w:t>
      </w:r>
      <w:r w:rsidR="00B324CE">
        <w:rPr>
          <w:rFonts w:ascii="Times New Roman" w:hAnsi="Times New Roman" w:cs="Times New Roman"/>
          <w:b/>
          <w:sz w:val="28"/>
          <w:szCs w:val="28"/>
        </w:rPr>
        <w:t>го</w:t>
      </w:r>
      <w:r w:rsidRPr="00646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4C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646F61">
        <w:rPr>
          <w:rFonts w:ascii="Times New Roman" w:hAnsi="Times New Roman" w:cs="Times New Roman"/>
          <w:b/>
          <w:sz w:val="28"/>
          <w:szCs w:val="28"/>
        </w:rPr>
        <w:t>»</w:t>
      </w:r>
    </w:p>
    <w:p w14:paraId="32141542" w14:textId="77777777" w:rsidR="00646F61" w:rsidRPr="00646F61" w:rsidRDefault="00646F61" w:rsidP="00646F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58BF" w14:textId="3ECBE3BB" w:rsidR="00646F61" w:rsidRPr="0075104B" w:rsidRDefault="00187003" w:rsidP="0093165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</w:t>
      </w:r>
      <w:r w:rsidR="0064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A510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в соответствии с пункт</w:t>
      </w:r>
      <w:r w:rsidR="000E3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F4" w:rsidRP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0E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A13FF4" w:rsidRPr="00A1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разработки, реализации и оценки эффективности муниципальных программ Няндомского муниципального округа Архангельской области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округа </w:t>
      </w:r>
      <w:r w:rsidR="000322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января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1-па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E9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910E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910E2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C90D39">
        <w:rPr>
          <w:rFonts w:ascii="Times New Roman" w:eastAsia="Times New Roman" w:hAnsi="Times New Roman" w:cs="Times New Roman"/>
          <w:sz w:val="28"/>
          <w:szCs w:val="28"/>
          <w:lang w:eastAsia="ru-RU"/>
        </w:rPr>
        <w:t>, 43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округа,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Няндомского муниципального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="00646F61" w:rsidRPr="003D2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1D97413" w14:textId="11AF404A" w:rsidR="008D54ED" w:rsidRDefault="008D54ED" w:rsidP="0093165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изменения, которые вносятся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 «Развитие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Няндомско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утвержденную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3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3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="0093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A94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46CAD4" w14:textId="77777777" w:rsidR="008D54ED" w:rsidRPr="003D269B" w:rsidRDefault="008D54ED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0E3D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0E3DF5" w:rsidRPr="000E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D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E3DF5" w:rsidRPr="000E3DF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14:paraId="6CDFFD41" w14:textId="22DDC010" w:rsidR="00646F61" w:rsidRDefault="00646F61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</w:t>
      </w:r>
      <w:r w:rsidR="0008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F1" w:rsidRPr="0052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14:paraId="51700DE3" w14:textId="16AF9A81" w:rsidR="000E3DF5" w:rsidRDefault="000E3DF5" w:rsidP="008B4F6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7110A" w14:textId="14E5A618" w:rsidR="00931659" w:rsidRDefault="00931659" w:rsidP="008B4F6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1AB0E" w14:textId="77777777" w:rsidR="00931659" w:rsidRDefault="00931659" w:rsidP="008B4F6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190B6" w14:textId="39937514" w:rsidR="000E3DF5" w:rsidRDefault="00C90D39" w:rsidP="00646F61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о.г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spellEnd"/>
      <w:proofErr w:type="gramEnd"/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</w:t>
      </w:r>
    </w:p>
    <w:p w14:paraId="1A1688BE" w14:textId="6FEDE8DE" w:rsidR="00D26A13" w:rsidRPr="00826BE8" w:rsidRDefault="00206B38" w:rsidP="00826BE8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826BE8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0E3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А.Г. Ведерников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14:paraId="1061057A" w14:textId="77777777" w:rsidTr="00826BE8">
        <w:tc>
          <w:tcPr>
            <w:tcW w:w="4536" w:type="dxa"/>
          </w:tcPr>
          <w:p w14:paraId="6F1B0845" w14:textId="77777777" w:rsidR="00826BE8" w:rsidRDefault="00826BE8" w:rsidP="008D54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826BE8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826BE8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826BE8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826BE8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3A0DA91E" w:rsidR="00826BE8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>от «__</w:t>
            </w:r>
            <w:proofErr w:type="gramStart"/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>________202</w:t>
            </w:r>
            <w:r w:rsidR="002A0C9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№____</w:t>
            </w:r>
            <w:r w:rsidR="00DF14EC">
              <w:rPr>
                <w:rFonts w:ascii="Times New Roman" w:hAnsi="Times New Roman" w:cs="Times New Roman"/>
                <w:bCs/>
                <w:sz w:val="28"/>
                <w:szCs w:val="28"/>
              </w:rPr>
              <w:t>-па</w:t>
            </w:r>
          </w:p>
        </w:tc>
      </w:tr>
    </w:tbl>
    <w:p w14:paraId="1C381ECC" w14:textId="4A193EA6" w:rsidR="008D54ED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0024A58" w14:textId="77777777" w:rsidR="008D54ED" w:rsidRPr="00366184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EAE613" w14:textId="77777777" w:rsidR="008D54ED" w:rsidRPr="00366184" w:rsidRDefault="008D54ED" w:rsidP="008D5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184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68894FC3" w14:textId="77777777" w:rsidR="008D54ED" w:rsidRPr="00366184" w:rsidRDefault="008D54ED" w:rsidP="008D5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184">
        <w:rPr>
          <w:rFonts w:ascii="Times New Roman" w:hAnsi="Times New Roman" w:cs="Times New Roman"/>
          <w:b/>
          <w:bCs/>
          <w:sz w:val="28"/>
          <w:szCs w:val="28"/>
        </w:rPr>
        <w:t>которые вносятся в муниципальную программу</w:t>
      </w:r>
    </w:p>
    <w:p w14:paraId="76C5E0BA" w14:textId="2BAC04BD" w:rsidR="008D54ED" w:rsidRPr="00C1109B" w:rsidRDefault="008D54ED" w:rsidP="008D5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184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хозяйства </w:t>
      </w:r>
      <w:r w:rsidR="00EC537D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Pr="00366184">
        <w:rPr>
          <w:rFonts w:ascii="Times New Roman" w:hAnsi="Times New Roman" w:cs="Times New Roman"/>
          <w:b/>
          <w:bCs/>
          <w:sz w:val="28"/>
          <w:szCs w:val="28"/>
        </w:rPr>
        <w:t xml:space="preserve"> Няндомско</w:t>
      </w:r>
      <w:r w:rsidR="00EC537D">
        <w:rPr>
          <w:rFonts w:ascii="Times New Roman" w:hAnsi="Times New Roman" w:cs="Times New Roman"/>
          <w:b/>
          <w:bCs/>
          <w:sz w:val="28"/>
          <w:szCs w:val="28"/>
        </w:rPr>
        <w:t>го муниципального округа</w:t>
      </w:r>
      <w:r w:rsidRPr="003661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4B2733" w14:textId="77777777" w:rsidR="00160886" w:rsidRDefault="00160886" w:rsidP="00895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B83669" w14:textId="250C52B4" w:rsidR="00931659" w:rsidRDefault="00F1589E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 </w:t>
      </w:r>
      <w:r w:rsidR="00766418">
        <w:rPr>
          <w:rFonts w:ascii="Times New Roman" w:hAnsi="Times New Roman" w:cs="Times New Roman"/>
          <w:sz w:val="28"/>
          <w:szCs w:val="28"/>
        </w:rPr>
        <w:t>Приложени</w:t>
      </w:r>
      <w:r w:rsidR="008C6FBB">
        <w:rPr>
          <w:rFonts w:ascii="Times New Roman" w:hAnsi="Times New Roman" w:cs="Times New Roman"/>
          <w:sz w:val="28"/>
          <w:szCs w:val="28"/>
        </w:rPr>
        <w:t>е</w:t>
      </w:r>
      <w:r w:rsidR="00766418">
        <w:rPr>
          <w:rFonts w:ascii="Times New Roman" w:hAnsi="Times New Roman" w:cs="Times New Roman"/>
          <w:sz w:val="28"/>
          <w:szCs w:val="28"/>
        </w:rPr>
        <w:t xml:space="preserve"> 2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523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664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418" w:rsidRPr="00766418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на территории Няндомского муниципального округа» </w:t>
      </w:r>
      <w:bookmarkStart w:id="0" w:name="_Hlk62830032"/>
      <w:r w:rsidR="00766418">
        <w:rPr>
          <w:rFonts w:ascii="Times New Roman" w:hAnsi="Times New Roman" w:cs="Times New Roman"/>
          <w:sz w:val="28"/>
          <w:szCs w:val="28"/>
        </w:rPr>
        <w:t xml:space="preserve">в наименовании слова «Правила проведения конкурса и предоставления субсидий на поддержку предприятий агропромышленного комплекса, предусмотренных в бюджете Няндомского муниципального округа Архангельской области» </w:t>
      </w:r>
      <w:bookmarkEnd w:id="0"/>
      <w:r w:rsidR="008C6F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766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AA763" w14:textId="77777777" w:rsidR="008C6FBB" w:rsidRDefault="008C6FBB" w:rsidP="008C6F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0DE586" w14:textId="77777777" w:rsidR="00187003" w:rsidRDefault="00240FBA" w:rsidP="0018700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40FBA">
        <w:rPr>
          <w:rFonts w:ascii="Times New Roman" w:hAnsi="Times New Roman" w:cs="Times New Roman"/>
          <w:b/>
          <w:sz w:val="24"/>
          <w:szCs w:val="24"/>
        </w:rPr>
        <w:t>«</w:t>
      </w:r>
      <w:r w:rsidR="008C6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7FC017" w14:textId="68FF5FDF" w:rsidR="008C6FBB" w:rsidRPr="008C6FBB" w:rsidRDefault="008C6FBB" w:rsidP="0018700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FBB">
        <w:rPr>
          <w:rFonts w:ascii="Times New Roman" w:hAnsi="Times New Roman" w:cs="Times New Roman"/>
          <w:b/>
          <w:sz w:val="28"/>
          <w:szCs w:val="28"/>
        </w:rPr>
        <w:t>П Р А В И Л А</w:t>
      </w:r>
    </w:p>
    <w:p w14:paraId="67C435BD" w14:textId="77777777" w:rsidR="00187003" w:rsidRDefault="008C6FBB" w:rsidP="0018700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FBB">
        <w:rPr>
          <w:rFonts w:ascii="Times New Roman" w:hAnsi="Times New Roman" w:cs="Times New Roman"/>
          <w:b/>
          <w:sz w:val="28"/>
          <w:szCs w:val="28"/>
        </w:rPr>
        <w:t xml:space="preserve">проведения отбора и предоставления субсидий </w:t>
      </w:r>
    </w:p>
    <w:p w14:paraId="6BF8E6BA" w14:textId="20E5F2BC" w:rsidR="008C6FBB" w:rsidRPr="008C6FBB" w:rsidRDefault="008C6FBB" w:rsidP="0018700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FBB">
        <w:rPr>
          <w:rFonts w:ascii="Times New Roman" w:hAnsi="Times New Roman" w:cs="Times New Roman"/>
          <w:b/>
          <w:sz w:val="28"/>
          <w:szCs w:val="28"/>
        </w:rPr>
        <w:t>на поддержку предприятий агропромышленного комплекса, предусмотренных в бюджете Няндомского муниципального округа Архангельской области</w:t>
      </w:r>
    </w:p>
    <w:p w14:paraId="46B86C80" w14:textId="77777777" w:rsidR="008C6FBB" w:rsidRPr="008C6FBB" w:rsidRDefault="008C6FBB" w:rsidP="0018700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2738F4" w14:textId="780A53CB" w:rsidR="008C6FBB" w:rsidRPr="00187003" w:rsidRDefault="008C6FBB" w:rsidP="00187003">
      <w:pPr>
        <w:pStyle w:val="a5"/>
        <w:numPr>
          <w:ilvl w:val="0"/>
          <w:numId w:val="29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003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9BC79AD" w14:textId="77777777" w:rsidR="008C6FBB" w:rsidRDefault="008C6FBB" w:rsidP="008C6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F3156B" w14:textId="05FAC19A" w:rsidR="00187003" w:rsidRDefault="008C6FBB" w:rsidP="008C6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0FBA">
        <w:rPr>
          <w:rFonts w:ascii="Times New Roman" w:hAnsi="Times New Roman" w:cs="Times New Roman"/>
          <w:sz w:val="28"/>
          <w:szCs w:val="28"/>
        </w:rPr>
        <w:t>1.1.</w:t>
      </w:r>
      <w:r w:rsidR="00187003">
        <w:rPr>
          <w:rFonts w:ascii="Times New Roman" w:hAnsi="Times New Roman" w:cs="Times New Roman"/>
          <w:sz w:val="28"/>
          <w:szCs w:val="28"/>
        </w:rPr>
        <w:t xml:space="preserve"> </w:t>
      </w:r>
      <w:r w:rsidRPr="00240FBA">
        <w:rPr>
          <w:rFonts w:ascii="Times New Roman" w:hAnsi="Times New Roman" w:cs="Times New Roman"/>
          <w:sz w:val="28"/>
          <w:szCs w:val="28"/>
        </w:rPr>
        <w:t>Настоящие</w:t>
      </w:r>
      <w:r w:rsidR="00DF14EC">
        <w:rPr>
          <w:rFonts w:ascii="Times New Roman" w:hAnsi="Times New Roman" w:cs="Times New Roman"/>
          <w:sz w:val="28"/>
          <w:szCs w:val="28"/>
        </w:rPr>
        <w:t xml:space="preserve"> </w:t>
      </w:r>
      <w:r w:rsidRPr="00240FBA">
        <w:rPr>
          <w:rFonts w:ascii="Times New Roman" w:hAnsi="Times New Roman" w:cs="Times New Roman"/>
          <w:sz w:val="28"/>
          <w:szCs w:val="28"/>
        </w:rPr>
        <w:t xml:space="preserve"> </w:t>
      </w:r>
      <w:r w:rsidR="00DF14EC">
        <w:rPr>
          <w:rFonts w:ascii="Times New Roman" w:hAnsi="Times New Roman" w:cs="Times New Roman"/>
          <w:sz w:val="28"/>
          <w:szCs w:val="28"/>
        </w:rPr>
        <w:t xml:space="preserve"> </w:t>
      </w:r>
      <w:r w:rsidRPr="00240FBA">
        <w:rPr>
          <w:rFonts w:ascii="Times New Roman" w:hAnsi="Times New Roman" w:cs="Times New Roman"/>
          <w:sz w:val="28"/>
          <w:szCs w:val="28"/>
        </w:rPr>
        <w:t>Правила</w:t>
      </w:r>
      <w:r w:rsidR="00DF14EC">
        <w:rPr>
          <w:rFonts w:ascii="Times New Roman" w:hAnsi="Times New Roman" w:cs="Times New Roman"/>
          <w:sz w:val="28"/>
          <w:szCs w:val="28"/>
        </w:rPr>
        <w:t xml:space="preserve"> </w:t>
      </w:r>
      <w:r w:rsidRPr="00240FBA">
        <w:rPr>
          <w:rFonts w:ascii="Times New Roman" w:hAnsi="Times New Roman" w:cs="Times New Roman"/>
          <w:sz w:val="28"/>
          <w:szCs w:val="28"/>
        </w:rPr>
        <w:t xml:space="preserve"> </w:t>
      </w:r>
      <w:r w:rsidR="00DF14EC">
        <w:rPr>
          <w:rFonts w:ascii="Times New Roman" w:hAnsi="Times New Roman" w:cs="Times New Roman"/>
          <w:sz w:val="28"/>
          <w:szCs w:val="28"/>
        </w:rPr>
        <w:t xml:space="preserve"> </w:t>
      </w:r>
      <w:r w:rsidRPr="00240FB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F14EC">
        <w:rPr>
          <w:rFonts w:ascii="Times New Roman" w:hAnsi="Times New Roman" w:cs="Times New Roman"/>
          <w:sz w:val="28"/>
          <w:szCs w:val="28"/>
        </w:rPr>
        <w:t xml:space="preserve">  </w:t>
      </w:r>
      <w:r w:rsidRPr="00240FBA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DF14EC">
        <w:rPr>
          <w:rFonts w:ascii="Times New Roman" w:hAnsi="Times New Roman" w:cs="Times New Roman"/>
          <w:sz w:val="28"/>
          <w:szCs w:val="28"/>
        </w:rPr>
        <w:t xml:space="preserve">  </w:t>
      </w:r>
      <w:r w:rsidRPr="00240FBA">
        <w:rPr>
          <w:rFonts w:ascii="Times New Roman" w:hAnsi="Times New Roman" w:cs="Times New Roman"/>
          <w:sz w:val="28"/>
          <w:szCs w:val="28"/>
        </w:rPr>
        <w:t xml:space="preserve">на </w:t>
      </w:r>
      <w:r w:rsidR="00DF14EC">
        <w:rPr>
          <w:rFonts w:ascii="Times New Roman" w:hAnsi="Times New Roman" w:cs="Times New Roman"/>
          <w:sz w:val="28"/>
          <w:szCs w:val="28"/>
        </w:rPr>
        <w:t xml:space="preserve">  </w:t>
      </w:r>
      <w:r w:rsidRPr="00240FBA">
        <w:rPr>
          <w:rFonts w:ascii="Times New Roman" w:hAnsi="Times New Roman" w:cs="Times New Roman"/>
          <w:sz w:val="28"/>
          <w:szCs w:val="28"/>
        </w:rPr>
        <w:t xml:space="preserve">поддержку предприятий </w:t>
      </w:r>
      <w:r w:rsidR="00DF14EC">
        <w:rPr>
          <w:rFonts w:ascii="Times New Roman" w:hAnsi="Times New Roman" w:cs="Times New Roman"/>
          <w:sz w:val="28"/>
          <w:szCs w:val="28"/>
        </w:rPr>
        <w:t xml:space="preserve">  </w:t>
      </w:r>
      <w:r w:rsidRPr="00240FBA">
        <w:rPr>
          <w:rFonts w:ascii="Times New Roman" w:hAnsi="Times New Roman" w:cs="Times New Roman"/>
          <w:sz w:val="28"/>
          <w:szCs w:val="28"/>
        </w:rPr>
        <w:t xml:space="preserve">агропромышленного </w:t>
      </w:r>
      <w:r w:rsidR="00DF14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40FBA">
        <w:rPr>
          <w:rFonts w:ascii="Times New Roman" w:hAnsi="Times New Roman" w:cs="Times New Roman"/>
          <w:sz w:val="28"/>
          <w:szCs w:val="28"/>
        </w:rPr>
        <w:t xml:space="preserve">комплекса, </w:t>
      </w:r>
      <w:r w:rsidR="00DF14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240FBA">
        <w:rPr>
          <w:rFonts w:ascii="Times New Roman" w:hAnsi="Times New Roman" w:cs="Times New Roman"/>
          <w:sz w:val="28"/>
          <w:szCs w:val="28"/>
        </w:rPr>
        <w:t>предусмотренных</w:t>
      </w:r>
      <w:r w:rsidR="00DF14EC">
        <w:rPr>
          <w:rFonts w:ascii="Times New Roman" w:hAnsi="Times New Roman" w:cs="Times New Roman"/>
          <w:sz w:val="28"/>
          <w:szCs w:val="28"/>
        </w:rPr>
        <w:t xml:space="preserve">  </w:t>
      </w:r>
      <w:r w:rsidRPr="00240FBA">
        <w:rPr>
          <w:rFonts w:ascii="Times New Roman" w:hAnsi="Times New Roman" w:cs="Times New Roman"/>
          <w:sz w:val="28"/>
          <w:szCs w:val="28"/>
        </w:rPr>
        <w:t xml:space="preserve"> в бюджете </w:t>
      </w:r>
      <w:r w:rsidR="00DF14EC">
        <w:rPr>
          <w:rFonts w:ascii="Times New Roman" w:hAnsi="Times New Roman" w:cs="Times New Roman"/>
          <w:sz w:val="28"/>
          <w:szCs w:val="28"/>
        </w:rPr>
        <w:t xml:space="preserve">  </w:t>
      </w:r>
      <w:r w:rsidRPr="00240FBA">
        <w:rPr>
          <w:rFonts w:ascii="Times New Roman" w:hAnsi="Times New Roman" w:cs="Times New Roman"/>
          <w:sz w:val="28"/>
          <w:szCs w:val="28"/>
        </w:rPr>
        <w:t>Няндомского</w:t>
      </w:r>
      <w:r w:rsidR="00187003">
        <w:rPr>
          <w:rFonts w:ascii="Times New Roman" w:hAnsi="Times New Roman" w:cs="Times New Roman"/>
          <w:sz w:val="28"/>
          <w:szCs w:val="28"/>
        </w:rPr>
        <w:t xml:space="preserve">  </w:t>
      </w:r>
      <w:r w:rsidRPr="00240FB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87003">
        <w:rPr>
          <w:rFonts w:ascii="Times New Roman" w:hAnsi="Times New Roman" w:cs="Times New Roman"/>
          <w:sz w:val="28"/>
          <w:szCs w:val="28"/>
        </w:rPr>
        <w:t xml:space="preserve"> </w:t>
      </w:r>
      <w:r w:rsidRPr="00240FB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87003">
        <w:rPr>
          <w:rFonts w:ascii="Times New Roman" w:hAnsi="Times New Roman" w:cs="Times New Roman"/>
          <w:sz w:val="28"/>
          <w:szCs w:val="28"/>
        </w:rPr>
        <w:t xml:space="preserve">  </w:t>
      </w:r>
      <w:r w:rsidRPr="00240FBA">
        <w:rPr>
          <w:rFonts w:ascii="Times New Roman" w:hAnsi="Times New Roman" w:cs="Times New Roman"/>
          <w:sz w:val="28"/>
          <w:szCs w:val="28"/>
        </w:rPr>
        <w:t xml:space="preserve"> Архангельской </w:t>
      </w:r>
      <w:r w:rsidR="00187003">
        <w:rPr>
          <w:rFonts w:ascii="Times New Roman" w:hAnsi="Times New Roman" w:cs="Times New Roman"/>
          <w:sz w:val="28"/>
          <w:szCs w:val="28"/>
        </w:rPr>
        <w:t xml:space="preserve">  </w:t>
      </w:r>
      <w:r w:rsidRPr="00240FBA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14:paraId="0B370DF1" w14:textId="2DCEA230" w:rsidR="00DF14EC" w:rsidRDefault="008C6FBB" w:rsidP="008C6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FBA">
        <w:rPr>
          <w:rFonts w:ascii="Times New Roman" w:hAnsi="Times New Roman" w:cs="Times New Roman"/>
          <w:sz w:val="28"/>
          <w:szCs w:val="28"/>
        </w:rPr>
        <w:t>(далее</w:t>
      </w:r>
      <w:r w:rsidR="00187003">
        <w:rPr>
          <w:rFonts w:ascii="Times New Roman" w:hAnsi="Times New Roman" w:cs="Times New Roman"/>
          <w:sz w:val="28"/>
          <w:szCs w:val="28"/>
        </w:rPr>
        <w:t xml:space="preserve"> </w:t>
      </w:r>
      <w:r w:rsidRPr="00240FBA">
        <w:rPr>
          <w:rFonts w:ascii="Times New Roman" w:hAnsi="Times New Roman" w:cs="Times New Roman"/>
          <w:sz w:val="28"/>
          <w:szCs w:val="28"/>
        </w:rPr>
        <w:t>-</w:t>
      </w:r>
      <w:r w:rsidR="00187003">
        <w:rPr>
          <w:rFonts w:ascii="Times New Roman" w:hAnsi="Times New Roman" w:cs="Times New Roman"/>
          <w:sz w:val="28"/>
          <w:szCs w:val="28"/>
        </w:rPr>
        <w:t xml:space="preserve"> </w:t>
      </w:r>
      <w:r w:rsidRPr="00240FBA">
        <w:rPr>
          <w:rFonts w:ascii="Times New Roman" w:hAnsi="Times New Roman" w:cs="Times New Roman"/>
          <w:sz w:val="28"/>
          <w:szCs w:val="28"/>
        </w:rPr>
        <w:t xml:space="preserve">Правила) регламентируют порядок </w:t>
      </w:r>
      <w:proofErr w:type="gramStart"/>
      <w:r w:rsidRPr="00240FBA">
        <w:rPr>
          <w:rFonts w:ascii="Times New Roman" w:hAnsi="Times New Roman" w:cs="Times New Roman"/>
          <w:sz w:val="28"/>
          <w:szCs w:val="28"/>
        </w:rPr>
        <w:t>предоставления  субсидий</w:t>
      </w:r>
      <w:proofErr w:type="gramEnd"/>
      <w:r w:rsidRPr="00240FBA">
        <w:rPr>
          <w:rFonts w:ascii="Times New Roman" w:hAnsi="Times New Roman" w:cs="Times New Roman"/>
          <w:sz w:val="28"/>
          <w:szCs w:val="28"/>
        </w:rPr>
        <w:t xml:space="preserve">  юридическим лицам, индивидуальным предпринимателям, а также физическим лицам (за исключением граждан, ведущих личное подсобное хозяйство)</w:t>
      </w:r>
      <w:r w:rsidR="00DF14EC">
        <w:rPr>
          <w:rFonts w:ascii="Times New Roman" w:hAnsi="Times New Roman" w:cs="Times New Roman"/>
          <w:sz w:val="28"/>
          <w:szCs w:val="28"/>
        </w:rPr>
        <w:t xml:space="preserve"> </w:t>
      </w:r>
      <w:r w:rsidRPr="00240FBA">
        <w:rPr>
          <w:rFonts w:ascii="Times New Roman" w:hAnsi="Times New Roman" w:cs="Times New Roman"/>
          <w:sz w:val="28"/>
          <w:szCs w:val="28"/>
        </w:rPr>
        <w:t>- производителям товаров, работ, услуг  независимо от их организационно</w:t>
      </w:r>
      <w:r w:rsidR="00DF14EC">
        <w:rPr>
          <w:rFonts w:ascii="Times New Roman" w:hAnsi="Times New Roman" w:cs="Times New Roman"/>
          <w:sz w:val="28"/>
          <w:szCs w:val="28"/>
        </w:rPr>
        <w:t xml:space="preserve"> </w:t>
      </w:r>
      <w:r w:rsidRPr="00240FBA">
        <w:rPr>
          <w:rFonts w:ascii="Times New Roman" w:hAnsi="Times New Roman" w:cs="Times New Roman"/>
          <w:sz w:val="28"/>
          <w:szCs w:val="28"/>
        </w:rPr>
        <w:t>-</w:t>
      </w:r>
      <w:r w:rsidR="00DF14EC">
        <w:rPr>
          <w:rFonts w:ascii="Times New Roman" w:hAnsi="Times New Roman" w:cs="Times New Roman"/>
          <w:sz w:val="28"/>
          <w:szCs w:val="28"/>
        </w:rPr>
        <w:t xml:space="preserve"> </w:t>
      </w:r>
      <w:r w:rsidRPr="00240FBA">
        <w:rPr>
          <w:rFonts w:ascii="Times New Roman" w:hAnsi="Times New Roman" w:cs="Times New Roman"/>
          <w:sz w:val="28"/>
          <w:szCs w:val="28"/>
        </w:rPr>
        <w:t xml:space="preserve">правовых форм, </w:t>
      </w:r>
      <w:r w:rsidR="00DF14EC">
        <w:rPr>
          <w:rFonts w:ascii="Times New Roman" w:hAnsi="Times New Roman" w:cs="Times New Roman"/>
          <w:sz w:val="28"/>
          <w:szCs w:val="28"/>
        </w:rPr>
        <w:t xml:space="preserve"> </w:t>
      </w:r>
      <w:r w:rsidRPr="00240FBA">
        <w:rPr>
          <w:rFonts w:ascii="Times New Roman" w:hAnsi="Times New Roman" w:cs="Times New Roman"/>
          <w:sz w:val="28"/>
          <w:szCs w:val="28"/>
        </w:rPr>
        <w:t xml:space="preserve">осуществляющим </w:t>
      </w:r>
      <w:r w:rsidR="00DF14EC">
        <w:rPr>
          <w:rFonts w:ascii="Times New Roman" w:hAnsi="Times New Roman" w:cs="Times New Roman"/>
          <w:sz w:val="28"/>
          <w:szCs w:val="28"/>
        </w:rPr>
        <w:t xml:space="preserve"> </w:t>
      </w:r>
      <w:r w:rsidRPr="00240FBA">
        <w:rPr>
          <w:rFonts w:ascii="Times New Roman" w:hAnsi="Times New Roman" w:cs="Times New Roman"/>
          <w:sz w:val="28"/>
          <w:szCs w:val="28"/>
        </w:rPr>
        <w:t>сельскохозяйственное производство</w:t>
      </w:r>
      <w:r w:rsidR="00DF14EC">
        <w:rPr>
          <w:rFonts w:ascii="Times New Roman" w:hAnsi="Times New Roman" w:cs="Times New Roman"/>
          <w:sz w:val="28"/>
          <w:szCs w:val="28"/>
        </w:rPr>
        <w:t xml:space="preserve"> </w:t>
      </w:r>
      <w:r w:rsidRPr="00240FBA">
        <w:rPr>
          <w:rFonts w:ascii="Times New Roman" w:hAnsi="Times New Roman" w:cs="Times New Roman"/>
          <w:sz w:val="28"/>
          <w:szCs w:val="28"/>
        </w:rPr>
        <w:t xml:space="preserve"> </w:t>
      </w:r>
      <w:r w:rsidR="00DF14EC">
        <w:rPr>
          <w:rFonts w:ascii="Times New Roman" w:hAnsi="Times New Roman" w:cs="Times New Roman"/>
          <w:sz w:val="28"/>
          <w:szCs w:val="28"/>
        </w:rPr>
        <w:t xml:space="preserve"> </w:t>
      </w:r>
      <w:r w:rsidRPr="00240FBA">
        <w:rPr>
          <w:rFonts w:ascii="Times New Roman" w:hAnsi="Times New Roman" w:cs="Times New Roman"/>
          <w:sz w:val="28"/>
          <w:szCs w:val="28"/>
        </w:rPr>
        <w:t xml:space="preserve">на </w:t>
      </w:r>
      <w:r w:rsidR="00DF14EC">
        <w:rPr>
          <w:rFonts w:ascii="Times New Roman" w:hAnsi="Times New Roman" w:cs="Times New Roman"/>
          <w:sz w:val="28"/>
          <w:szCs w:val="28"/>
        </w:rPr>
        <w:t xml:space="preserve">  </w:t>
      </w:r>
      <w:r w:rsidRPr="00240FBA">
        <w:rPr>
          <w:rFonts w:ascii="Times New Roman" w:hAnsi="Times New Roman" w:cs="Times New Roman"/>
          <w:sz w:val="28"/>
          <w:szCs w:val="28"/>
        </w:rPr>
        <w:t xml:space="preserve">землях </w:t>
      </w:r>
      <w:r w:rsidR="00DF14EC">
        <w:rPr>
          <w:rFonts w:ascii="Times New Roman" w:hAnsi="Times New Roman" w:cs="Times New Roman"/>
          <w:sz w:val="28"/>
          <w:szCs w:val="28"/>
        </w:rPr>
        <w:t xml:space="preserve">  </w:t>
      </w:r>
      <w:r w:rsidRPr="00240FBA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DF14EC">
        <w:rPr>
          <w:rFonts w:ascii="Times New Roman" w:hAnsi="Times New Roman" w:cs="Times New Roman"/>
          <w:sz w:val="28"/>
          <w:szCs w:val="28"/>
        </w:rPr>
        <w:t xml:space="preserve">   </w:t>
      </w:r>
      <w:r w:rsidRPr="00240FBA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DF14EC">
        <w:rPr>
          <w:rFonts w:ascii="Times New Roman" w:hAnsi="Times New Roman" w:cs="Times New Roman"/>
          <w:sz w:val="28"/>
          <w:szCs w:val="28"/>
        </w:rPr>
        <w:t xml:space="preserve">    </w:t>
      </w:r>
      <w:r w:rsidRPr="00240FBA">
        <w:rPr>
          <w:rFonts w:ascii="Times New Roman" w:hAnsi="Times New Roman" w:cs="Times New Roman"/>
          <w:sz w:val="28"/>
          <w:szCs w:val="28"/>
        </w:rPr>
        <w:t>Няндомского</w:t>
      </w:r>
      <w:r w:rsidR="00DF14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240FB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F14EC">
        <w:rPr>
          <w:rFonts w:ascii="Times New Roman" w:hAnsi="Times New Roman" w:cs="Times New Roman"/>
          <w:sz w:val="28"/>
          <w:szCs w:val="28"/>
        </w:rPr>
        <w:t xml:space="preserve">     </w:t>
      </w:r>
      <w:r w:rsidRPr="00240FB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F14EC">
        <w:rPr>
          <w:rFonts w:ascii="Times New Roman" w:hAnsi="Times New Roman" w:cs="Times New Roman"/>
          <w:sz w:val="28"/>
          <w:szCs w:val="28"/>
        </w:rPr>
        <w:t xml:space="preserve"> </w:t>
      </w:r>
      <w:r w:rsidRPr="00240FBA">
        <w:rPr>
          <w:rFonts w:ascii="Times New Roman" w:hAnsi="Times New Roman" w:cs="Times New Roman"/>
          <w:sz w:val="28"/>
          <w:szCs w:val="28"/>
        </w:rPr>
        <w:t xml:space="preserve"> </w:t>
      </w:r>
      <w:r w:rsidR="00DF14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240FBA">
        <w:rPr>
          <w:rFonts w:ascii="Times New Roman" w:hAnsi="Times New Roman" w:cs="Times New Roman"/>
          <w:sz w:val="28"/>
          <w:szCs w:val="28"/>
        </w:rPr>
        <w:t>Архангельской</w:t>
      </w:r>
      <w:r w:rsidR="00DF14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240FBA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14:paraId="213D6643" w14:textId="51A96823" w:rsidR="00DF14EC" w:rsidRDefault="008C6FBB" w:rsidP="008C6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FBA">
        <w:rPr>
          <w:rFonts w:ascii="Times New Roman" w:hAnsi="Times New Roman" w:cs="Times New Roman"/>
          <w:sz w:val="28"/>
          <w:szCs w:val="28"/>
        </w:rPr>
        <w:t>(далее</w:t>
      </w:r>
      <w:r w:rsidR="00DF14EC">
        <w:rPr>
          <w:rFonts w:ascii="Times New Roman" w:hAnsi="Times New Roman" w:cs="Times New Roman"/>
          <w:sz w:val="28"/>
          <w:szCs w:val="28"/>
        </w:rPr>
        <w:t xml:space="preserve"> </w:t>
      </w:r>
      <w:r w:rsidRPr="00240FBA">
        <w:rPr>
          <w:rFonts w:ascii="Times New Roman" w:hAnsi="Times New Roman" w:cs="Times New Roman"/>
          <w:sz w:val="28"/>
          <w:szCs w:val="28"/>
        </w:rPr>
        <w:t>–</w:t>
      </w:r>
      <w:r w:rsidR="00DF14EC">
        <w:rPr>
          <w:rFonts w:ascii="Times New Roman" w:hAnsi="Times New Roman" w:cs="Times New Roman"/>
          <w:sz w:val="28"/>
          <w:szCs w:val="28"/>
        </w:rPr>
        <w:t xml:space="preserve"> </w:t>
      </w:r>
      <w:r w:rsidRPr="00240FBA">
        <w:rPr>
          <w:rFonts w:ascii="Times New Roman" w:hAnsi="Times New Roman" w:cs="Times New Roman"/>
          <w:sz w:val="28"/>
          <w:szCs w:val="28"/>
        </w:rPr>
        <w:t xml:space="preserve">сельскохозяйственные товаропроизводители), за счет </w:t>
      </w:r>
      <w:proofErr w:type="gramStart"/>
      <w:r w:rsidRPr="00240FBA">
        <w:rPr>
          <w:rFonts w:ascii="Times New Roman" w:hAnsi="Times New Roman" w:cs="Times New Roman"/>
          <w:sz w:val="28"/>
          <w:szCs w:val="28"/>
        </w:rPr>
        <w:t>средств  бюджета</w:t>
      </w:r>
      <w:proofErr w:type="gramEnd"/>
      <w:r w:rsidRPr="00240FBA">
        <w:rPr>
          <w:rFonts w:ascii="Times New Roman" w:hAnsi="Times New Roman" w:cs="Times New Roman"/>
          <w:sz w:val="28"/>
          <w:szCs w:val="28"/>
        </w:rPr>
        <w:t xml:space="preserve"> </w:t>
      </w:r>
      <w:r w:rsidR="00DF14EC">
        <w:rPr>
          <w:rFonts w:ascii="Times New Roman" w:hAnsi="Times New Roman" w:cs="Times New Roman"/>
          <w:sz w:val="28"/>
          <w:szCs w:val="28"/>
        </w:rPr>
        <w:t xml:space="preserve">  </w:t>
      </w:r>
      <w:r w:rsidRPr="00240FBA">
        <w:rPr>
          <w:rFonts w:ascii="Times New Roman" w:hAnsi="Times New Roman" w:cs="Times New Roman"/>
          <w:sz w:val="28"/>
          <w:szCs w:val="28"/>
        </w:rPr>
        <w:t>Няндомского</w:t>
      </w:r>
      <w:r w:rsidR="00DF14EC">
        <w:rPr>
          <w:rFonts w:ascii="Times New Roman" w:hAnsi="Times New Roman" w:cs="Times New Roman"/>
          <w:sz w:val="28"/>
          <w:szCs w:val="28"/>
        </w:rPr>
        <w:t xml:space="preserve">  </w:t>
      </w:r>
      <w:r w:rsidRPr="00240FB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F14EC">
        <w:rPr>
          <w:rFonts w:ascii="Times New Roman" w:hAnsi="Times New Roman" w:cs="Times New Roman"/>
          <w:sz w:val="28"/>
          <w:szCs w:val="28"/>
        </w:rPr>
        <w:t xml:space="preserve">  </w:t>
      </w:r>
      <w:r w:rsidRPr="00240FB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F14EC">
        <w:rPr>
          <w:rFonts w:ascii="Times New Roman" w:hAnsi="Times New Roman" w:cs="Times New Roman"/>
          <w:sz w:val="28"/>
          <w:szCs w:val="28"/>
        </w:rPr>
        <w:t xml:space="preserve">  </w:t>
      </w:r>
      <w:r w:rsidRPr="00240FBA">
        <w:rPr>
          <w:rFonts w:ascii="Times New Roman" w:hAnsi="Times New Roman" w:cs="Times New Roman"/>
          <w:sz w:val="28"/>
          <w:szCs w:val="28"/>
        </w:rPr>
        <w:t xml:space="preserve">Архангельской </w:t>
      </w:r>
      <w:r w:rsidR="00DF14EC">
        <w:rPr>
          <w:rFonts w:ascii="Times New Roman" w:hAnsi="Times New Roman" w:cs="Times New Roman"/>
          <w:sz w:val="28"/>
          <w:szCs w:val="28"/>
        </w:rPr>
        <w:t xml:space="preserve">   </w:t>
      </w:r>
      <w:r w:rsidRPr="00240FBA">
        <w:rPr>
          <w:rFonts w:ascii="Times New Roman" w:hAnsi="Times New Roman" w:cs="Times New Roman"/>
          <w:sz w:val="28"/>
          <w:szCs w:val="28"/>
        </w:rPr>
        <w:t>области</w:t>
      </w:r>
    </w:p>
    <w:p w14:paraId="343790CD" w14:textId="5DEB26D3" w:rsidR="008C6FBB" w:rsidRPr="00240FBA" w:rsidRDefault="008C6FBB" w:rsidP="008C6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FBA">
        <w:rPr>
          <w:rFonts w:ascii="Times New Roman" w:hAnsi="Times New Roman" w:cs="Times New Roman"/>
          <w:sz w:val="28"/>
          <w:szCs w:val="28"/>
        </w:rPr>
        <w:t xml:space="preserve"> (далее - местный бюджет) в рамках реализации мероприятий муниципальной программы «Развитие сельского хозяйства на территории Няндомского муниципального округа» (далее- субсидии).</w:t>
      </w:r>
    </w:p>
    <w:p w14:paraId="52BAEA8E" w14:textId="72A4E2E0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FBA">
        <w:rPr>
          <w:rFonts w:ascii="Times New Roman" w:hAnsi="Times New Roman" w:cs="Times New Roman"/>
          <w:sz w:val="28"/>
          <w:szCs w:val="28"/>
        </w:rPr>
        <w:lastRenderedPageBreak/>
        <w:t>1.2. В соответствии с настоящими Правилами за счет средств местного бюджета предоставляются следующие субсидии в целях возмещения части затрат на:</w:t>
      </w:r>
    </w:p>
    <w:p w14:paraId="67C51A82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1) 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 xml:space="preserve">проведение мероприятий по сохранности посевных площадей, занятых сельскохозяйственными культурами - приобретение дизельного топлива при проведении весенних </w:t>
      </w:r>
      <w:proofErr w:type="gramStart"/>
      <w:r w:rsidRPr="008C6FBB">
        <w:rPr>
          <w:rFonts w:ascii="Times New Roman" w:hAnsi="Times New Roman" w:cs="Times New Roman"/>
          <w:sz w:val="28"/>
          <w:szCs w:val="28"/>
          <w:lang w:val="x-none"/>
        </w:rPr>
        <w:t>полевых  работ</w:t>
      </w:r>
      <w:proofErr w:type="gramEnd"/>
      <w:r w:rsidRPr="008C6FBB">
        <w:rPr>
          <w:rFonts w:ascii="Times New Roman" w:hAnsi="Times New Roman" w:cs="Times New Roman"/>
          <w:sz w:val="28"/>
          <w:szCs w:val="28"/>
          <w:lang w:val="x-none"/>
        </w:rPr>
        <w:t xml:space="preserve"> на посевных площадях, занятых зерновыми и зернобобовыми, кормовыми сельскохозяйственными культурами</w:t>
      </w:r>
      <w:r w:rsidRPr="008C6FBB">
        <w:rPr>
          <w:rFonts w:ascii="Times New Roman" w:hAnsi="Times New Roman" w:cs="Times New Roman"/>
          <w:sz w:val="28"/>
          <w:szCs w:val="28"/>
        </w:rPr>
        <w:t>;</w:t>
      </w:r>
    </w:p>
    <w:p w14:paraId="0F96CDAA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2) проведение мероприятий по реконструкции (капитальному ремонту) животноводческих зданий (помещений), приобретение сельскохозяйственной техники и специализированного оборудования;</w:t>
      </w:r>
    </w:p>
    <w:p w14:paraId="275C9D78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3) проведение мероприятий по повышению продуктивности крупного рогатого скота и улучшению его племенных качеств- приобретение комбикормов для молочного крупного рогатого скота.</w:t>
      </w:r>
    </w:p>
    <w:p w14:paraId="2711CC9A" w14:textId="391DB6B2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1.3.</w:t>
      </w:r>
      <w:r w:rsidR="00DF14EC">
        <w:rPr>
          <w:rFonts w:ascii="Times New Roman" w:hAnsi="Times New Roman" w:cs="Times New Roman"/>
          <w:sz w:val="28"/>
          <w:szCs w:val="28"/>
        </w:rPr>
        <w:t xml:space="preserve"> </w:t>
      </w:r>
      <w:r w:rsidRPr="008C6FBB">
        <w:rPr>
          <w:rFonts w:ascii="Times New Roman" w:hAnsi="Times New Roman" w:cs="Times New Roman"/>
          <w:sz w:val="28"/>
          <w:szCs w:val="28"/>
        </w:rPr>
        <w:t>Главным распорядителем  средств  местного бюджета, до которого в соответствии с бюджетным законодательством Российской Федерации как получателя  бюджетных средств доведены в установленном порядке лимиты бюджетных обязательств на предоставление субсидий, указанных в п.1.2. настоящих Правил, на соответствующий финансовый год  (соответствующий финансовый год и плановый период ) (далее - главный распорядитель,  как получатель бюджетных средств) является администрация Няндомского муниципального округа Архангельской области  (далее – администрация).</w:t>
      </w:r>
    </w:p>
    <w:p w14:paraId="70E2F8C6" w14:textId="43F6997D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1.4.</w:t>
      </w:r>
      <w:r w:rsidR="00DF14EC">
        <w:rPr>
          <w:rFonts w:ascii="Times New Roman" w:hAnsi="Times New Roman" w:cs="Times New Roman"/>
          <w:sz w:val="28"/>
          <w:szCs w:val="28"/>
        </w:rPr>
        <w:t xml:space="preserve"> </w:t>
      </w:r>
      <w:r w:rsidRPr="008C6FBB">
        <w:rPr>
          <w:rFonts w:ascii="Times New Roman" w:hAnsi="Times New Roman" w:cs="Times New Roman"/>
          <w:sz w:val="28"/>
          <w:szCs w:val="28"/>
        </w:rPr>
        <w:t>Субсидии перечисляются в соответствии со сводной бюджетной росписью, доведенными лимитами бюджетных обязательств и предельными объемами финансирования платежными поручениями с лицевого счета администрации, открытого в органе Федерального казначейства, на счета получателей субсидий.</w:t>
      </w:r>
    </w:p>
    <w:p w14:paraId="4E6EB30C" w14:textId="666B2D8B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1.5.</w:t>
      </w:r>
      <w:r w:rsidR="00DF14EC">
        <w:rPr>
          <w:rFonts w:ascii="Times New Roman" w:hAnsi="Times New Roman" w:cs="Times New Roman"/>
          <w:sz w:val="28"/>
          <w:szCs w:val="28"/>
        </w:rPr>
        <w:t xml:space="preserve"> </w:t>
      </w:r>
      <w:r w:rsidRPr="008C6FBB">
        <w:rPr>
          <w:rFonts w:ascii="Times New Roman" w:hAnsi="Times New Roman" w:cs="Times New Roman"/>
          <w:sz w:val="28"/>
          <w:szCs w:val="28"/>
        </w:rPr>
        <w:t xml:space="preserve">Субсидии, предусмотренные абзацем 1 и 3 пункта 1.2. настоящих Правил, предоставляются по результатам отбора в форме запроса предложений (далее- отбор). </w:t>
      </w:r>
    </w:p>
    <w:p w14:paraId="07D7BB97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Субсидии, предусмотренные абзацами 2 пункта 1.2. настоящих Правил, предоставляются по результатам отбора в форме конкурса.</w:t>
      </w:r>
    </w:p>
    <w:p w14:paraId="7A44365E" w14:textId="393E975B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FBB">
        <w:rPr>
          <w:rFonts w:ascii="Times New Roman" w:hAnsi="Times New Roman" w:cs="Times New Roman"/>
          <w:sz w:val="28"/>
          <w:szCs w:val="28"/>
        </w:rPr>
        <w:t>Организацию и проведение отбора осуществляет администрация, которая последовательно:</w:t>
      </w:r>
    </w:p>
    <w:p w14:paraId="25E69BED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1) издает распоряжение о проведении отбора;</w:t>
      </w:r>
    </w:p>
    <w:p w14:paraId="1AF89C9B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2) готовит объявление о проведении отбора (далее - объявление).</w:t>
      </w:r>
    </w:p>
    <w:p w14:paraId="4E9CA10D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3) определяет победителей отбора;</w:t>
      </w:r>
    </w:p>
    <w:p w14:paraId="69DB5925" w14:textId="676217F9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4) готовит информацию о результатах рассмотрения поступивших заявлений и о размерах предоставленных субсидий (далее - информация). </w:t>
      </w:r>
    </w:p>
    <w:p w14:paraId="1EF7D016" w14:textId="669A25FB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1.7. Информация о субсидиях размещается на едином портале бюджетной системы Российской Федерации в информационно-телекоммуникационной сети «Интернет» (в разделе единого </w:t>
      </w:r>
      <w:proofErr w:type="gramStart"/>
      <w:r w:rsidRPr="008C6FBB">
        <w:rPr>
          <w:rFonts w:ascii="Times New Roman" w:hAnsi="Times New Roman" w:cs="Times New Roman"/>
          <w:sz w:val="28"/>
          <w:szCs w:val="28"/>
        </w:rPr>
        <w:t xml:space="preserve">портала) </w:t>
      </w:r>
      <w:r w:rsidR="00DF14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F14EC">
        <w:rPr>
          <w:rFonts w:ascii="Times New Roman" w:hAnsi="Times New Roman" w:cs="Times New Roman"/>
          <w:sz w:val="28"/>
          <w:szCs w:val="28"/>
        </w:rPr>
        <w:t xml:space="preserve">      </w:t>
      </w:r>
      <w:r w:rsidRPr="008C6FBB">
        <w:rPr>
          <w:rFonts w:ascii="Times New Roman" w:hAnsi="Times New Roman" w:cs="Times New Roman"/>
          <w:sz w:val="28"/>
          <w:szCs w:val="28"/>
        </w:rPr>
        <w:t xml:space="preserve">(далее соответственно - единый портал, сеть «Интернет») в порядке, установленном Министерством финансов Российской Федерации. </w:t>
      </w:r>
    </w:p>
    <w:p w14:paraId="23F6A832" w14:textId="5504B6F3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lastRenderedPageBreak/>
        <w:t xml:space="preserve">1.8. В соответствии с настоящими Правилами за счет средств местного бюджета предоставляются следующие субсидии: </w:t>
      </w:r>
    </w:p>
    <w:p w14:paraId="489F5596" w14:textId="52F55B1B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1) субсидии на 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>приобретение дизельного топлива при проведении весенних полевых работ на посевных площадях, занятых зерновыми и зернобобовыми, кормовыми сельскохозяйственными культурами</w:t>
      </w:r>
      <w:r w:rsidRPr="008C6FBB">
        <w:rPr>
          <w:rFonts w:ascii="Times New Roman" w:hAnsi="Times New Roman" w:cs="Times New Roman"/>
          <w:sz w:val="28"/>
          <w:szCs w:val="28"/>
        </w:rPr>
        <w:t>;</w:t>
      </w:r>
    </w:p>
    <w:p w14:paraId="23A34A03" w14:textId="6481C8CB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2) субсидии на проведение мероприятий по реконструкции (капитальному ремонту) животноводческих зданий (помещений), приобретение сельскохозяйственной техники и специализированного оборудования;</w:t>
      </w:r>
    </w:p>
    <w:p w14:paraId="4A5B2BDB" w14:textId="2E67837F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3) субсидии на приобретение комбикормов для молочного крупного рогатого скота.</w:t>
      </w:r>
    </w:p>
    <w:p w14:paraId="26AE5770" w14:textId="150B138B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1.9. Субсидии предоставляются сельскохозяйственным товаропроизводителям (за исключением личных подсобных хозяйств) (далее в настоящем разделе - заявитель), соответствующим следующим условиям на дату рассмотрения заявки на участие в отборе и заключения соглашения о предоставлении субсидии:</w:t>
      </w:r>
    </w:p>
    <w:p w14:paraId="095D263A" w14:textId="341F6D4C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1)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5903DEF" w14:textId="3B1EAA4C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9A4E2E0" w14:textId="211E7B7F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3) не находится в составляемых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5A0782D" w14:textId="4504C0C0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4) не получает средства из местного бюджета на основании иных нормативных правовых актов и муниципальных нормативных актов на цели, установленные настоящими Правилами;</w:t>
      </w:r>
    </w:p>
    <w:p w14:paraId="582F3727" w14:textId="7751942A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lastRenderedPageBreak/>
        <w:t xml:space="preserve">5) не является иностранным агентом в соответствии с Федеральным </w:t>
      </w:r>
      <w:hyperlink r:id="rId10" w:history="1">
        <w:r w:rsidRPr="00DF14E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C6FBB">
        <w:rPr>
          <w:rFonts w:ascii="Times New Roman" w:hAnsi="Times New Roman" w:cs="Times New Roman"/>
          <w:sz w:val="28"/>
          <w:szCs w:val="28"/>
        </w:rPr>
        <w:t xml:space="preserve"> от 14 июля 2022 года </w:t>
      </w:r>
      <w:r w:rsidR="00DF14EC">
        <w:rPr>
          <w:rFonts w:ascii="Times New Roman" w:hAnsi="Times New Roman" w:cs="Times New Roman"/>
          <w:sz w:val="28"/>
          <w:szCs w:val="28"/>
        </w:rPr>
        <w:t>№</w:t>
      </w:r>
      <w:r w:rsidRPr="008C6FBB">
        <w:rPr>
          <w:rFonts w:ascii="Times New Roman" w:hAnsi="Times New Roman" w:cs="Times New Roman"/>
          <w:sz w:val="28"/>
          <w:szCs w:val="28"/>
        </w:rPr>
        <w:t xml:space="preserve"> 255-ФЗ «О контроле за деятельностью лиц, находящихся под иностранным влиянием»;</w:t>
      </w:r>
    </w:p>
    <w:p w14:paraId="2663C715" w14:textId="7BAE0E59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6) у заявителя отсутствует или не превышает размер, определенный </w:t>
      </w:r>
      <w:hyperlink r:id="rId11" w:history="1">
        <w:r w:rsidRPr="00DF14E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47</w:t>
        </w:r>
      </w:hyperlink>
      <w:r w:rsidRPr="008C6FB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CD94A64" w14:textId="201BCA69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7) не имеет просроченную задолженность по возврату в местный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1707CF66" w14:textId="3DF1E08B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8)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21AC3334" w14:textId="502B3923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14:paraId="66351FBD" w14:textId="4A7CFBA6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10) заявитель не совершал сделки с родственниками (супругами, родителями (в том числе усыновителями), детьми (в том числе усыновленными), полнородными и неполнородными братьями и сестрами);</w:t>
      </w:r>
    </w:p>
    <w:p w14:paraId="1F0F8B4D" w14:textId="78436DED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11) соответствует иным требованиям, определенным разделами </w:t>
      </w:r>
      <w:r w:rsidRPr="008C6F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6FBB">
        <w:rPr>
          <w:rFonts w:ascii="Times New Roman" w:hAnsi="Times New Roman" w:cs="Times New Roman"/>
          <w:sz w:val="28"/>
          <w:szCs w:val="28"/>
        </w:rPr>
        <w:t>-</w:t>
      </w:r>
      <w:r w:rsidRPr="008C6FB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C6FBB">
        <w:rPr>
          <w:rFonts w:ascii="Times New Roman" w:hAnsi="Times New Roman" w:cs="Times New Roman"/>
          <w:sz w:val="28"/>
          <w:szCs w:val="28"/>
        </w:rPr>
        <w:t xml:space="preserve"> настоящих Правил, для предоставления соответствующих субсидий.</w:t>
      </w:r>
    </w:p>
    <w:p w14:paraId="325FC331" w14:textId="4CCBB87F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1.10. Отбор получателей субсидий осуществляется в соответствии с настоящими Правилами.  </w:t>
      </w:r>
    </w:p>
    <w:p w14:paraId="1ED00DD0" w14:textId="5D18272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Проведение отбора осуществляется на портале предоставления мер финансовой государственной поддержки государственной интегрированной </w:t>
      </w:r>
      <w:r w:rsidRPr="008C6FBB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системы управления общественными финансами «Электронный бюджет» (далее - система «Электронный бюджет»).</w:t>
      </w:r>
    </w:p>
    <w:p w14:paraId="2EAEA454" w14:textId="134861F1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Объявление о проведении отбора формируется администрацией в соответствии с пунктом 1.11. настоящих Правил.</w:t>
      </w:r>
    </w:p>
    <w:p w14:paraId="7CE2F418" w14:textId="07B07E81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1.11. </w:t>
      </w:r>
      <w:bookmarkStart w:id="1" w:name="_Hlk172032384"/>
      <w:r w:rsidRPr="008C6FBB">
        <w:rPr>
          <w:rFonts w:ascii="Times New Roman" w:hAnsi="Times New Roman" w:cs="Times New Roman"/>
          <w:sz w:val="28"/>
          <w:szCs w:val="28"/>
        </w:rPr>
        <w:t>Объявления о проведении отбора размещаются на едином портале, а также на официальном сайте администрации в сети «Интернет» (далее - официальный сайт) не позднее 10 декабря текущего года.</w:t>
      </w:r>
    </w:p>
    <w:bookmarkEnd w:id="1"/>
    <w:p w14:paraId="29BB24CC" w14:textId="6040794F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В объявлении о проведении отбора предусматриваются следующие положения:</w:t>
      </w:r>
    </w:p>
    <w:p w14:paraId="0B7F6521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а) сроки проведения отбора, а также при необходимости информацию о возможности проведения нескольких этапов отбора с указанием сроков и порядка их проведения;</w:t>
      </w:r>
    </w:p>
    <w:p w14:paraId="31574D40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б) дату начала подачи и окончания приема заявок участников отбора, при этом дата окончания приема заявок не может быть ранее:</w:t>
      </w:r>
    </w:p>
    <w:p w14:paraId="7D3B54CE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30-го календарного дня, следующего за днем размещения объявления о проведении отбора, - в случае если получатель субсидии определяется по результатам конкурса;</w:t>
      </w:r>
    </w:p>
    <w:p w14:paraId="68316AC1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10-го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14:paraId="4AD95B22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5-го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и (или) критериям отбора;</w:t>
      </w:r>
    </w:p>
    <w:p w14:paraId="0F8A0C35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в) наименование, место нахождения, почтовый адрес, адрес электронной почты главного распорядителя бюджетных средств;</w:t>
      </w:r>
    </w:p>
    <w:p w14:paraId="3E031376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г) результат (результаты) предоставления субсидии, а также характеристику (характеристики) результата (при ее установлении);</w:t>
      </w:r>
    </w:p>
    <w:p w14:paraId="170E7747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д) доменное имя и (или) указатели страниц государственной информационной системы в сети «Интернет»;</w:t>
      </w:r>
    </w:p>
    <w:p w14:paraId="2102975E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е) требования к участникам отбора, определенные в соответствии с </w:t>
      </w:r>
      <w:hyperlink r:id="rId12" w:anchor="Par83" w:tooltip="а) следующие требования к получателю субсидии (участнику отбора), которым он должен соответствовать на дату, определенную правовым актом:" w:history="1">
        <w:r w:rsidRPr="00DF14E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Pr="008C6FBB">
        <w:rPr>
          <w:rFonts w:ascii="Times New Roman" w:hAnsi="Times New Roman" w:cs="Times New Roman"/>
          <w:sz w:val="28"/>
          <w:szCs w:val="28"/>
        </w:rPr>
        <w:t xml:space="preserve"> 1.9. настоящего документа, которым участник отбора должен соответствовать на дату, определенную правовым актом, и к перечню документов, представляемых участниками отбора для подтверждения соответствия указанным требованиям;</w:t>
      </w:r>
    </w:p>
    <w:p w14:paraId="7B75A9F1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ж) категории и (или) критерии отбора (в случае если получатели субсидий определяются по результатам запроса предложений);</w:t>
      </w:r>
    </w:p>
    <w:p w14:paraId="6C05769D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з) категории получателей субсидий и критерии оценки, показатели критериев оценки (при необходимости) (в случае если получатели субсидий определяются по результатам конкурса);</w:t>
      </w:r>
    </w:p>
    <w:p w14:paraId="28A44CD0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и) порядок подачи участниками отбора заявок и требования, предъявляемые к форме и содержанию заявок;</w:t>
      </w:r>
    </w:p>
    <w:p w14:paraId="42239111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к)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69811A48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lastRenderedPageBreak/>
        <w:t>л) правила рассмотрения и оценки заявок;</w:t>
      </w:r>
    </w:p>
    <w:p w14:paraId="18DA2595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м) порядок возврата заявок на доработку;</w:t>
      </w:r>
    </w:p>
    <w:p w14:paraId="03E08E6A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н) порядок отклонения заявок, а также информацию об основаниях их отклонения;</w:t>
      </w:r>
    </w:p>
    <w:p w14:paraId="58C41E58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о) 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 (при необходимости), сроки оценки заявок, а также информацию об участии или неучастии комиссии и экспертов (экспертных организаций) в оценке заявок (в случае проведения конкурса);</w:t>
      </w:r>
    </w:p>
    <w:p w14:paraId="76CD0BC1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п)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3348D9A2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р)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0CD1F2B2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с) срок, в течение которого победитель (победители) отбора должен подписать соглашение;</w:t>
      </w:r>
    </w:p>
    <w:p w14:paraId="6D585E25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т) условия признания победителя (победителей) отбора уклонившимся от заключения соглашения;</w:t>
      </w:r>
    </w:p>
    <w:p w14:paraId="72209638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у) сроки размещения протокола подведения итогов отбора (документа об итогах проведения отбора) на едином портале, а также на официальном сайте администрации в сети «Интернет», которые не могут быть позднее 14-го календарного дня, следующего за днем определения победителя отбора; </w:t>
      </w:r>
    </w:p>
    <w:p w14:paraId="672FC805" w14:textId="247AA6F2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1.12. Для подтверждения соответствия требованиям, указанным в пункте 1.9. настоящих Правил, участник отбора в срок, указанный в объявлении о проведении отбора, представляет в администрацию с использованием системы «Электронный бюджет» заявку на участие в отборе с приложением следующих документов (далее - заявка):</w:t>
      </w:r>
    </w:p>
    <w:p w14:paraId="2F195464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1) справка-расчет для выплаты субсидии по форме в соответствии с разделами </w:t>
      </w:r>
      <w:r w:rsidRPr="008C6F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6FBB">
        <w:rPr>
          <w:rFonts w:ascii="Times New Roman" w:hAnsi="Times New Roman" w:cs="Times New Roman"/>
          <w:sz w:val="28"/>
          <w:szCs w:val="28"/>
        </w:rPr>
        <w:t>-</w:t>
      </w:r>
      <w:r w:rsidRPr="008C6FB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C6FBB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14:paraId="79C73B5E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2) иные документы, предусмотренные разделами II -</w:t>
      </w:r>
      <w:r w:rsidRPr="008C6FB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C6FB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6B3D8A72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1.13. Обеспечение доступа участников отбора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8C6FBB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 в электронной форме».</w:t>
      </w:r>
    </w:p>
    <w:p w14:paraId="32F516A6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бюджет».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отбора, представляются в систему «Электронный бюджет».</w:t>
      </w:r>
    </w:p>
    <w:p w14:paraId="7F72B30C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Заявка подписывается:</w:t>
      </w:r>
    </w:p>
    <w:p w14:paraId="6E4BBDE8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руководителя участника отбора или уполномоченного им лица (в случае, если участником отбора является юридическое лицо или индивидуальный предприниматель);</w:t>
      </w:r>
    </w:p>
    <w:p w14:paraId="6AC15282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 случае, если участником отбора является физическое лицо).</w:t>
      </w:r>
    </w:p>
    <w:p w14:paraId="15872E5B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14:paraId="7E0A0676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Администрация не вправе требовать от участника отбора представления документов и информации в целях подтверждения соответствия участника отбора требованиям, установленным пунктом 1.9. настоящих Правил,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администрации по собственной инициативе.</w:t>
      </w:r>
    </w:p>
    <w:p w14:paraId="61A6DFEA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1.14. Взаимодействие администрации с участниками отбора осуществляется в электронной форме в системе «Электронный бюджет».</w:t>
      </w:r>
    </w:p>
    <w:p w14:paraId="59E9085F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Администрация рассматривает заявку на предмет ее соответствия установленным в объявлении о проведении отбора требованиям и в срок, не превышающий 10 рабочих дней после окончания срока приема документов, принимает решение о принятии заявки к рассмотрению либо об отклонении заявки.</w:t>
      </w:r>
    </w:p>
    <w:p w14:paraId="5BF301B9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Проверка участника отбора на соответствие требованиям, установленным пунктом 1.9. настоящих Правил, осуществляется автоматически в системе «Электронный бюджет» с использованием единой системы межведомственного электронного взаимодействия (при наличии технической возможности).</w:t>
      </w:r>
    </w:p>
    <w:p w14:paraId="1495EE8D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Подтверждение соответствия участника отбора требованиям, определенным пунктом 1.9. настоящих Правил, в случае отсутствия технической возможности осуществления автоматической проверки в системе </w:t>
      </w:r>
      <w:r w:rsidRPr="008C6FBB">
        <w:rPr>
          <w:rFonts w:ascii="Times New Roman" w:hAnsi="Times New Roman" w:cs="Times New Roman"/>
          <w:sz w:val="28"/>
          <w:szCs w:val="28"/>
        </w:rPr>
        <w:lastRenderedPageBreak/>
        <w:t>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56ED509E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Администрации открывается доступ в системе «Электронный бюджет» к заявкам для их рассмотрения.</w:t>
      </w:r>
    </w:p>
    <w:p w14:paraId="693A9C7B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Формирование протокола вскрытия заявок на едином портале и подписание его усиленной квалифицированной электронной подписью главы Няндомского муниципального округа Архангельской области (уполномоченного им лица), а также размещение указанного протокола на едином портале осуществляется автоматически не позднее первого рабочего дня, следующего за днем его подписания.</w:t>
      </w:r>
    </w:p>
    <w:p w14:paraId="089207C8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1.15. Участник отбора в период срока подачи заявок вправе обратиться в администрацию с письменным заявлением о разъяснении положений объявления о проведении отбора. Администрация направляет письменные разъяснения такому участнику отбора в течение трех рабочих дней со дня регистрации заявления о разъяснении положений объявления о проведении отбора.</w:t>
      </w:r>
    </w:p>
    <w:p w14:paraId="6541491D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Участник отбора вправе в любое время отозвать поданную заявку, направив соответствующее обращение в администрацию.</w:t>
      </w:r>
    </w:p>
    <w:p w14:paraId="149EC5FD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Основанием для возврата заявки является поступление в течение срока проведения отбора от участника отбора в администрацию обращения об отзыве заявки. Отозванные участником отбора заявки возвращаются администрацией в течение двух рабочих дней со дня поступления соответствующего обращения в администрацию.</w:t>
      </w:r>
    </w:p>
    <w:p w14:paraId="2A1E3654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Участник отбора вправе отозвать заявку на доработку, направив соответствующее обращение в администрацию.</w:t>
      </w:r>
    </w:p>
    <w:p w14:paraId="64170FED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Отозванные участником отбора заявки на доработку возвращаются администрацией в течение двух рабочих дней со дня поступления соответствующего обращения в администрацию.</w:t>
      </w:r>
    </w:p>
    <w:p w14:paraId="63CAE803" w14:textId="4E3CED68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C6FBB">
        <w:rPr>
          <w:rFonts w:ascii="Times New Roman" w:hAnsi="Times New Roman" w:cs="Times New Roman"/>
          <w:iCs/>
          <w:sz w:val="28"/>
          <w:szCs w:val="28"/>
        </w:rPr>
        <w:t>1.16. Администрация в срок, не превышающий 10 рабочих дней со дня подачи заявки:</w:t>
      </w:r>
    </w:p>
    <w:p w14:paraId="7A33B106" w14:textId="7C639B14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C6FBB">
        <w:rPr>
          <w:rFonts w:ascii="Times New Roman" w:hAnsi="Times New Roman" w:cs="Times New Roman"/>
          <w:iCs/>
          <w:sz w:val="28"/>
          <w:szCs w:val="28"/>
        </w:rPr>
        <w:t>1) запрашивает самостоятельно посредством запроса в государственных информационных системах, доступ к которым у администрации имеется в рамках межведомственного электронного взаимодействия, выписку из Единого государственного реестра юридических лиц или Единого государственного реестра индивидуальных предпринимателей (в случае отсутствия технической возможности осуществления автоматической проверки в системе «Электронный бюджет»), иные документы, предусмотренные разделами II -</w:t>
      </w:r>
      <w:r w:rsidRPr="008C6FBB"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 w:rsidRPr="008C6FBB">
        <w:rPr>
          <w:rFonts w:ascii="Times New Roman" w:hAnsi="Times New Roman" w:cs="Times New Roman"/>
          <w:iCs/>
          <w:sz w:val="28"/>
          <w:szCs w:val="28"/>
        </w:rPr>
        <w:t xml:space="preserve"> настоящих Правил (в случае, если участник отбора не представил их по собственной инициативе);</w:t>
      </w:r>
    </w:p>
    <w:p w14:paraId="2C1B2FA3" w14:textId="0A976270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C6FBB">
        <w:rPr>
          <w:rFonts w:ascii="Times New Roman" w:hAnsi="Times New Roman" w:cs="Times New Roman"/>
          <w:iCs/>
          <w:sz w:val="28"/>
          <w:szCs w:val="28"/>
        </w:rPr>
        <w:t xml:space="preserve">2) на основании представленных участником отбора документов, поступившей информации проверяет участника отбора на соответствие требованиям, указанным в пункте 1.9. настоящих Правил, и устанавливает в электронном виде отметки о соответствии (несоответствии) указанным </w:t>
      </w:r>
      <w:r w:rsidRPr="008C6FBB">
        <w:rPr>
          <w:rFonts w:ascii="Times New Roman" w:hAnsi="Times New Roman" w:cs="Times New Roman"/>
          <w:iCs/>
          <w:sz w:val="28"/>
          <w:szCs w:val="28"/>
        </w:rPr>
        <w:lastRenderedPageBreak/>
        <w:t>требованиям посредством заполнения соответствующих экранных форм веб-интерфейса системы «Электронный бюджет».</w:t>
      </w:r>
    </w:p>
    <w:p w14:paraId="29FF4ED1" w14:textId="4100D465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C6FBB">
        <w:rPr>
          <w:rFonts w:ascii="Times New Roman" w:hAnsi="Times New Roman" w:cs="Times New Roman"/>
          <w:iCs/>
          <w:sz w:val="28"/>
          <w:szCs w:val="28"/>
        </w:rPr>
        <w:t>1.17.  Заявки рассматриваются в порядке очередности поступления заявок на участие в отборе.</w:t>
      </w:r>
    </w:p>
    <w:p w14:paraId="427F7028" w14:textId="193985AC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C6FBB">
        <w:rPr>
          <w:rFonts w:ascii="Times New Roman" w:hAnsi="Times New Roman" w:cs="Times New Roman"/>
          <w:iCs/>
          <w:sz w:val="28"/>
          <w:szCs w:val="28"/>
        </w:rPr>
        <w:t>1.18. Администрация рассматривает заявку и представленные документы на предмет их соответствия установленным настоящими Правилами требованиям и в срок, не превышающий 20 рабочих дней после окончания срока приема заявки, установленного в объявлении о проведении отбора, принимает решение по результатам рассмотрения заявки и представленных документов о предоставлении субсидии либо отказе в ее предоставлении.</w:t>
      </w:r>
    </w:p>
    <w:p w14:paraId="2DFE8C45" w14:textId="1777D1D8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C6FBB">
        <w:rPr>
          <w:rFonts w:ascii="Times New Roman" w:hAnsi="Times New Roman" w:cs="Times New Roman"/>
          <w:iCs/>
          <w:sz w:val="28"/>
          <w:szCs w:val="28"/>
        </w:rPr>
        <w:t>1.19. Заявка отклоняется администрацией в случае наличия следующих оснований для отклонения заявки:</w:t>
      </w:r>
    </w:p>
    <w:p w14:paraId="1957EF76" w14:textId="6765376E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C6FBB">
        <w:rPr>
          <w:rFonts w:ascii="Times New Roman" w:hAnsi="Times New Roman" w:cs="Times New Roman"/>
          <w:iCs/>
          <w:sz w:val="28"/>
          <w:szCs w:val="28"/>
        </w:rPr>
        <w:t>1) несоответствие заявителя требованиям, установленным в соответствии с пунктом 1.9. настоящих Правил;</w:t>
      </w:r>
    </w:p>
    <w:p w14:paraId="5D8A44C7" w14:textId="12325B63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C6FBB">
        <w:rPr>
          <w:rFonts w:ascii="Times New Roman" w:hAnsi="Times New Roman" w:cs="Times New Roman"/>
          <w:iCs/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 и предусмотренных разделами II -</w:t>
      </w:r>
      <w:r w:rsidRPr="008C6FBB"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 w:rsidRPr="008C6FBB">
        <w:rPr>
          <w:rFonts w:ascii="Times New Roman" w:hAnsi="Times New Roman" w:cs="Times New Roman"/>
          <w:iCs/>
          <w:sz w:val="28"/>
          <w:szCs w:val="28"/>
        </w:rPr>
        <w:t xml:space="preserve"> настоящих Правил;</w:t>
      </w:r>
    </w:p>
    <w:p w14:paraId="1C7D6801" w14:textId="5C70EC43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C6FBB">
        <w:rPr>
          <w:rFonts w:ascii="Times New Roman" w:hAnsi="Times New Roman" w:cs="Times New Roman"/>
          <w:iCs/>
          <w:sz w:val="28"/>
          <w:szCs w:val="28"/>
        </w:rPr>
        <w:t>3) несоответствие представленных заявителем документов требованиям, установленным разделами II -</w:t>
      </w:r>
      <w:r w:rsidRPr="008C6FBB"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 w:rsidRPr="008C6FBB">
        <w:rPr>
          <w:rFonts w:ascii="Times New Roman" w:hAnsi="Times New Roman" w:cs="Times New Roman"/>
          <w:iCs/>
          <w:sz w:val="28"/>
          <w:szCs w:val="28"/>
        </w:rPr>
        <w:t xml:space="preserve"> настоящих Правил;</w:t>
      </w:r>
    </w:p>
    <w:p w14:paraId="120B9C73" w14:textId="5DDDC7C8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C6FBB">
        <w:rPr>
          <w:rFonts w:ascii="Times New Roman" w:hAnsi="Times New Roman" w:cs="Times New Roman"/>
          <w:iCs/>
          <w:sz w:val="28"/>
          <w:szCs w:val="28"/>
        </w:rPr>
        <w:t>4) недостоверность информации, содержащейся в документах, указанных в разделах II -</w:t>
      </w:r>
      <w:r w:rsidRPr="008C6FBB"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 w:rsidRPr="008C6FBB">
        <w:rPr>
          <w:rFonts w:ascii="Times New Roman" w:hAnsi="Times New Roman" w:cs="Times New Roman"/>
          <w:iCs/>
          <w:sz w:val="28"/>
          <w:szCs w:val="28"/>
        </w:rPr>
        <w:t xml:space="preserve"> настоящих Правил;</w:t>
      </w:r>
    </w:p>
    <w:p w14:paraId="627D9016" w14:textId="4948488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C6FBB">
        <w:rPr>
          <w:rFonts w:ascii="Times New Roman" w:hAnsi="Times New Roman" w:cs="Times New Roman"/>
          <w:iCs/>
          <w:sz w:val="28"/>
          <w:szCs w:val="28"/>
        </w:rPr>
        <w:t>5) подача заявителем документов, указанных в разделах II -</w:t>
      </w:r>
      <w:r w:rsidRPr="008C6FBB"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 w:rsidRPr="008C6FBB">
        <w:rPr>
          <w:rFonts w:ascii="Times New Roman" w:hAnsi="Times New Roman" w:cs="Times New Roman"/>
          <w:iCs/>
          <w:sz w:val="28"/>
          <w:szCs w:val="28"/>
        </w:rPr>
        <w:t xml:space="preserve"> настоящих Правил, после даты, определенной для их подачи.</w:t>
      </w:r>
    </w:p>
    <w:p w14:paraId="060D918F" w14:textId="7E32DBD1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C6FBB">
        <w:rPr>
          <w:rFonts w:ascii="Times New Roman" w:hAnsi="Times New Roman" w:cs="Times New Roman"/>
          <w:iCs/>
          <w:sz w:val="28"/>
          <w:szCs w:val="28"/>
        </w:rPr>
        <w:t xml:space="preserve">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</w:t>
      </w:r>
      <w:bookmarkStart w:id="2" w:name="_Hlk171935218"/>
      <w:r w:rsidRPr="008C6FBB">
        <w:rPr>
          <w:rFonts w:ascii="Times New Roman" w:hAnsi="Times New Roman" w:cs="Times New Roman"/>
          <w:iCs/>
          <w:sz w:val="28"/>
          <w:szCs w:val="28"/>
        </w:rPr>
        <w:t>главы Няндомского муниципального округа Архангельской области</w:t>
      </w:r>
      <w:bookmarkEnd w:id="2"/>
      <w:r w:rsidRPr="008C6FBB">
        <w:rPr>
          <w:rFonts w:ascii="Times New Roman" w:hAnsi="Times New Roman" w:cs="Times New Roman"/>
          <w:iCs/>
          <w:sz w:val="28"/>
          <w:szCs w:val="28"/>
        </w:rPr>
        <w:t xml:space="preserve"> (уполномоченного им лица), а также размещение указанного протокола на едином портале осуществляются автоматически не позднее первого рабочего дня, следующего за днем его подписания.</w:t>
      </w:r>
    </w:p>
    <w:p w14:paraId="5195CE33" w14:textId="109ABE73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C6FBB">
        <w:rPr>
          <w:rFonts w:ascii="Times New Roman" w:hAnsi="Times New Roman" w:cs="Times New Roman"/>
          <w:iCs/>
          <w:sz w:val="28"/>
          <w:szCs w:val="28"/>
        </w:rPr>
        <w:t>Формирование протокола подведения итогов отбора на едином портале на основании результатов определения победителя (победителей) отбора и подписание его усиленной квалифицированной электронной подписью главы Няндомского муниципального округа Архангельской области (уполномоченного им лица), а также размещение указанного протокола на едином портале осуществляются автоматически не позднее первого рабочего дня, следующего за днем его подписания.</w:t>
      </w:r>
    </w:p>
    <w:p w14:paraId="7B145DA7" w14:textId="484F7C4B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C6FBB">
        <w:rPr>
          <w:rFonts w:ascii="Times New Roman" w:hAnsi="Times New Roman" w:cs="Times New Roman"/>
          <w:iCs/>
          <w:sz w:val="28"/>
          <w:szCs w:val="28"/>
        </w:rPr>
        <w:t>В течение пяти дней со дня принятия решения по результатам рассмотрения заявок на официальном сайте размещается протокол подведения итогов отбора, включающий следующие сведения:</w:t>
      </w:r>
    </w:p>
    <w:p w14:paraId="5759DBC8" w14:textId="77777777" w:rsidR="008C6FBB" w:rsidRPr="008C6FBB" w:rsidRDefault="008C6FBB" w:rsidP="008C6FBB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C6FBB">
        <w:rPr>
          <w:rFonts w:ascii="Times New Roman" w:hAnsi="Times New Roman" w:cs="Times New Roman"/>
          <w:iCs/>
          <w:sz w:val="28"/>
          <w:szCs w:val="28"/>
        </w:rPr>
        <w:t>дата, время и место проведения рассмотрения заявок;</w:t>
      </w:r>
    </w:p>
    <w:p w14:paraId="2D517B46" w14:textId="77777777" w:rsidR="008C6FBB" w:rsidRPr="008C6FBB" w:rsidRDefault="008C6FBB" w:rsidP="008C6FBB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C6FBB">
        <w:rPr>
          <w:rFonts w:ascii="Times New Roman" w:hAnsi="Times New Roman" w:cs="Times New Roman"/>
          <w:iCs/>
          <w:sz w:val="28"/>
          <w:szCs w:val="28"/>
        </w:rPr>
        <w:t>информация об участниках отбора, заявки которых были рассмотрены;</w:t>
      </w:r>
    </w:p>
    <w:p w14:paraId="29F2EA52" w14:textId="77777777" w:rsidR="008C6FBB" w:rsidRPr="008C6FBB" w:rsidRDefault="008C6FBB" w:rsidP="008C6FBB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C6FBB">
        <w:rPr>
          <w:rFonts w:ascii="Times New Roman" w:hAnsi="Times New Roman" w:cs="Times New Roman"/>
          <w:iCs/>
          <w:sz w:val="28"/>
          <w:szCs w:val="28"/>
        </w:rPr>
        <w:t>информация об участниках отбора, заявки которых были отклонены, с указанием причин их отклонения;</w:t>
      </w:r>
    </w:p>
    <w:p w14:paraId="671426FA" w14:textId="77777777" w:rsidR="008C6FBB" w:rsidRPr="008C6FBB" w:rsidRDefault="008C6FBB" w:rsidP="008C6FBB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C6FBB">
        <w:rPr>
          <w:rFonts w:ascii="Times New Roman" w:hAnsi="Times New Roman" w:cs="Times New Roman"/>
          <w:iCs/>
          <w:sz w:val="28"/>
          <w:szCs w:val="28"/>
        </w:rPr>
        <w:lastRenderedPageBreak/>
        <w:t>наименование получателя (получателей) субсидии, с которым(ми) заключается соглашение, и размер предоставляемой ему (им) субсидии.</w:t>
      </w:r>
    </w:p>
    <w:p w14:paraId="0B2820D6" w14:textId="574A1C80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C6FBB">
        <w:rPr>
          <w:rFonts w:ascii="Times New Roman" w:hAnsi="Times New Roman" w:cs="Times New Roman"/>
          <w:iCs/>
          <w:sz w:val="28"/>
          <w:szCs w:val="28"/>
        </w:rPr>
        <w:t>1.20. Субсидия, распределяемая в рамках отбора, распределяется между участниками отбора одним из следующих способов:</w:t>
      </w:r>
    </w:p>
    <w:p w14:paraId="1D806751" w14:textId="2834F312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C6FBB">
        <w:rPr>
          <w:rFonts w:ascii="Times New Roman" w:hAnsi="Times New Roman" w:cs="Times New Roman"/>
          <w:iCs/>
          <w:sz w:val="28"/>
          <w:szCs w:val="28"/>
        </w:rPr>
        <w:t>1) каждому участнику отбора, включенному в рейтинг, распределяется размер субсидии, пропорциональный размеру, указанному им в заявке, к общему размеру субсидии, запрашиваемому всеми участниками отбора получателей субсидий, включенными в рейтинг, но не выше размера, указанного им в заявке, и максимального размера субсидии, определенного объявлением о проведении отбора (при установлении максимального размера субсидии);</w:t>
      </w:r>
    </w:p>
    <w:p w14:paraId="62086365" w14:textId="72948F34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C6FBB">
        <w:rPr>
          <w:rFonts w:ascii="Times New Roman" w:hAnsi="Times New Roman" w:cs="Times New Roman"/>
          <w:iCs/>
          <w:sz w:val="28"/>
          <w:szCs w:val="28"/>
        </w:rPr>
        <w:t>2) каждому участнику отбора, включенному в рейтинг, распределяется размер субсидии, пропорциональный количеству набранных им баллов к общему количеству баллов, набранных участниками отбора, включенными в рейтинг, но не выше размера, указанного им в заявке, и не выше максимального размера субсидии, определенного объявлением о проведении отбора получателей субсидий (при установлении максимального размера субсидии).</w:t>
      </w:r>
    </w:p>
    <w:p w14:paraId="76D9F2C7" w14:textId="38BBC55C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C6FBB">
        <w:rPr>
          <w:rFonts w:ascii="Times New Roman" w:hAnsi="Times New Roman" w:cs="Times New Roman"/>
          <w:iCs/>
          <w:sz w:val="28"/>
          <w:szCs w:val="28"/>
        </w:rPr>
        <w:t>1.21. В случае принятия администрацией решения об отказе в предоставлении субсидии соответствующее письменное уведомление об отказе в предоставлении субсидии с указанием причины принятия соответствующего решения в течение пяти дней со дня его принятия направляется участнику отбора.</w:t>
      </w:r>
    </w:p>
    <w:p w14:paraId="2243BB60" w14:textId="5B5178D8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1.22. В случае принятия администрацией решения о предоставлении субсидии в течение 30 рабочих дней со дня окончания приема заявок между администрацией и заявителем заключается соглашение о предоставлении субсидий (далее - соглашение) в соответствии с типовой формой, утвержденной Управлением финансов Няндомского муниципального округа Архангельской области (далее-Соглашение, Управление Финансов).</w:t>
      </w:r>
    </w:p>
    <w:p w14:paraId="1B7807C0" w14:textId="709FE0D8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Соглашения о предоставлении субсидий за счет средств местного бюджета формируются с использованием государственной интегрированной информационной системы управления общественными финансами «Электронный бюджет».</w:t>
      </w:r>
    </w:p>
    <w:p w14:paraId="66CE1B3A" w14:textId="64DE5A18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0BF76F0B" w14:textId="6AB352F9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</w:t>
      </w:r>
      <w:r w:rsidRPr="008C6FB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13" w:history="1">
        <w:r w:rsidRPr="00F9446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пункта 5 статьи 23</w:t>
        </w:r>
      </w:hyperlink>
      <w:r w:rsidRPr="008C6FB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местный бюджет.</w:t>
      </w:r>
    </w:p>
    <w:p w14:paraId="2E6BACD9" w14:textId="4F90DFE4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4" w:history="1">
        <w:r w:rsidRPr="00F9446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пункта 5 статьи 23</w:t>
        </w:r>
      </w:hyperlink>
      <w:r w:rsidRPr="008C6FB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5" w:history="1">
        <w:r w:rsidRPr="00F9446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18</w:t>
        </w:r>
      </w:hyperlink>
      <w:r w:rsidRPr="008C6FBB">
        <w:rPr>
          <w:rFonts w:ascii="Times New Roman" w:hAnsi="Times New Roman" w:cs="Times New Roman"/>
          <w:sz w:val="28"/>
          <w:szCs w:val="28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73D2CEFB" w14:textId="3DE04BA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В случае принятия администрацией решения о внесении изменений в Соглашение в течение 10 рабочих дней со дня принятия такого решения заключается дополнительное Соглашение.</w:t>
      </w:r>
    </w:p>
    <w:p w14:paraId="795B5E54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1.23. Проект Соглашения должен содержать требования: </w:t>
      </w:r>
    </w:p>
    <w:p w14:paraId="413EB321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о включении в Соглашение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условиям; </w:t>
      </w:r>
    </w:p>
    <w:p w14:paraId="1D6AC126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о запрете приобретения получателем субсидии - юридическим лицом, а также иными юридическими лицами, получающими средства на основании договоров, заключенных с получателем субсидии, за счет полученных из местного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 </w:t>
      </w:r>
    </w:p>
    <w:p w14:paraId="23807F36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о согласии получателя субсидии, а также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</w:t>
      </w:r>
      <w:r w:rsidRPr="008C6FBB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порядка и условий предоставления субсидий в соответствии со </w:t>
      </w:r>
      <w:hyperlink r:id="rId16" w:history="1">
        <w:r w:rsidRPr="00F9446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268.1</w:t>
        </w:r>
      </w:hyperlink>
      <w:r w:rsidRPr="00F9446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F9446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269.2</w:t>
        </w:r>
      </w:hyperlink>
      <w:r w:rsidRPr="008C6FB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 </w:t>
      </w:r>
    </w:p>
    <w:p w14:paraId="139CFB22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В случае изменения условий Соглашения возможно заключение дополнительного Соглашения, в том числе дополнительного Соглашения о расторжении Соглашения, по типовой форме, утвержденной Управлением финансов. </w:t>
      </w:r>
    </w:p>
    <w:p w14:paraId="085B09E4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1.24. Условием предоставления субсидий являются: </w:t>
      </w:r>
    </w:p>
    <w:p w14:paraId="27972EB2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1)  наличие Соглашения; </w:t>
      </w:r>
    </w:p>
    <w:p w14:paraId="6DE72559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2) представление отчетности о финансово-экономическом состоянии сельскохозяйственного товаропроизводителя по формам и в сроки, утвержденные Министерством сельского хозяйства Российской Федерации для организаций агропромышленного комплекса.</w:t>
      </w:r>
    </w:p>
    <w:p w14:paraId="5790BA7F" w14:textId="39A1D8F5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3) иные условия, предусмотренные разделами II -</w:t>
      </w:r>
      <w:r w:rsidRPr="008C6FB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C6FB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664F7B04" w14:textId="50608979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1.25. Получатель субсидии в течение 10 рабочих дней со дня получения проекта Соглашения представляет в администрацию подписанный со своей стороны проект Соглашения.</w:t>
      </w:r>
    </w:p>
    <w:p w14:paraId="122F4357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1.26. Мониторинг достижения результатов предоставления субсидии (за исключением субсидий, их частей, предоставляемых в порядке возмещения недополученных доходов и (или) возмещения затрат, при условии наличия достигнутого результата предоставления субсидии и (или) единовременного предоставления субсидии) осуществляется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Управлением финансов. </w:t>
      </w:r>
    </w:p>
    <w:p w14:paraId="6D69428A" w14:textId="2E4681D0" w:rsidR="008C6FBB" w:rsidRPr="008C6FBB" w:rsidRDefault="008C6FBB" w:rsidP="00B931E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 1.27. Ответственность за достоверность предоставляемых в администрацию сведений возлагается на сельскохозяйственных товаропроизводителей.</w:t>
      </w:r>
    </w:p>
    <w:p w14:paraId="7A2AA87B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3EA1F" w14:textId="61EEE745" w:rsidR="008C6FBB" w:rsidRPr="008C6FBB" w:rsidRDefault="008C6FBB" w:rsidP="00B931E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FB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C6FBB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предоставления субсидии на </w:t>
      </w:r>
      <w:r w:rsidRPr="008C6FBB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приобретение дизельного топлива при проведении весенних </w:t>
      </w:r>
      <w:proofErr w:type="gramStart"/>
      <w:r w:rsidRPr="008C6FBB">
        <w:rPr>
          <w:rFonts w:ascii="Times New Roman" w:hAnsi="Times New Roman" w:cs="Times New Roman"/>
          <w:b/>
          <w:bCs/>
          <w:sz w:val="28"/>
          <w:szCs w:val="28"/>
          <w:lang w:val="x-none"/>
        </w:rPr>
        <w:t>полевых  работ</w:t>
      </w:r>
      <w:proofErr w:type="gramEnd"/>
      <w:r w:rsidRPr="008C6FBB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на посевных площадях, занятых зерновыми и зернобобовыми, кормовыми сельскохозяйственными культурами</w:t>
      </w:r>
    </w:p>
    <w:p w14:paraId="48499F72" w14:textId="77777777" w:rsidR="008C6FBB" w:rsidRPr="008C6FBB" w:rsidRDefault="008C6FBB" w:rsidP="00B931E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6BFBD" w14:textId="67ABF3DE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/>
        </w:rPr>
      </w:pPr>
      <w:r w:rsidRPr="008C6FBB">
        <w:rPr>
          <w:rFonts w:ascii="Times New Roman" w:hAnsi="Times New Roman" w:cs="Times New Roman"/>
          <w:sz w:val="28"/>
          <w:szCs w:val="28"/>
          <w:lang w:val="x-none"/>
        </w:rPr>
        <w:t xml:space="preserve">2.1.Субсидия, </w:t>
      </w:r>
      <w:r w:rsidRPr="008C6FBB">
        <w:rPr>
          <w:rFonts w:ascii="Times New Roman" w:hAnsi="Times New Roman" w:cs="Times New Roman"/>
          <w:sz w:val="28"/>
          <w:szCs w:val="28"/>
        </w:rPr>
        <w:t xml:space="preserve">предусмотренная абзацем 1 пункта 1.8 настоящих Правил, 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>предоставляе</w:t>
      </w:r>
      <w:r w:rsidRPr="008C6FBB">
        <w:rPr>
          <w:rFonts w:ascii="Times New Roman" w:hAnsi="Times New Roman" w:cs="Times New Roman"/>
          <w:sz w:val="28"/>
          <w:szCs w:val="28"/>
        </w:rPr>
        <w:t>тся сельскохозяйственным товаропроизводителям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 xml:space="preserve"> в целях возмещения части затрат на проведение мероприятий по сохранности посевных площадей, занятых сельскохозяйственными культурами - приобретение дизельного топлива при проведении весенних полевых  работ на посевных площадях, занятых зерновыми и зернобобовыми, кормовыми сельскохозяйственными культурами</w:t>
      </w:r>
      <w:r w:rsidRPr="008C6FBB">
        <w:rPr>
          <w:rFonts w:ascii="Times New Roman" w:hAnsi="Times New Roman" w:cs="Times New Roman"/>
          <w:sz w:val="28"/>
          <w:szCs w:val="28"/>
        </w:rPr>
        <w:t>.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</w:p>
    <w:p w14:paraId="25A6A202" w14:textId="1ECF5BC9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2.2. Субсидия предоставляется по результатам отбора в форме запроса предложений.</w:t>
      </w:r>
    </w:p>
    <w:p w14:paraId="04A1F33B" w14:textId="38AC2294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/>
        </w:rPr>
      </w:pPr>
      <w:r w:rsidRPr="008C6FBB">
        <w:rPr>
          <w:rFonts w:ascii="Times New Roman" w:hAnsi="Times New Roman" w:cs="Times New Roman"/>
          <w:sz w:val="28"/>
          <w:szCs w:val="28"/>
        </w:rPr>
        <w:t>2.3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>.</w:t>
      </w:r>
      <w:r w:rsidRPr="008C6FBB">
        <w:rPr>
          <w:rFonts w:ascii="Times New Roman" w:hAnsi="Times New Roman" w:cs="Times New Roman"/>
          <w:sz w:val="28"/>
          <w:szCs w:val="28"/>
        </w:rPr>
        <w:t xml:space="preserve"> Субсидия предоставляется из местного бюджета в пределах выделенных лимитов бюджетных обязательств на текущий финансовый год, </w:t>
      </w:r>
      <w:r w:rsidRPr="008C6FBB">
        <w:rPr>
          <w:rFonts w:ascii="Times New Roman" w:hAnsi="Times New Roman" w:cs="Times New Roman"/>
          <w:sz w:val="28"/>
          <w:szCs w:val="28"/>
        </w:rPr>
        <w:lastRenderedPageBreak/>
        <w:t>но не превышает 90 процентов затрат сельскохозяйственных товаропроизводителей на приобретение дизельного топлива при проведении весенних полевых работ на посевных площадях, занятых зерновыми и зернобобовыми, кормовыми сельскохозяйственными культурами.</w:t>
      </w:r>
    </w:p>
    <w:p w14:paraId="53FCE35E" w14:textId="0345ABB2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/>
        </w:rPr>
      </w:pPr>
      <w:r w:rsidRPr="008C6FBB">
        <w:rPr>
          <w:rFonts w:ascii="Times New Roman" w:hAnsi="Times New Roman" w:cs="Times New Roman"/>
          <w:sz w:val="28"/>
          <w:szCs w:val="28"/>
        </w:rPr>
        <w:t>2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>.</w:t>
      </w:r>
      <w:r w:rsidRPr="008C6FBB">
        <w:rPr>
          <w:rFonts w:ascii="Times New Roman" w:hAnsi="Times New Roman" w:cs="Times New Roman"/>
          <w:sz w:val="28"/>
          <w:szCs w:val="28"/>
        </w:rPr>
        <w:t xml:space="preserve">4. 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>Учитывая, что приобретение дизельного топлива направлено на проведение весенних полевых работ, для расчетов лимитов субсидии по каждому сельскохозяйственному товаропроизводителю за основу принимаются площади, занятые зерновыми и зернобобовыми, кормовыми сельскохозяйственными культурами данным сельскохозяйственным товаропроизводителем к общей площади посевных площадей, занятых зерновыми и зернобобовыми, кормовыми сельскохозяйственными культурами коллективных хозяйств Няндомского муниципального округа в текущем финансовом году.</w:t>
      </w:r>
    </w:p>
    <w:p w14:paraId="27AB6B2F" w14:textId="410FCA94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Субсидия предоставляется однократно после проведения весенних полевых работ во втором полугодии исходя из фактической посевной площади.</w:t>
      </w:r>
    </w:p>
    <w:p w14:paraId="763BC256" w14:textId="47DF6DA8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/>
        </w:rPr>
      </w:pPr>
      <w:r w:rsidRPr="008C6FBB">
        <w:rPr>
          <w:rFonts w:ascii="Times New Roman" w:hAnsi="Times New Roman" w:cs="Times New Roman"/>
          <w:sz w:val="28"/>
          <w:szCs w:val="28"/>
        </w:rPr>
        <w:t>2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>.</w:t>
      </w:r>
      <w:r w:rsidRPr="008C6FBB">
        <w:rPr>
          <w:rFonts w:ascii="Times New Roman" w:hAnsi="Times New Roman" w:cs="Times New Roman"/>
          <w:sz w:val="28"/>
          <w:szCs w:val="28"/>
        </w:rPr>
        <w:t>5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  <w:bookmarkStart w:id="3" w:name="_Hlk172039312"/>
      <w:r w:rsidRPr="008C6FBB">
        <w:rPr>
          <w:rFonts w:ascii="Times New Roman" w:hAnsi="Times New Roman" w:cs="Times New Roman"/>
          <w:sz w:val="28"/>
          <w:szCs w:val="28"/>
          <w:lang w:val="x-none"/>
        </w:rPr>
        <w:t>Для подтверждения соответствия требованиям отбора заявитель представляет</w:t>
      </w:r>
      <w:r w:rsidRPr="008C6FBB">
        <w:rPr>
          <w:rFonts w:ascii="Times New Roman" w:hAnsi="Times New Roman" w:cs="Times New Roman"/>
          <w:sz w:val="28"/>
          <w:szCs w:val="28"/>
        </w:rPr>
        <w:t xml:space="preserve"> 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>следующие документы:</w:t>
      </w:r>
    </w:p>
    <w:bookmarkEnd w:id="3"/>
    <w:p w14:paraId="6D9B5C65" w14:textId="70B78808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/>
        </w:rPr>
      </w:pPr>
      <w:r w:rsidRPr="008C6FBB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="00B931ED">
        <w:rPr>
          <w:rFonts w:ascii="Times New Roman" w:hAnsi="Times New Roman" w:cs="Times New Roman"/>
          <w:sz w:val="28"/>
          <w:szCs w:val="28"/>
        </w:rPr>
        <w:t xml:space="preserve"> 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 xml:space="preserve">заявление о предоставлении субсидии (по форме согласно Приложению </w:t>
      </w:r>
      <w:r w:rsidRPr="008C6FBB">
        <w:rPr>
          <w:rFonts w:ascii="Times New Roman" w:hAnsi="Times New Roman" w:cs="Times New Roman"/>
          <w:sz w:val="28"/>
          <w:szCs w:val="28"/>
        </w:rPr>
        <w:t>2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 xml:space="preserve"> к настоящим Правилам);</w:t>
      </w:r>
    </w:p>
    <w:p w14:paraId="7C3471F8" w14:textId="5E86B416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/>
        </w:rPr>
      </w:pPr>
      <w:r w:rsidRPr="008C6FBB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Pr="008C6FBB">
        <w:rPr>
          <w:rFonts w:ascii="Times New Roman" w:hAnsi="Times New Roman" w:cs="Times New Roman"/>
          <w:sz w:val="28"/>
          <w:szCs w:val="28"/>
        </w:rPr>
        <w:t xml:space="preserve"> 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 xml:space="preserve">справку-расчет (по форме согласно Приложению </w:t>
      </w:r>
      <w:r w:rsidRPr="008C6FBB">
        <w:rPr>
          <w:rFonts w:ascii="Times New Roman" w:hAnsi="Times New Roman" w:cs="Times New Roman"/>
          <w:sz w:val="28"/>
          <w:szCs w:val="28"/>
        </w:rPr>
        <w:t>3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 xml:space="preserve"> к настоящим Правилам);</w:t>
      </w:r>
    </w:p>
    <w:p w14:paraId="03052ADD" w14:textId="3683DC1C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/>
        </w:rPr>
      </w:pPr>
      <w:r w:rsidRPr="008C6FBB">
        <w:rPr>
          <w:rFonts w:ascii="Times New Roman" w:hAnsi="Times New Roman" w:cs="Times New Roman"/>
          <w:sz w:val="28"/>
          <w:szCs w:val="28"/>
          <w:lang w:val="x-none"/>
        </w:rPr>
        <w:t xml:space="preserve">- реестр товарно-транспортных накладных на приобретение дизельного топлива в текущем году согласно Приложению </w:t>
      </w:r>
      <w:r w:rsidRPr="008C6FBB">
        <w:rPr>
          <w:rFonts w:ascii="Times New Roman" w:hAnsi="Times New Roman" w:cs="Times New Roman"/>
          <w:sz w:val="28"/>
          <w:szCs w:val="28"/>
        </w:rPr>
        <w:t>4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 xml:space="preserve"> к настоящим Правилам;</w:t>
      </w:r>
    </w:p>
    <w:p w14:paraId="784A05D2" w14:textId="2DFF75EF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/>
        </w:rPr>
      </w:pPr>
      <w:r w:rsidRPr="008C6FBB">
        <w:rPr>
          <w:rFonts w:ascii="Times New Roman" w:hAnsi="Times New Roman" w:cs="Times New Roman"/>
          <w:sz w:val="28"/>
          <w:szCs w:val="28"/>
          <w:lang w:val="x-none"/>
        </w:rPr>
        <w:t xml:space="preserve">- копии договоров купли-продажи дизельного топлива на проведение весенних полевых работ; </w:t>
      </w:r>
    </w:p>
    <w:p w14:paraId="4ACE4991" w14:textId="26EE027B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/>
        </w:rPr>
      </w:pPr>
      <w:r w:rsidRPr="008C6FBB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="00B931ED">
        <w:rPr>
          <w:rFonts w:ascii="Times New Roman" w:hAnsi="Times New Roman" w:cs="Times New Roman"/>
          <w:sz w:val="28"/>
          <w:szCs w:val="28"/>
        </w:rPr>
        <w:t xml:space="preserve"> 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>копии платежных документов, подтверждающих оплату приобретенного дизельного топлива (платежные поручения, счета (счета-фактуры), товарные накладные, универсальные передаточные документы);</w:t>
      </w:r>
    </w:p>
    <w:p w14:paraId="66E92F64" w14:textId="339CF19E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  <w:lang w:val="x-none"/>
        </w:rPr>
        <w:t>- акт на использование дизельного топлива при проведении весенних полевых работ в текущем году</w:t>
      </w:r>
      <w:r w:rsidRPr="008C6FBB">
        <w:rPr>
          <w:rFonts w:ascii="Times New Roman" w:hAnsi="Times New Roman" w:cs="Times New Roman"/>
          <w:sz w:val="28"/>
          <w:szCs w:val="28"/>
        </w:rPr>
        <w:t>.</w:t>
      </w:r>
    </w:p>
    <w:p w14:paraId="1ACC08DD" w14:textId="13E1F87C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2.6</w:t>
      </w:r>
      <w:bookmarkStart w:id="4" w:name="_Hlk172039479"/>
      <w:r w:rsidRPr="008C6FBB">
        <w:rPr>
          <w:rFonts w:ascii="Times New Roman" w:hAnsi="Times New Roman" w:cs="Times New Roman"/>
          <w:sz w:val="28"/>
          <w:szCs w:val="28"/>
        </w:rPr>
        <w:t>. В случаях превышения заявленных сумм на выплату субсидий над лимитами бюджетных ассигнований, доведенных до администрации, субсидии выплачиваются получателям субсидий с учетом единого понижающего коэффициента, рассчитанного как отношение объема выделенных бюджетных ассигнований к расчетной сумме субсидий по всем получателям субсидии.</w:t>
      </w:r>
    </w:p>
    <w:p w14:paraId="207CD197" w14:textId="5F0671AE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2.7. В случае неиспользования лимита выделенных средств каким-либо сельскохозяйственным товаропроизводителем, данная сумма субсидии распределяется между другими сельскохозяйственными товаропроизводителями на основании имеющихся расчетов.</w:t>
      </w:r>
    </w:p>
    <w:bookmarkEnd w:id="4"/>
    <w:p w14:paraId="6F815662" w14:textId="154408BD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Для оценки эффективности использования субсидии на 31 декабря года предоставления субсидии применяется следующий результат использования субсидии - сохранность посевных площадей (га).</w:t>
      </w:r>
    </w:p>
    <w:p w14:paraId="4FDBE736" w14:textId="16FFADAD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использования субсидии оценивается ежегодно администрацией на основании данных отчета о достижении значения результата использования субсидии (показателей результативности) по форме, установленной приложением к Соглашению. </w:t>
      </w:r>
    </w:p>
    <w:p w14:paraId="4241D4F7" w14:textId="175682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/>
        </w:rPr>
      </w:pPr>
    </w:p>
    <w:p w14:paraId="7293D31B" w14:textId="69B67294" w:rsidR="008C6FBB" w:rsidRPr="008C6FBB" w:rsidRDefault="008C6FBB" w:rsidP="00B931E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FB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C6FBB">
        <w:rPr>
          <w:rFonts w:ascii="Times New Roman" w:hAnsi="Times New Roman" w:cs="Times New Roman"/>
          <w:b/>
          <w:bCs/>
          <w:sz w:val="28"/>
          <w:szCs w:val="28"/>
        </w:rPr>
        <w:t>. Порядок предоставления субсидии на проведение мероприятий по реконструкции (капитальному ремонту) животноводческих зданий (помещений),</w:t>
      </w:r>
    </w:p>
    <w:p w14:paraId="2C16A8AC" w14:textId="77777777" w:rsidR="008C6FBB" w:rsidRPr="008C6FBB" w:rsidRDefault="008C6FBB" w:rsidP="00B931E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FBB">
        <w:rPr>
          <w:rFonts w:ascii="Times New Roman" w:hAnsi="Times New Roman" w:cs="Times New Roman"/>
          <w:b/>
          <w:bCs/>
          <w:sz w:val="28"/>
          <w:szCs w:val="28"/>
        </w:rPr>
        <w:t>приобретение сельскохозяйственной техники и специализированного оборудования</w:t>
      </w:r>
    </w:p>
    <w:p w14:paraId="7C519DAE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21B1C30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3.1. Субсидия на проведение мероприятий по реконструкции (капитальному ремонту) животноводческих зданий (помещений), приобретение сельскохозяйственной техники и специализированного оборудования предоставляется в целях возмещения части затрат сельскохозяйственных товаропроизводителей на реконструкцию (капитальный ремонт) животноводческих зданий (помещений) и приобретение сельскохозяйственной техники и специализированного оборудования.</w:t>
      </w:r>
    </w:p>
    <w:p w14:paraId="45154091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3.2. Субсидия предоставляется сельскохозяйственным товаропроизводителям на проведение мероприятий по реконструкции (капитальному ремонту) животноводческих зданий (помещений), приобретение сельскохозяйственной техники и специализированного оборудования, которые в текущем году:</w:t>
      </w:r>
    </w:p>
    <w:p w14:paraId="5B5AE06D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провели реконструкцию (капитальный ремонт) животноводческих зданий (помещений),</w:t>
      </w:r>
    </w:p>
    <w:p w14:paraId="4860A910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приобрели сельскохозяйственную технику </w:t>
      </w:r>
      <w:proofErr w:type="gramStart"/>
      <w:r w:rsidRPr="008C6FBB">
        <w:rPr>
          <w:rFonts w:ascii="Times New Roman" w:hAnsi="Times New Roman" w:cs="Times New Roman"/>
          <w:sz w:val="28"/>
          <w:szCs w:val="28"/>
        </w:rPr>
        <w:t>и  специализированное</w:t>
      </w:r>
      <w:proofErr w:type="gramEnd"/>
      <w:r w:rsidRPr="008C6FBB">
        <w:rPr>
          <w:rFonts w:ascii="Times New Roman" w:hAnsi="Times New Roman" w:cs="Times New Roman"/>
          <w:sz w:val="28"/>
          <w:szCs w:val="28"/>
        </w:rPr>
        <w:t xml:space="preserve"> оборудование, соответствующих  Общероссийскому  классификатору продукции  ОК 034-214 (КПЕС 2008), принятому и введенному в действие приказом Федерального агентства по техническому регулированию и метрологии от 31.01.2014г. № 14-ст, с  учетом  изменений и дополнений, по номенклатуре, определенной  кодами:</w:t>
      </w:r>
    </w:p>
    <w:p w14:paraId="3F42A121" w14:textId="6CD7DBE1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28.3. «Машины и оборудование для сельского и лесного хозяйства»:</w:t>
      </w:r>
    </w:p>
    <w:p w14:paraId="7A2C526A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28.30.1-28.30.2. «Тракторы для сельского хозяйства»;</w:t>
      </w:r>
    </w:p>
    <w:p w14:paraId="1162AE23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28.30.3. «Машины </w:t>
      </w:r>
      <w:proofErr w:type="gramStart"/>
      <w:r w:rsidRPr="008C6FBB">
        <w:rPr>
          <w:rFonts w:ascii="Times New Roman" w:hAnsi="Times New Roman" w:cs="Times New Roman"/>
          <w:sz w:val="28"/>
          <w:szCs w:val="28"/>
        </w:rPr>
        <w:t>и  оборудование</w:t>
      </w:r>
      <w:proofErr w:type="gramEnd"/>
      <w:r w:rsidRPr="008C6FBB">
        <w:rPr>
          <w:rFonts w:ascii="Times New Roman" w:hAnsi="Times New Roman" w:cs="Times New Roman"/>
          <w:sz w:val="28"/>
          <w:szCs w:val="28"/>
        </w:rPr>
        <w:t xml:space="preserve"> сельскохозяйственные для обработки почвы»;</w:t>
      </w:r>
    </w:p>
    <w:p w14:paraId="11BF317C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28.30.5. «Машины для уборки урожая»;</w:t>
      </w:r>
    </w:p>
    <w:p w14:paraId="6EDA216F" w14:textId="301B3FF9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28.30.7. «Прицепы и полуприцепы самозагружающиеся или саморазгружающиеся для сельского хозяйства»;</w:t>
      </w:r>
    </w:p>
    <w:p w14:paraId="414192CA" w14:textId="2072096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28.30.8. «Машины и оборудование сельскохозяйственные прочие»;</w:t>
      </w:r>
    </w:p>
    <w:p w14:paraId="0BA925C7" w14:textId="51DF7501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28.22.18.210-28.22.18.255. «Устройства загрузочные и разгрузочные используемые в сельском хозяйстве».</w:t>
      </w:r>
    </w:p>
    <w:p w14:paraId="731B0753" w14:textId="0498973C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Возможно приобретение импортных машин и оборудования при отсутствии </w:t>
      </w:r>
      <w:proofErr w:type="gramStart"/>
      <w:r w:rsidRPr="008C6FBB">
        <w:rPr>
          <w:rFonts w:ascii="Times New Roman" w:hAnsi="Times New Roman" w:cs="Times New Roman"/>
          <w:sz w:val="28"/>
          <w:szCs w:val="28"/>
        </w:rPr>
        <w:t>отечественных  аналогов</w:t>
      </w:r>
      <w:proofErr w:type="gramEnd"/>
      <w:r w:rsidRPr="008C6FBB">
        <w:rPr>
          <w:rFonts w:ascii="Times New Roman" w:hAnsi="Times New Roman" w:cs="Times New Roman"/>
          <w:sz w:val="28"/>
          <w:szCs w:val="28"/>
        </w:rPr>
        <w:t>.</w:t>
      </w:r>
    </w:p>
    <w:p w14:paraId="6EF4F8A8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/>
        </w:rPr>
      </w:pPr>
      <w:r w:rsidRPr="008C6FBB">
        <w:rPr>
          <w:rFonts w:ascii="Times New Roman" w:hAnsi="Times New Roman" w:cs="Times New Roman"/>
          <w:sz w:val="28"/>
          <w:szCs w:val="28"/>
        </w:rPr>
        <w:lastRenderedPageBreak/>
        <w:t xml:space="preserve">3.3. Субсидия 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>предоставляется</w:t>
      </w:r>
      <w:r w:rsidRPr="008C6FBB">
        <w:rPr>
          <w:rFonts w:ascii="Times New Roman" w:hAnsi="Times New Roman" w:cs="Times New Roman"/>
          <w:sz w:val="28"/>
          <w:szCs w:val="28"/>
        </w:rPr>
        <w:t xml:space="preserve"> 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 xml:space="preserve">из местного бюджета в пределах выделенных лимитов бюджетных обязательств на текущий финансовый год, но не превышает </w:t>
      </w:r>
      <w:r w:rsidRPr="008C6FBB">
        <w:rPr>
          <w:rFonts w:ascii="Times New Roman" w:hAnsi="Times New Roman" w:cs="Times New Roman"/>
          <w:sz w:val="28"/>
          <w:szCs w:val="28"/>
        </w:rPr>
        <w:t>50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 xml:space="preserve"> процентов производственных затрат сельскохозяйственных товаропроизводителей по проведению мероприятий по реконструкции (капитальному ремонту) животноводческих зданий (помещений), приобретению сельскохозяйственной техники </w:t>
      </w:r>
      <w:proofErr w:type="gramStart"/>
      <w:r w:rsidRPr="008C6FBB">
        <w:rPr>
          <w:rFonts w:ascii="Times New Roman" w:hAnsi="Times New Roman" w:cs="Times New Roman"/>
          <w:sz w:val="28"/>
          <w:szCs w:val="28"/>
          <w:lang w:val="x-none"/>
        </w:rPr>
        <w:t>и  специализированного</w:t>
      </w:r>
      <w:proofErr w:type="gramEnd"/>
      <w:r w:rsidRPr="008C6FBB">
        <w:rPr>
          <w:rFonts w:ascii="Times New Roman" w:hAnsi="Times New Roman" w:cs="Times New Roman"/>
          <w:sz w:val="28"/>
          <w:szCs w:val="28"/>
          <w:lang w:val="x-none"/>
        </w:rPr>
        <w:t xml:space="preserve"> оборудования.</w:t>
      </w:r>
    </w:p>
    <w:p w14:paraId="46F42876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>.</w:t>
      </w:r>
      <w:r w:rsidRPr="008C6FBB">
        <w:rPr>
          <w:rFonts w:ascii="Times New Roman" w:hAnsi="Times New Roman" w:cs="Times New Roman"/>
          <w:sz w:val="28"/>
          <w:szCs w:val="28"/>
        </w:rPr>
        <w:t>4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  <w:r w:rsidRPr="008C6FBB">
        <w:rPr>
          <w:rFonts w:ascii="Times New Roman" w:hAnsi="Times New Roman" w:cs="Times New Roman"/>
          <w:sz w:val="28"/>
          <w:szCs w:val="28"/>
        </w:rPr>
        <w:t>Субсидия предоставляется на основе конкурса на возмещение части затрат (без учета налога на добавленную стоимость).</w:t>
      </w:r>
    </w:p>
    <w:p w14:paraId="1FC11235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4CE43ED7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/>
        </w:rPr>
      </w:pPr>
      <w:r w:rsidRPr="008C6FBB">
        <w:rPr>
          <w:rFonts w:ascii="Times New Roman" w:hAnsi="Times New Roman" w:cs="Times New Roman"/>
          <w:sz w:val="28"/>
          <w:szCs w:val="28"/>
        </w:rPr>
        <w:t>3.5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>.</w:t>
      </w:r>
      <w:r w:rsidRPr="008C6FBB">
        <w:rPr>
          <w:rFonts w:ascii="Times New Roman" w:hAnsi="Times New Roman" w:cs="Times New Roman"/>
          <w:sz w:val="28"/>
          <w:szCs w:val="28"/>
        </w:rPr>
        <w:t> 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>Предметом субсидирования являются следующие обоснованные и документально подтвержденные затраты:</w:t>
      </w:r>
    </w:p>
    <w:p w14:paraId="6B4B91CC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/>
        </w:rPr>
      </w:pPr>
      <w:r w:rsidRPr="008C6FBB">
        <w:rPr>
          <w:rFonts w:ascii="Times New Roman" w:hAnsi="Times New Roman" w:cs="Times New Roman"/>
          <w:sz w:val="28"/>
          <w:szCs w:val="28"/>
          <w:lang w:val="x-none"/>
        </w:rPr>
        <w:t>расходы на приобретение, доставку и установку оборудования, машин, тракторов, материалов для проведения реконструкции (капитального ремонта) животноводческих зданий (помещений);</w:t>
      </w:r>
    </w:p>
    <w:p w14:paraId="4D253B31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  <w:lang w:val="x-none"/>
        </w:rPr>
        <w:t xml:space="preserve">расходы по проведению работ, связанных с реконструкцией (капитальным ремонтом) животноводческих зданий (помещений), из расчета </w:t>
      </w:r>
      <w:r w:rsidRPr="008C6FBB">
        <w:rPr>
          <w:rFonts w:ascii="Times New Roman" w:hAnsi="Times New Roman" w:cs="Times New Roman"/>
          <w:sz w:val="28"/>
          <w:szCs w:val="28"/>
        </w:rPr>
        <w:t>в текущем уровне цен, определенных базисно-ресурсным методом с применением государственных элементных сметных норм (ГЭСН-2022) и действующими индексами изменений сметной стоимости, включенными в федеральный реестр сметных нормативов в актуальной редакции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14:paraId="285C98D9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 3.6 Отбор получателей субсидий осуществляется в соответствии с настоящим разделом.</w:t>
      </w:r>
    </w:p>
    <w:p w14:paraId="036092B4" w14:textId="498157E5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Проведение отбора осуществляется в системе </w:t>
      </w:r>
      <w:r w:rsidR="00F9446C">
        <w:rPr>
          <w:rFonts w:ascii="Times New Roman" w:hAnsi="Times New Roman" w:cs="Times New Roman"/>
          <w:sz w:val="28"/>
          <w:szCs w:val="28"/>
        </w:rPr>
        <w:t>«</w:t>
      </w:r>
      <w:r w:rsidRPr="008C6FB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F9446C">
        <w:rPr>
          <w:rFonts w:ascii="Times New Roman" w:hAnsi="Times New Roman" w:cs="Times New Roman"/>
          <w:sz w:val="28"/>
          <w:szCs w:val="28"/>
        </w:rPr>
        <w:t>»</w:t>
      </w:r>
      <w:r w:rsidRPr="008C6FBB">
        <w:rPr>
          <w:rFonts w:ascii="Times New Roman" w:hAnsi="Times New Roman" w:cs="Times New Roman"/>
          <w:sz w:val="28"/>
          <w:szCs w:val="28"/>
        </w:rPr>
        <w:t>.</w:t>
      </w:r>
    </w:p>
    <w:p w14:paraId="2AE8BD03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3.7. Организацию и проведение конкурса осуществляет администрация, в том числе издает распоряжение о проведении конкурса.</w:t>
      </w:r>
    </w:p>
    <w:p w14:paraId="3DA7E9B7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Объявление о проведении отбора формируется администрацией и размещается на едином портале, а также на официальном сайте не позднее 10 декабря текущего года.</w:t>
      </w:r>
    </w:p>
    <w:p w14:paraId="6DBDF236" w14:textId="16E6FC04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В объявлении о проведении отбора предусматриваются положения, определенные подпунктами </w:t>
      </w:r>
      <w:r w:rsidR="00F9446C">
        <w:rPr>
          <w:rFonts w:ascii="Times New Roman" w:hAnsi="Times New Roman" w:cs="Times New Roman"/>
          <w:sz w:val="28"/>
          <w:szCs w:val="28"/>
        </w:rPr>
        <w:t>«</w:t>
      </w:r>
      <w:r w:rsidRPr="008C6FBB">
        <w:rPr>
          <w:rFonts w:ascii="Times New Roman" w:hAnsi="Times New Roman" w:cs="Times New Roman"/>
          <w:sz w:val="28"/>
          <w:szCs w:val="28"/>
        </w:rPr>
        <w:t>а</w:t>
      </w:r>
      <w:r w:rsidR="00F9446C">
        <w:rPr>
          <w:rFonts w:ascii="Times New Roman" w:hAnsi="Times New Roman" w:cs="Times New Roman"/>
          <w:sz w:val="28"/>
          <w:szCs w:val="28"/>
        </w:rPr>
        <w:t>»</w:t>
      </w:r>
      <w:r w:rsidRPr="008C6FBB">
        <w:rPr>
          <w:rFonts w:ascii="Times New Roman" w:hAnsi="Times New Roman" w:cs="Times New Roman"/>
          <w:sz w:val="28"/>
          <w:szCs w:val="28"/>
        </w:rPr>
        <w:t xml:space="preserve"> - </w:t>
      </w:r>
      <w:r w:rsidR="00F9446C">
        <w:rPr>
          <w:rFonts w:ascii="Times New Roman" w:hAnsi="Times New Roman" w:cs="Times New Roman"/>
          <w:sz w:val="28"/>
          <w:szCs w:val="28"/>
        </w:rPr>
        <w:t>«</w:t>
      </w:r>
      <w:r w:rsidRPr="008C6FBB">
        <w:rPr>
          <w:rFonts w:ascii="Times New Roman" w:hAnsi="Times New Roman" w:cs="Times New Roman"/>
          <w:sz w:val="28"/>
          <w:szCs w:val="28"/>
        </w:rPr>
        <w:t>е</w:t>
      </w:r>
      <w:r w:rsidR="00F9446C">
        <w:rPr>
          <w:rFonts w:ascii="Times New Roman" w:hAnsi="Times New Roman" w:cs="Times New Roman"/>
          <w:sz w:val="28"/>
          <w:szCs w:val="28"/>
        </w:rPr>
        <w:t>»</w:t>
      </w:r>
      <w:r w:rsidRPr="008C6FBB">
        <w:rPr>
          <w:rFonts w:ascii="Times New Roman" w:hAnsi="Times New Roman" w:cs="Times New Roman"/>
          <w:sz w:val="28"/>
          <w:szCs w:val="28"/>
        </w:rPr>
        <w:t xml:space="preserve"> и </w:t>
      </w:r>
      <w:r w:rsidR="00F9446C">
        <w:rPr>
          <w:rFonts w:ascii="Times New Roman" w:hAnsi="Times New Roman" w:cs="Times New Roman"/>
          <w:sz w:val="28"/>
          <w:szCs w:val="28"/>
        </w:rPr>
        <w:t>«</w:t>
      </w:r>
      <w:r w:rsidRPr="008C6FBB">
        <w:rPr>
          <w:rFonts w:ascii="Times New Roman" w:hAnsi="Times New Roman" w:cs="Times New Roman"/>
          <w:sz w:val="28"/>
          <w:szCs w:val="28"/>
        </w:rPr>
        <w:t>з</w:t>
      </w:r>
      <w:r w:rsidR="00F9446C">
        <w:rPr>
          <w:rFonts w:ascii="Times New Roman" w:hAnsi="Times New Roman" w:cs="Times New Roman"/>
          <w:sz w:val="28"/>
          <w:szCs w:val="28"/>
        </w:rPr>
        <w:t>»</w:t>
      </w:r>
      <w:r w:rsidRPr="008C6FBB">
        <w:rPr>
          <w:rFonts w:ascii="Times New Roman" w:hAnsi="Times New Roman" w:cs="Times New Roman"/>
          <w:sz w:val="28"/>
          <w:szCs w:val="28"/>
        </w:rPr>
        <w:t xml:space="preserve"> - </w:t>
      </w:r>
      <w:r w:rsidR="00F9446C">
        <w:rPr>
          <w:rFonts w:ascii="Times New Roman" w:hAnsi="Times New Roman" w:cs="Times New Roman"/>
          <w:sz w:val="28"/>
          <w:szCs w:val="28"/>
        </w:rPr>
        <w:t>«</w:t>
      </w:r>
      <w:r w:rsidRPr="008C6FBB">
        <w:rPr>
          <w:rFonts w:ascii="Times New Roman" w:hAnsi="Times New Roman" w:cs="Times New Roman"/>
          <w:sz w:val="28"/>
          <w:szCs w:val="28"/>
        </w:rPr>
        <w:t>т</w:t>
      </w:r>
      <w:r w:rsidR="00F9446C">
        <w:rPr>
          <w:rFonts w:ascii="Times New Roman" w:hAnsi="Times New Roman" w:cs="Times New Roman"/>
          <w:sz w:val="28"/>
          <w:szCs w:val="28"/>
        </w:rPr>
        <w:t>»</w:t>
      </w:r>
      <w:r w:rsidRPr="008C6FBB">
        <w:rPr>
          <w:rFonts w:ascii="Times New Roman" w:hAnsi="Times New Roman" w:cs="Times New Roman"/>
          <w:sz w:val="28"/>
          <w:szCs w:val="28"/>
        </w:rPr>
        <w:t xml:space="preserve"> пункта 1.11. настоящих Правил. </w:t>
      </w:r>
    </w:p>
    <w:p w14:paraId="2B01EE91" w14:textId="7FFD6F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Участник конкурса в срок, указанный в объявлении о проведении отбора, представляет в администрацию с использованием системы </w:t>
      </w:r>
      <w:r w:rsidR="00F9446C">
        <w:rPr>
          <w:rFonts w:ascii="Times New Roman" w:hAnsi="Times New Roman" w:cs="Times New Roman"/>
          <w:sz w:val="28"/>
          <w:szCs w:val="28"/>
        </w:rPr>
        <w:t>«</w:t>
      </w:r>
      <w:r w:rsidRPr="008C6FB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F9446C">
        <w:rPr>
          <w:rFonts w:ascii="Times New Roman" w:hAnsi="Times New Roman" w:cs="Times New Roman"/>
          <w:sz w:val="28"/>
          <w:szCs w:val="28"/>
        </w:rPr>
        <w:t>»</w:t>
      </w:r>
      <w:r w:rsidRPr="008C6FBB">
        <w:rPr>
          <w:rFonts w:ascii="Times New Roman" w:hAnsi="Times New Roman" w:cs="Times New Roman"/>
          <w:sz w:val="28"/>
          <w:szCs w:val="28"/>
        </w:rPr>
        <w:t xml:space="preserve"> заявку на участие в отборе (далее - заявка) и следующие документы:</w:t>
      </w:r>
    </w:p>
    <w:p w14:paraId="0429E85A" w14:textId="6CEE938A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1. по компенсации части затрат на реконструкцию (капитальный ремонт) животноводческих зданий (помещений):</w:t>
      </w:r>
    </w:p>
    <w:p w14:paraId="56C37699" w14:textId="179EFE8F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а) заявку на участие в конкурсе по форме согласно приложению 5 к </w:t>
      </w:r>
      <w:proofErr w:type="gramStart"/>
      <w:r w:rsidRPr="008C6FBB">
        <w:rPr>
          <w:rFonts w:ascii="Times New Roman" w:hAnsi="Times New Roman" w:cs="Times New Roman"/>
          <w:sz w:val="28"/>
          <w:szCs w:val="28"/>
        </w:rPr>
        <w:t>настоящим  Правилам</w:t>
      </w:r>
      <w:proofErr w:type="gramEnd"/>
      <w:r w:rsidRPr="008C6FBB">
        <w:rPr>
          <w:rFonts w:ascii="Times New Roman" w:hAnsi="Times New Roman" w:cs="Times New Roman"/>
          <w:sz w:val="28"/>
          <w:szCs w:val="28"/>
        </w:rPr>
        <w:t>;</w:t>
      </w:r>
    </w:p>
    <w:p w14:paraId="23A9A460" w14:textId="49987D4E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lastRenderedPageBreak/>
        <w:t xml:space="preserve">б) информацию о получении/неполучении средств из местного бюджета в соответствии с иными нормативными правовыми актами и муниципальными нормативными актами на аналогичные цели, </w:t>
      </w:r>
      <w:proofErr w:type="gramStart"/>
      <w:r w:rsidRPr="008C6FBB">
        <w:rPr>
          <w:rFonts w:ascii="Times New Roman" w:hAnsi="Times New Roman" w:cs="Times New Roman"/>
          <w:sz w:val="28"/>
          <w:szCs w:val="28"/>
        </w:rPr>
        <w:t>установленные  пунктом</w:t>
      </w:r>
      <w:proofErr w:type="gramEnd"/>
      <w:r w:rsidRPr="008C6FBB">
        <w:rPr>
          <w:rFonts w:ascii="Times New Roman" w:hAnsi="Times New Roman" w:cs="Times New Roman"/>
          <w:sz w:val="28"/>
          <w:szCs w:val="28"/>
        </w:rPr>
        <w:t xml:space="preserve"> 3.1 настоящего  Порядка; </w:t>
      </w:r>
    </w:p>
    <w:p w14:paraId="3E13B3B8" w14:textId="367D0288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в) согласие на передачу и обработку персональных данных в соответствии с законодательством Российской Федерации;</w:t>
      </w:r>
    </w:p>
    <w:p w14:paraId="14E26034" w14:textId="72F6214D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г) проект реконструкции животноводческих зданий (помещений);</w:t>
      </w:r>
    </w:p>
    <w:p w14:paraId="4B9173DF" w14:textId="2E562F45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д) ведомость объемов работ;</w:t>
      </w:r>
    </w:p>
    <w:p w14:paraId="261708B5" w14:textId="76AF91BC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е) смету на реконструкцию (капитальный ремонт) животноводческих зданий (помещений) (с отметкой Управления строительства, архитектуры и жилищно-коммунального хозяйства администрации);</w:t>
      </w:r>
    </w:p>
    <w:p w14:paraId="5CB5C14C" w14:textId="4876D813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ж) копии договоров на поставку </w:t>
      </w:r>
      <w:proofErr w:type="gramStart"/>
      <w:r w:rsidRPr="008C6FBB">
        <w:rPr>
          <w:rFonts w:ascii="Times New Roman" w:hAnsi="Times New Roman" w:cs="Times New Roman"/>
          <w:sz w:val="28"/>
          <w:szCs w:val="28"/>
        </w:rPr>
        <w:t>материалов ,</w:t>
      </w:r>
      <w:proofErr w:type="gramEnd"/>
      <w:r w:rsidRPr="008C6FBB">
        <w:rPr>
          <w:rFonts w:ascii="Times New Roman" w:hAnsi="Times New Roman" w:cs="Times New Roman"/>
          <w:sz w:val="28"/>
          <w:szCs w:val="28"/>
        </w:rPr>
        <w:t xml:space="preserve"> выполнение подрядных работ, накладных на поставку материалов;</w:t>
      </w:r>
    </w:p>
    <w:p w14:paraId="43C56DA1" w14:textId="124C37A2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з) акт выполненных работ (формы КС-2, КС-3);</w:t>
      </w:r>
    </w:p>
    <w:p w14:paraId="080B9E58" w14:textId="10FEF674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и) копии платежных документов, подтверждающих оплату выполненных работ или приобретение материалов.</w:t>
      </w:r>
    </w:p>
    <w:p w14:paraId="40C65C2D" w14:textId="20418740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2. по компенсации части затрат на приобретение сельскохозяйственной техники и специализированного оборудования:</w:t>
      </w:r>
    </w:p>
    <w:p w14:paraId="14CB0BC2" w14:textId="0CEE6431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а) заявку на участие в конкурсе по форме согласно приложению 5 к настоящим Правилам;</w:t>
      </w:r>
    </w:p>
    <w:p w14:paraId="4C8ECA0C" w14:textId="30865949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б) информацию о получении/неполучении средств из местного бюджета в соответствии с иными нормативными правовыми актами и муниципальными нормативными актами на аналогичные цели, </w:t>
      </w:r>
      <w:proofErr w:type="gramStart"/>
      <w:r w:rsidRPr="008C6FBB">
        <w:rPr>
          <w:rFonts w:ascii="Times New Roman" w:hAnsi="Times New Roman" w:cs="Times New Roman"/>
          <w:sz w:val="28"/>
          <w:szCs w:val="28"/>
        </w:rPr>
        <w:t>установленные  пунктом</w:t>
      </w:r>
      <w:proofErr w:type="gramEnd"/>
      <w:r w:rsidRPr="008C6FBB">
        <w:rPr>
          <w:rFonts w:ascii="Times New Roman" w:hAnsi="Times New Roman" w:cs="Times New Roman"/>
          <w:sz w:val="28"/>
          <w:szCs w:val="28"/>
        </w:rPr>
        <w:t xml:space="preserve"> 3.1 настоящего  Порядка; </w:t>
      </w:r>
    </w:p>
    <w:p w14:paraId="1CEA0D85" w14:textId="2D1C02D0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в) согласие на передачу и обработку персональных данных в соответствии с законодательством Российской Федерации;</w:t>
      </w:r>
    </w:p>
    <w:p w14:paraId="5A157504" w14:textId="26A4AF5E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г) копии договора купли-продажи, поставки на приобретение сельскохозяйственной техники и специализированного оборудования; </w:t>
      </w:r>
    </w:p>
    <w:p w14:paraId="04370228" w14:textId="16E87FC5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д) копии платежных документов, подтверждающих оплату приобретенной сельскохозяйственной техники и специализированного оборудования (платежные поручения, счета (счета-фактуры), товарные накладные, универсальные передаточные документы);</w:t>
      </w:r>
    </w:p>
    <w:p w14:paraId="4D5A7AFE" w14:textId="707A5B24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е) копию паспорта самоходной машины (если приобретенная техника является самоходной машиной);</w:t>
      </w:r>
    </w:p>
    <w:p w14:paraId="232D4089" w14:textId="21076539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ж) копию акта приема-передач.</w:t>
      </w:r>
    </w:p>
    <w:p w14:paraId="1A118E94" w14:textId="33C2F9F9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3.8. Обеспечение доступа участников конкурса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2E979032" w14:textId="59FC9D1F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Заявки формируются участниками конкурса в электронной форме посредством заполнения соответствующих экранных форм веб-интерфейса системы «Электронный бюджет». Электронные копии документов </w:t>
      </w:r>
      <w:r w:rsidRPr="008C6FBB">
        <w:rPr>
          <w:rFonts w:ascii="Times New Roman" w:hAnsi="Times New Roman" w:cs="Times New Roman"/>
          <w:sz w:val="28"/>
          <w:szCs w:val="28"/>
        </w:rPr>
        <w:lastRenderedPageBreak/>
        <w:t>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отбора, представляются в систему «Электронный бюджет».</w:t>
      </w:r>
    </w:p>
    <w:p w14:paraId="07838C22" w14:textId="4B249C08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Заявка подписывается:</w:t>
      </w:r>
    </w:p>
    <w:p w14:paraId="5CA3B025" w14:textId="5682BCB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руководителя участника отбора или уполномоченного им лица (в случае, если участником отбора является юридическое лицо или индивидуальный предприниматель);</w:t>
      </w:r>
    </w:p>
    <w:p w14:paraId="0EA95356" w14:textId="2AF18A0C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 случае, если участником отбора является физическое лицо).</w:t>
      </w:r>
    </w:p>
    <w:p w14:paraId="324FE940" w14:textId="5E97EFA6" w:rsidR="008C6FBB" w:rsidRPr="008C6FBB" w:rsidRDefault="008C6FBB" w:rsidP="00B931E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Датой представления участником конкурса заявки считается день подписания участником конкурса заявки с присвоением ей регистрационного номера в системе «Электронный бюджет».</w:t>
      </w:r>
    </w:p>
    <w:p w14:paraId="3EB400BC" w14:textId="05D1AB7E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Администрация не вправе требовать от участника конкурса представления документов и информации в целях подтверждения соответствия участника конкурса требованиям, установленным пунктом 1.9. настоящих Правил,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администрации по собственной инициативе.</w:t>
      </w:r>
    </w:p>
    <w:p w14:paraId="1A8D06E3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3.9. Участник конкурса в период срока подачи заявок вправе направить с использованием системы «Электронный бюджет» запрос разъяснений положений объявления о проведении конкурса. Администрация направляет разъяснения такому участнику конкурса в течение трех рабочих дней со дня поступления запроса о разъяснении положений объявления о проведении конкурса с использованием системы «Электронный бюджет».</w:t>
      </w:r>
    </w:p>
    <w:p w14:paraId="2F4DFD18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Участник конкурса вправе в любое время в период срока подачи заявок отозвать поданную заявку, направив соответствующее уведомление оператору в системе «Электронный бюджет».</w:t>
      </w:r>
    </w:p>
    <w:p w14:paraId="5DF35842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Участник конкурса вправе в течение срока проведения конкурса внести изменения в поданную заявку в системе «Электронный бюджет».</w:t>
      </w:r>
    </w:p>
    <w:p w14:paraId="5B8DD44F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3.10. Взаимодействие администрации с участниками конкурса осуществляется с использованием документов в электронной форме в системе «Электронный бюджет».</w:t>
      </w:r>
    </w:p>
    <w:p w14:paraId="6B16CFF6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Проверка участника конкурса на соответствие требованиям, установленным пунктом 1.9 настоящих Правил,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</w:t>
      </w:r>
      <w:r w:rsidRPr="008C6FBB">
        <w:rPr>
          <w:rFonts w:ascii="Times New Roman" w:hAnsi="Times New Roman" w:cs="Times New Roman"/>
          <w:sz w:val="28"/>
          <w:szCs w:val="28"/>
        </w:rPr>
        <w:lastRenderedPageBreak/>
        <w:t>единой системы межведомственного электронного взаимодействия (при наличии технической возможности).</w:t>
      </w:r>
    </w:p>
    <w:p w14:paraId="6534F478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Подтверждение соответствия участника конкурса требованиям, определенным правовым актом в соответствии с пунктом 1.9. настоящих Правил,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3B939335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Администрации, а также комиссии открывается доступ в системе «Электронный бюджет» к заявкам для их рассмотрения и оценки.</w:t>
      </w:r>
    </w:p>
    <w:p w14:paraId="27833C83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Автоматическое формирование протокола вскрытия заявок на едином портале и подписание его усиленной квалифицированной электронной подписью главы Няндомского муниципального округа Архангельской области (уполномоченного им лица) или членов комиссии в системе «Электронный бюджет», а также размещение указанного протокола на едином портале осуществляются не позднее первого рабочего дня, следующего за днем его подписания.</w:t>
      </w:r>
    </w:p>
    <w:p w14:paraId="70B52269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3.11. Администрация оповещает членов конкурсной комиссии о дне, времени и месте проведения заседания конкурсной комиссии и осуществляет организационно-техническое обеспечение деятельности конкурсной комиссии.</w:t>
      </w:r>
    </w:p>
    <w:p w14:paraId="6FF61884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3.12. Администрация рассматривает заявки и представленные документы на предмет их соответствия требованиям, установленным настоящими Правилами, и объявлению о проведении конкурса и в срок, не превышающий 15 рабочих дней после окончания срока приема документов, принимает решение о допуске заявки к оценке либо об отклонении заявки.</w:t>
      </w:r>
    </w:p>
    <w:p w14:paraId="4F178241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Заявка признается надлежащей, если она соответствует требованиям, указанным в объявлении о проведении конкурса получателей субсидии, и при отсутствии оснований для отклонения заявки.</w:t>
      </w:r>
    </w:p>
    <w:p w14:paraId="53ECCCA8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Заявка отклоняется администрацией в случае наличия следующих оснований для отклонения заявки:</w:t>
      </w:r>
    </w:p>
    <w:p w14:paraId="3E742917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1) несоответствие участника конкурса требованиям, установленным пунктом 1.9. настоящих Правил;</w:t>
      </w:r>
    </w:p>
    <w:p w14:paraId="09592BF4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2) непредставление (представление не в полном объеме) документов, указанных в объявлении о проведении отбора и предусмотренных </w:t>
      </w:r>
      <w:proofErr w:type="gramStart"/>
      <w:r w:rsidRPr="008C6FBB">
        <w:rPr>
          <w:rFonts w:ascii="Times New Roman" w:hAnsi="Times New Roman" w:cs="Times New Roman"/>
          <w:sz w:val="28"/>
          <w:szCs w:val="28"/>
        </w:rPr>
        <w:t>пунктом  3.7.</w:t>
      </w:r>
      <w:proofErr w:type="gramEnd"/>
      <w:r w:rsidRPr="008C6FBB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3CF7E5E4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3) несоответствие представленных участником конкурса документов требованиям, установленным в объявлении о проведении конкурса и предусмотренным пунктом 3.7. настоящих Правил;</w:t>
      </w:r>
    </w:p>
    <w:p w14:paraId="0D3B22CA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4) недостоверность информации, содержащейся в документах, указанных в пункте 3.7.  настоящих Правил;</w:t>
      </w:r>
    </w:p>
    <w:p w14:paraId="30B25362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5) подача участником конкурса документов, указанных в пункте 3.7. настоящих Правил, после даты, определенной для их подачи.</w:t>
      </w:r>
    </w:p>
    <w:p w14:paraId="4435B2B0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lastRenderedPageBreak/>
        <w:t>3.13. Автоматическое формирование протокола рассмотрения заявок на едином портале и подписание его усиленной квалифицированной электронной подписью главы Няндомского муниципального округа Архангельской области (уполномоченного им лица) и членов комиссии в системе «Электронный бюджет», а также размещение указанного протокола на едином портале осуществляются не позднее первого рабочего дня, следующего за днем его подписания.</w:t>
      </w:r>
    </w:p>
    <w:p w14:paraId="5B14ECD7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При рассмотрении заявок члены конкурсной комиссии имеют право выражать особое мнение, которое отражается в протоколе.</w:t>
      </w:r>
    </w:p>
    <w:p w14:paraId="4CCEEB51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3.14. Решение администрации о недопущении заявителя к участию в конкурсе может быть обжаловано заявителем в установленном законодательством Российской Федерации порядке.</w:t>
      </w:r>
    </w:p>
    <w:p w14:paraId="39265BE4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3.15. В течение пяти рабочих дней со дня размещения протокола рассмотрения заявок в системе "Электронный бюджет" министерство проводит заседание конкурсной комиссии.</w:t>
      </w:r>
    </w:p>
    <w:p w14:paraId="0FA00F06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Состав конкурсной комиссии утверждается распоряжением администрации. Конкурсная комиссия формируется из числа специалистов администрации с привлечением (по согласованию) депутатов Собрания депутатов Няндомского муниципального округа Архангельской области, представителей общественности. Председателем конкурсной комиссии является глава Няндомского муниципального округа, заместителем председателя комиссии - заведующий отделом экономики администрации, секретарем комиссии – консультант по вопросам сельского хозяйства отдела экономики администрации.</w:t>
      </w:r>
    </w:p>
    <w:p w14:paraId="0A6D20D1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 Заседание конкурсной комиссии проводит председатель конкурсной комиссии, а в его отсутствие - заместитель председателя конкурсной комиссии. Заседание конкурсной комиссии считается правомочным, если в нем участвует половина или более половины членов конкурсной комиссии. В случае отсутствия кворума заседание конкурсной комиссии переносится на другой день.</w:t>
      </w:r>
    </w:p>
    <w:p w14:paraId="179097EB" w14:textId="3DFBBE4D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комиссией.</w:t>
      </w:r>
    </w:p>
    <w:p w14:paraId="2120C95F" w14:textId="58C1D091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Для целей настоящего Порядка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конкурсной комиссии.</w:t>
      </w:r>
    </w:p>
    <w:p w14:paraId="01DA016E" w14:textId="12728A74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члена конкурсной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</w:t>
      </w:r>
      <w:r w:rsidRPr="008C6FBB">
        <w:rPr>
          <w:rFonts w:ascii="Times New Roman" w:hAnsi="Times New Roman" w:cs="Times New Roman"/>
          <w:sz w:val="28"/>
          <w:szCs w:val="28"/>
        </w:rPr>
        <w:lastRenderedPageBreak/>
        <w:t>гражданами или организациями,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23758A1E" w14:textId="6CAD4954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В случае возникновения у члена конкурсной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форме председателя конкурсной комиссии.</w:t>
      </w:r>
    </w:p>
    <w:p w14:paraId="6F405A5E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Председатель конкурсной комиссии, которому стало известно о возникновении у члена конкурсной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исключения члена конкурсной комиссии, являющегося стороной конфликта интересов, из состава конкурсной комиссии.</w:t>
      </w:r>
    </w:p>
    <w:p w14:paraId="12D7C535" w14:textId="4EE30ED4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3.16. Конкурсная комиссия рассматривает допущенные к оценке заявки участников отбора, а также в случае явки участников отбора на заседание комиссии заслушивает их выступление, в том числе в режиме видео-конференц-связи. После рассмотрения заявок каждый член конкурсной комиссии выставляет оценку каждой заявке, руководствуясь критериями оценки согласно приложению </w:t>
      </w:r>
      <w:proofErr w:type="gramStart"/>
      <w:r w:rsidRPr="008C6FBB">
        <w:rPr>
          <w:rFonts w:ascii="Times New Roman" w:hAnsi="Times New Roman" w:cs="Times New Roman"/>
          <w:sz w:val="28"/>
          <w:szCs w:val="28"/>
        </w:rPr>
        <w:t>6  к</w:t>
      </w:r>
      <w:proofErr w:type="gramEnd"/>
      <w:r w:rsidRPr="008C6FBB">
        <w:rPr>
          <w:rFonts w:ascii="Times New Roman" w:hAnsi="Times New Roman" w:cs="Times New Roman"/>
          <w:sz w:val="28"/>
          <w:szCs w:val="28"/>
        </w:rPr>
        <w:t xml:space="preserve"> настоящим Правилам (по форме приложения 7 к настоящим Правилам). Максимальное возможное значение по каждому критерию не может превышать 100 баллов. В случае соответствия заявки нескольким параметрам или значениям критерия такие значения не суммируются и к учету при оценке принимается значение с максимальным количеством баллов из возможных.</w:t>
      </w:r>
    </w:p>
    <w:p w14:paraId="7AB53BDF" w14:textId="2097E305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В целях расчета итогового рейтинга заявки вычисляется суммарное значение оценок, определенных как среднее арифметическое выставленной балльной оценки каждым из членов конкурсной комиссии по каждому критерию оценки, скорректированной с учетом их значимости. На основании суммарного значения оценок, начиная от большего к меньшему, определяется порядковый номер заявки в итоговом рейтинге. Результаты заседания конкурсной комиссии включаются в протокол.</w:t>
      </w:r>
    </w:p>
    <w:p w14:paraId="15C6CE01" w14:textId="7DED0D5B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3.17. Очередность предоставления субсидии определяется на основании порядковых номеров заявок. Победителями конкурса признаются участники конкурса (далее - победители), заявкам которых присвоены более высокие итоговые рейтинги. Заявке, получившей наибольший итоговый рейтинг, присваивается первый порядковый номер и далее по порядку по мере уменьшения итогового рейтинга.</w:t>
      </w:r>
    </w:p>
    <w:p w14:paraId="06D9B6BC" w14:textId="0A265466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В случае равенства итоговой рейтинговой оценки преимущество имеет заявка, дата регистрации которой имеет более ранний срок.</w:t>
      </w:r>
    </w:p>
    <w:p w14:paraId="694410E1" w14:textId="7B8075BD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В случае участия в конкурсе только одного участника отбора его заявка при условии допуска к оценке в случае превышения по результатам оценки минимально допустимого итогового рейтинга (более 30) принимается </w:t>
      </w:r>
      <w:r w:rsidRPr="008C6FBB">
        <w:rPr>
          <w:rFonts w:ascii="Times New Roman" w:hAnsi="Times New Roman" w:cs="Times New Roman"/>
          <w:sz w:val="28"/>
          <w:szCs w:val="28"/>
        </w:rPr>
        <w:lastRenderedPageBreak/>
        <w:t>решение о предоставлении субсидии. В случае не превышения минимально допустимого итогового рейтинга участнику отбора отказывается в предоставлении субсидии.</w:t>
      </w:r>
    </w:p>
    <w:p w14:paraId="7348659F" w14:textId="327A4F8D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3.18. Автоматическое формирование протокола подведения итогов конкурса на едином портале на основании результатов определения победителя (победителей) конкурса и подписание его усиленной квалифицированной электронной подписью главы Няндомского муниципального округа Архангельской области (уполномоченного им лица) и членов комиссии в системе «Электронный бюджет», а также размещение указанного протокола на едином портале осуществляются не позднее первого рабочего дня, следующего за днем его подписания.</w:t>
      </w:r>
    </w:p>
    <w:p w14:paraId="3B6F7574" w14:textId="194AA0CD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3.19. В течение пяти рабочих дней со дня размещения протокола подведения итогов конкурса в системе «Электронный бюджет» администрация принимает решение о победителях конкурса и размерах субсидии с учетом лимитов бюджетных обязательств, предусмотренных на эти цели администрации. Решение о победителях конкурса и размерах гранта принимается администрацией в форме распоряжения (далее - распоряжение). Распоряжение подлежит размещению на официальном сайте с указанием информации об участниках конкурса, итоговых рейтинговых оценках заявок, размерах предоставляемых субсидий.</w:t>
      </w:r>
    </w:p>
    <w:p w14:paraId="3DF9C42C" w14:textId="5F07A460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3.20. На основании распоряжения с каждым из победителей конкурса (далее - получатели) администрация заключает Соглашение в соответствии с типовой формой, установленной Управлением финансов администрации Няндомского муниципального района Архангельской области. </w:t>
      </w:r>
    </w:p>
    <w:p w14:paraId="31E7AE71" w14:textId="4339D0CA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3.21. Предельный срок заключения соглашения ограничен 45 календарными днями с даты подписания распоряжения, но не позднее 15 декабря текущего года.</w:t>
      </w:r>
    </w:p>
    <w:p w14:paraId="201BF274" w14:textId="6F7E9760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В случае если по истечении установленного срока соглашение не было подписано получателем, обязательства администрации по предоставлению субсидии данному получателю прекращаются.</w:t>
      </w:r>
    </w:p>
    <w:p w14:paraId="6B3117F7" w14:textId="7434DA45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3.22. Результатом предоставления субсидии является развитие материально-технической базы сельскохозяйственных товаропроизводителей.</w:t>
      </w:r>
    </w:p>
    <w:p w14:paraId="5571580A" w14:textId="23995DCB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3.23. Результатом предоставления субсидии является развитие материально-технической базы сельскохозяйственных товаропроизводителей.</w:t>
      </w:r>
    </w:p>
    <w:p w14:paraId="784B5477" w14:textId="2FCDC8C1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Эффективность расходования субсидии оценивается ежегодно администрацией на основании достижения значений следующих показателей результативности использования субсидии:</w:t>
      </w:r>
    </w:p>
    <w:p w14:paraId="7CF45B74" w14:textId="049B4F9C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- приобретение сельскохозяйственного 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>оборудования, машин, тракторов,</w:t>
      </w:r>
      <w:r w:rsidRPr="008C6FBB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14:paraId="456565A7" w14:textId="5549CFB0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- количество животноводческих зданий (помещений), в которых проведены 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>реконструкци</w:t>
      </w:r>
      <w:r w:rsidRPr="008C6FBB">
        <w:rPr>
          <w:rFonts w:ascii="Times New Roman" w:hAnsi="Times New Roman" w:cs="Times New Roman"/>
          <w:sz w:val="28"/>
          <w:szCs w:val="28"/>
        </w:rPr>
        <w:t>я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 xml:space="preserve"> (капитальным ремонтом)</w:t>
      </w:r>
      <w:r w:rsidRPr="008C6FBB">
        <w:rPr>
          <w:rFonts w:ascii="Times New Roman" w:hAnsi="Times New Roman" w:cs="Times New Roman"/>
          <w:sz w:val="28"/>
          <w:szCs w:val="28"/>
        </w:rPr>
        <w:t>, единиц.</w:t>
      </w:r>
    </w:p>
    <w:p w14:paraId="5DF9A2E4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EADBE5" w14:textId="77777777" w:rsidR="008C6FBB" w:rsidRPr="008C6FBB" w:rsidRDefault="008C6FBB" w:rsidP="00B931E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6FB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IV</w:t>
      </w:r>
      <w:r w:rsidRPr="008C6FBB">
        <w:rPr>
          <w:rFonts w:ascii="Times New Roman" w:hAnsi="Times New Roman" w:cs="Times New Roman"/>
          <w:b/>
          <w:bCs/>
          <w:iCs/>
          <w:sz w:val="28"/>
          <w:szCs w:val="28"/>
        </w:rPr>
        <w:t>. Порядок предоставления субсидии на приобретение кормов для молочного крупного рогатого скота</w:t>
      </w:r>
    </w:p>
    <w:p w14:paraId="6902BC93" w14:textId="77777777" w:rsidR="008C6FBB" w:rsidRPr="008C6FBB" w:rsidRDefault="008C6FBB" w:rsidP="00B931E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909522F" w14:textId="0BB17FBD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lastRenderedPageBreak/>
        <w:t xml:space="preserve">4.1. Субсидия, предусмотренная абзацем 3 пункта 1.8 настоящих Правил, предоставляется в </w:t>
      </w:r>
      <w:proofErr w:type="gramStart"/>
      <w:r w:rsidRPr="008C6FBB">
        <w:rPr>
          <w:rFonts w:ascii="Times New Roman" w:hAnsi="Times New Roman" w:cs="Times New Roman"/>
          <w:sz w:val="28"/>
          <w:szCs w:val="28"/>
        </w:rPr>
        <w:t>целях  возмещения</w:t>
      </w:r>
      <w:proofErr w:type="gramEnd"/>
      <w:r w:rsidRPr="008C6FBB">
        <w:rPr>
          <w:rFonts w:ascii="Times New Roman" w:hAnsi="Times New Roman" w:cs="Times New Roman"/>
          <w:sz w:val="28"/>
          <w:szCs w:val="28"/>
        </w:rPr>
        <w:t xml:space="preserve"> части затрат на проведение мероприятий по повышению продуктивности крупного рогатого скота и улучшению его племенных качеств- приобретение кормов для молочного крупного рогатого скота.    </w:t>
      </w:r>
    </w:p>
    <w:p w14:paraId="65A29570" w14:textId="337E1F3F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4.2 Субсидия предоставляется по результатам отбора в форме запроса предложений.          </w:t>
      </w:r>
    </w:p>
    <w:p w14:paraId="294BC4A7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8C6FBB">
        <w:rPr>
          <w:rFonts w:ascii="Times New Roman" w:hAnsi="Times New Roman" w:cs="Times New Roman"/>
          <w:sz w:val="28"/>
          <w:szCs w:val="28"/>
        </w:rPr>
        <w:t>3.Субсидия</w:t>
      </w:r>
      <w:proofErr w:type="gramEnd"/>
      <w:r w:rsidRPr="008C6FBB">
        <w:rPr>
          <w:rFonts w:ascii="Times New Roman" w:hAnsi="Times New Roman" w:cs="Times New Roman"/>
          <w:sz w:val="28"/>
          <w:szCs w:val="28"/>
        </w:rPr>
        <w:t xml:space="preserve"> предоставляется сельскохозяйственным товаропроизводителям, которые в текущем году приобрели корма для крупного рогатого скота: кукурузу кормовую, жмых, шрот, комбикорм, жом свекловичный, патоку свекловичную, белково-витаминно-минеральные концентраты (без учета налога на добавленную стоимость).</w:t>
      </w:r>
    </w:p>
    <w:p w14:paraId="5AC401C6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кормов, включая сумму налога на добавленную стоимость.</w:t>
      </w:r>
    </w:p>
    <w:p w14:paraId="2C84F13B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/>
        </w:rPr>
      </w:pPr>
      <w:r w:rsidRPr="008C6FBB">
        <w:rPr>
          <w:rFonts w:ascii="Times New Roman" w:hAnsi="Times New Roman" w:cs="Times New Roman"/>
          <w:sz w:val="28"/>
          <w:szCs w:val="28"/>
        </w:rPr>
        <w:t>4.4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>.</w:t>
      </w:r>
      <w:r w:rsidRPr="008C6FBB">
        <w:rPr>
          <w:rFonts w:ascii="Times New Roman" w:hAnsi="Times New Roman" w:cs="Times New Roman"/>
          <w:sz w:val="28"/>
          <w:szCs w:val="28"/>
        </w:rPr>
        <w:t xml:space="preserve"> Субсидия п</w:t>
      </w:r>
      <w:proofErr w:type="spellStart"/>
      <w:r w:rsidRPr="008C6FBB">
        <w:rPr>
          <w:rFonts w:ascii="Times New Roman" w:hAnsi="Times New Roman" w:cs="Times New Roman"/>
          <w:sz w:val="28"/>
          <w:szCs w:val="28"/>
          <w:lang w:val="x-none"/>
        </w:rPr>
        <w:t>редоставляется</w:t>
      </w:r>
      <w:proofErr w:type="spellEnd"/>
      <w:r w:rsidRPr="008C6FBB">
        <w:rPr>
          <w:rFonts w:ascii="Times New Roman" w:hAnsi="Times New Roman" w:cs="Times New Roman"/>
          <w:sz w:val="28"/>
          <w:szCs w:val="28"/>
          <w:lang w:val="x-none"/>
        </w:rPr>
        <w:t xml:space="preserve"> из местного бюджета в пределах выделенных лимитов бюджетных обязательств на текущий финансовый год, но не превышает </w:t>
      </w:r>
      <w:r w:rsidRPr="008C6FBB">
        <w:rPr>
          <w:rFonts w:ascii="Times New Roman" w:hAnsi="Times New Roman" w:cs="Times New Roman"/>
          <w:sz w:val="28"/>
          <w:szCs w:val="28"/>
        </w:rPr>
        <w:t>4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 xml:space="preserve">0 процентов </w:t>
      </w:r>
      <w:r w:rsidRPr="008C6FBB">
        <w:rPr>
          <w:rFonts w:ascii="Times New Roman" w:hAnsi="Times New Roman" w:cs="Times New Roman"/>
          <w:sz w:val="28"/>
          <w:szCs w:val="28"/>
        </w:rPr>
        <w:t xml:space="preserve">произведенных затрат на приобретение 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>кормов для молочного крупного рогатого скота.</w:t>
      </w:r>
    </w:p>
    <w:p w14:paraId="03273848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4.5. Субсидии предоставляются по ставкам, утвержденным постановлением администрации.</w:t>
      </w:r>
    </w:p>
    <w:p w14:paraId="12A6DF73" w14:textId="08818676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При определении ставок субсидии на 1 голову дойного стада применяются следующие коэффициенты:</w:t>
      </w:r>
    </w:p>
    <w:p w14:paraId="26D70896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- в случае, если доля дохода от реализации произведенной сельскохозяйственной продукции, включая продукцию переработки к общему доходу от реализации товаров, работ и услуг в предыдущем году составляет более 95%, то применяется повышающий коэффициент в размере 1,3;</w:t>
      </w:r>
    </w:p>
    <w:p w14:paraId="227129C0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- для сельскохозяйственных товаропроизводителей, имеющих собственную переработку молока, устанавливается повышающий коэффициент в размере 1,6;</w:t>
      </w:r>
    </w:p>
    <w:p w14:paraId="6A5B7A9F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- для сельскохозяйственных товаропроизводителей не отвечающим критериям малого предприятия в соответствии с </w:t>
      </w:r>
      <w:r w:rsidRPr="00F9446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F9446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C6FBB">
        <w:rPr>
          <w:rFonts w:ascii="Times New Roman" w:hAnsi="Times New Roman" w:cs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 устанавливается повышающий коэффициент 1,65. </w:t>
      </w:r>
    </w:p>
    <w:p w14:paraId="527C17BA" w14:textId="6C1016C9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4.6. Субсидии </w:t>
      </w:r>
      <w:proofErr w:type="gramStart"/>
      <w:r w:rsidRPr="008C6FBB">
        <w:rPr>
          <w:rFonts w:ascii="Times New Roman" w:hAnsi="Times New Roman" w:cs="Times New Roman"/>
          <w:sz w:val="28"/>
          <w:szCs w:val="28"/>
        </w:rPr>
        <w:t>предоставляются  из</w:t>
      </w:r>
      <w:proofErr w:type="gramEnd"/>
      <w:r w:rsidRPr="008C6FBB">
        <w:rPr>
          <w:rFonts w:ascii="Times New Roman" w:hAnsi="Times New Roman" w:cs="Times New Roman"/>
          <w:sz w:val="28"/>
          <w:szCs w:val="28"/>
        </w:rPr>
        <w:t xml:space="preserve"> местного бюджета в пределах выделенных лимитов бюджетных обязательств на текущий финансовый год.</w:t>
      </w:r>
    </w:p>
    <w:p w14:paraId="7DA71EF9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4.7. Субсидии предоставляются при соответствии производителей, осуществляющих разведение и (или) содержание молочного крупного рогатого скота (далее в настоящем разделе - заявитель), следующим требованиям: </w:t>
      </w:r>
    </w:p>
    <w:p w14:paraId="0F5C1F96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1) наличие у заявителя молочных коров на первое число месяца, в котором заявитель обратился в администрацию за получением средств; </w:t>
      </w:r>
    </w:p>
    <w:p w14:paraId="5C346AF9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lastRenderedPageBreak/>
        <w:t xml:space="preserve">2) обеспечение заявителем сохранности поголовья молочных коров в отчетном финансовом году по отношению к поголовью молочных коров в году, предшествующему отчетному финансовому году, за исключением: </w:t>
      </w:r>
    </w:p>
    <w:p w14:paraId="61F8B61C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а) заявителей, которые начали хозяйственную деятельность по разведению молочного крупного рогатого скота в отчетном или текущем финансовом году; </w:t>
      </w:r>
    </w:p>
    <w:p w14:paraId="1D6F4058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б) случаев снижения поголовья молочного крупного рогатого скота, связанных с наступлением обстоятельств непреодолимой силы или лейкозом крупного рогатого скота в отчетном финансовом году, при условии предоставления документов, подтверждающих наступление обстоятельств непреодолимой силы, или документов, подтверждающих проведение мероприятий по оздоровлению стада от лейкоза крупного рогатого скота. </w:t>
      </w:r>
    </w:p>
    <w:p w14:paraId="50042039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4.8. Для подтверждения соответствия требованиям отбора заявитель представляет следующие документы:</w:t>
      </w:r>
    </w:p>
    <w:p w14:paraId="495503A6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1) заявление о предоставлении субсидии в соответствии с приложением 2 к настоящим Правилам;</w:t>
      </w:r>
    </w:p>
    <w:p w14:paraId="5D79C215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2) справку-расчет по форме, соответствующей приложению 8 к настоящим Правилам;</w:t>
      </w:r>
    </w:p>
    <w:p w14:paraId="2317841C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3) сведения об объемах приобретенных кормов для молочного крупного рогатого скота в текущем финансовом году в соответствии с приложением 9 к настоящим Правилам; </w:t>
      </w:r>
    </w:p>
    <w:p w14:paraId="5833EFE6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4) документы, подтверждающие факт приобретения кормов для молочного крупного рогатого скота за период, заявленный для предоставления средств, - копии договоров купли-продажи кормов, копии платежных документов, подтверждающих оплату приобретенных кормов (платежные поручения с выпиской с банковского счета, подтверждающие перевод денежных средств на приобретение корма, счета (счета-фактуры), товарные накладные, накладные, универсальные передаточные документы, бланки строгой отчетности, кассовые и товарные чеки, квитанции к приходным кассовым ордерам). </w:t>
      </w:r>
    </w:p>
    <w:p w14:paraId="5B874091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4.9.  В случаях превышения заявленных сумм на выплату субсидий над лимитами бюджетных ассигнований, доведенных до администрации, субсидии выплачиваются получателям субсидий с учетом единого понижающего коэффициента, рассчитанного как отношение объема выделенных бюджетных ассигнований к расчетной сумме субсидий по всем получателям субсидии.</w:t>
      </w:r>
    </w:p>
    <w:p w14:paraId="6EC4D7BC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4.10. В случае неиспользования лимита выделенных средств каким-либо сельскохозяйственным товаропроизводителем, данная сумма субсидии распределяется между другими сельскохозяйственными товаропроизводителями на основании имеющихся расчетов. </w:t>
      </w:r>
    </w:p>
    <w:p w14:paraId="10953811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4.11. Субсидии предоставляются единовременно всем получателям субсидии в текущем году. </w:t>
      </w:r>
    </w:p>
    <w:p w14:paraId="4794A5E3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4.12. Для оценки эффективности использования субсидии на 31 декабря года предоставления субсидии применяется следующий результат </w:t>
      </w:r>
      <w:r w:rsidRPr="008C6FBB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субсидии - численность поголовья молочных коров в отчетном финансовом году, голов. </w:t>
      </w:r>
    </w:p>
    <w:p w14:paraId="2CACDAC5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Для оценки эффективности использования субсидии применяются данные формы N 24-сх "Сведения о состоянии животноводства" - по состоянию на 1 января очередного финансового года (для юридических лиц, осуществляющих сельскохозяйственную деятельность (кроме субъектов малого предпринимательства и крестьянских (фермерских) хозяйств), а также формы N 3-фермер "Сведения о производстве продукции животноводства и поголовье скота" (для юридических лиц - субъектов малого предпринимательства (кроме микропредприятий и крестьянских (фермерских) хозяйств), основным видом деятельности которых является сельскохозяйственная деятельность, имеющих поголовье сельскохозяйственных животных, - по состоянию на первое число месяца, следующего за отчетным годом, а для юридических лиц - микропредприятий, основным видом деятельности которых является сельскохозяйственная деятельность, крестьянских (фермерских) хозяйств, а также физических лиц, занимающихся предпринимательской сельскохозяйственной деятельностью без образования юридического лица, имеющих поголовье сельскохозяйственных животных, - по состоянию на 1 января очередного финансового года), с отметкой о предоставлении в Управление Федеральной службы государственной статистики по Архангельской области и Ненецкому автономному округу (</w:t>
      </w:r>
      <w:proofErr w:type="spellStart"/>
      <w:r w:rsidRPr="008C6FBB">
        <w:rPr>
          <w:rFonts w:ascii="Times New Roman" w:hAnsi="Times New Roman" w:cs="Times New Roman"/>
          <w:sz w:val="28"/>
          <w:szCs w:val="28"/>
        </w:rPr>
        <w:t>Архангельскстат</w:t>
      </w:r>
      <w:proofErr w:type="spellEnd"/>
      <w:r w:rsidRPr="008C6FBB">
        <w:rPr>
          <w:rFonts w:ascii="Times New Roman" w:hAnsi="Times New Roman" w:cs="Times New Roman"/>
          <w:sz w:val="28"/>
          <w:szCs w:val="28"/>
        </w:rPr>
        <w:t>).</w:t>
      </w:r>
    </w:p>
    <w:p w14:paraId="7E518138" w14:textId="40470685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4.13. Эффективность расходования субсидии оценивается ежегодно администрацией на основании достижения значений следующих показателей результативности использования субсидии:</w:t>
      </w:r>
    </w:p>
    <w:p w14:paraId="17D73064" w14:textId="7FD1EC90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- сохранение объема производства молока, произведенного в отчетном году сельскохозяйственным товаропроизводителем, получившим субсидию по отношению к предыдущему году, тонн;</w:t>
      </w:r>
    </w:p>
    <w:p w14:paraId="3568274C" w14:textId="336D3EC2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- сохранность поголовья коров, голов.</w:t>
      </w:r>
    </w:p>
    <w:p w14:paraId="77B86692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14:paraId="7843F8AE" w14:textId="77777777" w:rsidR="008C6FBB" w:rsidRPr="008C6FBB" w:rsidRDefault="008C6FBB" w:rsidP="00B931E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FB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C6FBB">
        <w:rPr>
          <w:rFonts w:ascii="Times New Roman" w:hAnsi="Times New Roman" w:cs="Times New Roman"/>
          <w:b/>
          <w:bCs/>
          <w:sz w:val="28"/>
          <w:szCs w:val="28"/>
        </w:rPr>
        <w:t>. Порядок перечисления субсидии</w:t>
      </w:r>
    </w:p>
    <w:p w14:paraId="62A81EF9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6B928B8" w14:textId="19E981E8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5.1. Выплата субсидии производится за счет средств местного бюджета- в соответствии со сводной бюджетной росписью и кассовым планом местного бюджета.</w:t>
      </w:r>
    </w:p>
    <w:p w14:paraId="685C1B1E" w14:textId="7A6BF02A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5.2. Решением о </w:t>
      </w:r>
      <w:proofErr w:type="gramStart"/>
      <w:r w:rsidRPr="008C6FBB">
        <w:rPr>
          <w:rFonts w:ascii="Times New Roman" w:hAnsi="Times New Roman" w:cs="Times New Roman"/>
          <w:sz w:val="28"/>
          <w:szCs w:val="28"/>
        </w:rPr>
        <w:t>предоставлении  субсидии</w:t>
      </w:r>
      <w:proofErr w:type="gramEnd"/>
      <w:r w:rsidRPr="008C6FBB">
        <w:rPr>
          <w:rFonts w:ascii="Times New Roman" w:hAnsi="Times New Roman" w:cs="Times New Roman"/>
          <w:sz w:val="28"/>
          <w:szCs w:val="28"/>
        </w:rPr>
        <w:t xml:space="preserve"> является распоряжение администрации о предоставлении субсидии за счет местного бюджета.</w:t>
      </w:r>
    </w:p>
    <w:p w14:paraId="30894CE7" w14:textId="2E297008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5.3. В течение двух рабочих дней с даты принятия решения о предоставлении субсидии </w:t>
      </w:r>
      <w:proofErr w:type="gramStart"/>
      <w:r w:rsidRPr="008C6FBB">
        <w:rPr>
          <w:rFonts w:ascii="Times New Roman" w:hAnsi="Times New Roman" w:cs="Times New Roman"/>
          <w:sz w:val="28"/>
          <w:szCs w:val="28"/>
        </w:rPr>
        <w:t>администрация  представляет</w:t>
      </w:r>
      <w:proofErr w:type="gramEnd"/>
      <w:r w:rsidRPr="008C6FBB">
        <w:rPr>
          <w:rFonts w:ascii="Times New Roman" w:hAnsi="Times New Roman" w:cs="Times New Roman"/>
          <w:sz w:val="28"/>
          <w:szCs w:val="28"/>
        </w:rPr>
        <w:t xml:space="preserve"> в  Управление финансов заявку на финансирование.</w:t>
      </w:r>
    </w:p>
    <w:p w14:paraId="1E580F30" w14:textId="06BBB914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8C6FBB">
        <w:rPr>
          <w:rFonts w:ascii="Times New Roman" w:hAnsi="Times New Roman" w:cs="Times New Roman"/>
          <w:sz w:val="28"/>
          <w:szCs w:val="28"/>
        </w:rPr>
        <w:t>4.Управление</w:t>
      </w:r>
      <w:proofErr w:type="gramEnd"/>
      <w:r w:rsidRPr="008C6FBB">
        <w:rPr>
          <w:rFonts w:ascii="Times New Roman" w:hAnsi="Times New Roman" w:cs="Times New Roman"/>
          <w:sz w:val="28"/>
          <w:szCs w:val="28"/>
        </w:rPr>
        <w:t xml:space="preserve"> финансов не позднее пяти рабочих дней после получения заявки на финансирование доводит предельные объемы финансирования до администрации.</w:t>
      </w:r>
    </w:p>
    <w:p w14:paraId="334B730A" w14:textId="2B9B7D33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Администрация перечисляет субсидии платежными поручениями с лицевого счета, открытого в органе Федерального казначейства, на расчетные </w:t>
      </w:r>
      <w:r w:rsidRPr="008C6FBB">
        <w:rPr>
          <w:rFonts w:ascii="Times New Roman" w:hAnsi="Times New Roman" w:cs="Times New Roman"/>
          <w:sz w:val="28"/>
          <w:szCs w:val="28"/>
        </w:rPr>
        <w:lastRenderedPageBreak/>
        <w:t>или корреспондентские счета, открытые получателями субсидий в учреждениях Центрального банка Российской Федерации или кредитных организациях.</w:t>
      </w:r>
    </w:p>
    <w:p w14:paraId="70890EDC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Субсидия перечисляется не позднее десятого рабочего дня после принятия решения администрацией по результатам рассмотрения документов, представленных для предоставления субсидии.  </w:t>
      </w:r>
    </w:p>
    <w:p w14:paraId="550C1205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В случае изменения банковских реквизитов (расчетного счета) получатели субсидии обязаны письменно уведомить об этом администрацию в пятидневный срок для заключения дополнительного Соглашения.</w:t>
      </w:r>
      <w:r w:rsidRPr="008C6FBB">
        <w:rPr>
          <w:rFonts w:ascii="Times New Roman" w:hAnsi="Times New Roman" w:cs="Times New Roman"/>
          <w:sz w:val="28"/>
          <w:szCs w:val="28"/>
        </w:rPr>
        <w:tab/>
      </w:r>
    </w:p>
    <w:p w14:paraId="4B1C2CA5" w14:textId="071EC966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5.5. Получатели субсидии представляют в администрацию отчетность по формам и в сроки, определенные Соглашением.</w:t>
      </w:r>
    </w:p>
    <w:p w14:paraId="12E9A630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получателем субсидии отчетов с нарушением сроков, установленных Соглашением, либо представление заведомо недостоверной отчетности влечет отказ в выплате субсидии получателю субсидии. </w:t>
      </w:r>
    </w:p>
    <w:p w14:paraId="289936A9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фактов, указанных в настоящем пункте, администрация в течение трех рабочих дней со дня установления вышеуказанных фактов направляет получателю субсидии письменное уведомление о возврате средств субсидии с указанием реквизитов для перечисления денежных средств. </w:t>
      </w:r>
    </w:p>
    <w:p w14:paraId="18D2C637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5.6. В случае выявления администрацией нарушения получателями порядка и условий предоставления субсидии, в том числе в части достижения результатов предоставления субсидии, соответствующий объем субсидии подлежит возврату в местный бюджет.</w:t>
      </w:r>
    </w:p>
    <w:p w14:paraId="690AF722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30 календарных дней со дня получения письменного уведомления о возврате средств субсидии обязан произвести возврат средств. </w:t>
      </w:r>
    </w:p>
    <w:p w14:paraId="64B7B44F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В случае невозврата субсидии в добровольном порядке в срок, указанный в уведомлении, администрация обращается в суд для взыскания субсидии в течение 30 календарных дней со дня, исчисляемого после окончания предъявляемого требования о добровольном возврате средств субсидии. Указанный срок для обращения в суд не является </w:t>
      </w:r>
      <w:proofErr w:type="spellStart"/>
      <w:r w:rsidRPr="008C6FBB">
        <w:rPr>
          <w:rFonts w:ascii="Times New Roman" w:hAnsi="Times New Roman" w:cs="Times New Roman"/>
          <w:sz w:val="28"/>
          <w:szCs w:val="28"/>
        </w:rPr>
        <w:t>пресекательным</w:t>
      </w:r>
      <w:proofErr w:type="spellEnd"/>
      <w:r w:rsidRPr="008C6FBB">
        <w:rPr>
          <w:rFonts w:ascii="Times New Roman" w:hAnsi="Times New Roman" w:cs="Times New Roman"/>
          <w:sz w:val="28"/>
          <w:szCs w:val="28"/>
        </w:rPr>
        <w:t>.</w:t>
      </w:r>
    </w:p>
    <w:p w14:paraId="768D162F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5.7.В случае невыполнения целевых показателей получателем субсидии, установленного </w:t>
      </w:r>
      <w:proofErr w:type="gramStart"/>
      <w:r w:rsidRPr="008C6FBB">
        <w:rPr>
          <w:rFonts w:ascii="Times New Roman" w:hAnsi="Times New Roman" w:cs="Times New Roman"/>
          <w:sz w:val="28"/>
          <w:szCs w:val="28"/>
        </w:rPr>
        <w:t>в Соглашении</w:t>
      </w:r>
      <w:proofErr w:type="gramEnd"/>
      <w:r w:rsidRPr="008C6FBB">
        <w:rPr>
          <w:rFonts w:ascii="Times New Roman" w:hAnsi="Times New Roman" w:cs="Times New Roman"/>
          <w:sz w:val="28"/>
          <w:szCs w:val="28"/>
        </w:rPr>
        <w:t xml:space="preserve"> применяются штрафные санкции в отношении данного получателя субсидии.</w:t>
      </w:r>
    </w:p>
    <w:p w14:paraId="1D9900F6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Расчет суммы штрафных санкций (далее – сумма штрафа) за недостижение результата предоставления субсидии производится по следующей формуле:</w:t>
      </w:r>
    </w:p>
    <w:p w14:paraId="11C6A8D3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V возврата = V субсидии х (1 - Т / </w:t>
      </w:r>
      <w:proofErr w:type="spellStart"/>
      <w:r w:rsidRPr="008C6FB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8C6FBB">
        <w:rPr>
          <w:rFonts w:ascii="Times New Roman" w:hAnsi="Times New Roman" w:cs="Times New Roman"/>
          <w:sz w:val="28"/>
          <w:szCs w:val="28"/>
        </w:rPr>
        <w:t>) х 0,1, где:</w:t>
      </w:r>
    </w:p>
    <w:p w14:paraId="0D4756C2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V возврата – сумма штрафа;</w:t>
      </w:r>
    </w:p>
    <w:p w14:paraId="04D81B7C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V субсидии – размер субсидии, предоставленной получателю субсидии в отчетном финансовом году;</w:t>
      </w:r>
    </w:p>
    <w:p w14:paraId="71A310B4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Т – фактически достигнутое значение i-го результата предоставления субсидии на отчетную дату;</w:t>
      </w:r>
    </w:p>
    <w:p w14:paraId="17C4AD1F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6FBB">
        <w:rPr>
          <w:rFonts w:ascii="Times New Roman" w:hAnsi="Times New Roman" w:cs="Times New Roman"/>
          <w:sz w:val="28"/>
          <w:szCs w:val="28"/>
        </w:rPr>
        <w:lastRenderedPageBreak/>
        <w:t>Si</w:t>
      </w:r>
      <w:proofErr w:type="spellEnd"/>
      <w:r w:rsidRPr="008C6FBB">
        <w:rPr>
          <w:rFonts w:ascii="Times New Roman" w:hAnsi="Times New Roman" w:cs="Times New Roman"/>
          <w:sz w:val="28"/>
          <w:szCs w:val="28"/>
        </w:rPr>
        <w:t xml:space="preserve"> – плановое значение i-го результата предоставления субсидии, установленное договором.</w:t>
      </w:r>
    </w:p>
    <w:p w14:paraId="6F324F1B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В случае недостижения результата предоставления субсидии, администрация в течение 3 рабочих дней со дня установления вышеуказанных фактов направляет получателю субсидии письменное уведомление о выплате суммы штрафа с указанием реквизитов для перечисления денежных средств.</w:t>
      </w:r>
    </w:p>
    <w:p w14:paraId="7811BEA2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Получатель субсидии в течение 15 календарных дней со дня получения письменного уведомления о выплате штрафных санкций обязан произвести оплату суммы штрафа.</w:t>
      </w:r>
    </w:p>
    <w:p w14:paraId="5BCB488F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При отказе получателя субсидии произвести оплату суммы штрафа </w:t>
      </w:r>
      <w:r w:rsidRPr="008C6FBB">
        <w:rPr>
          <w:rFonts w:ascii="Times New Roman" w:hAnsi="Times New Roman" w:cs="Times New Roman"/>
          <w:sz w:val="28"/>
          <w:szCs w:val="28"/>
        </w:rPr>
        <w:br/>
        <w:t xml:space="preserve">в добровольном порядке, сумма штрафа взыскивается в судебном порядке </w:t>
      </w:r>
      <w:r w:rsidRPr="008C6FBB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14:paraId="20AB6B98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/>
        </w:rPr>
      </w:pPr>
    </w:p>
    <w:p w14:paraId="6B4B714B" w14:textId="77777777" w:rsidR="008C6FBB" w:rsidRPr="008C6FBB" w:rsidRDefault="008C6FBB" w:rsidP="00C56F14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8C6FBB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8C6FBB">
        <w:rPr>
          <w:rFonts w:ascii="Times New Roman" w:hAnsi="Times New Roman" w:cs="Times New Roman"/>
          <w:b/>
          <w:bCs/>
          <w:sz w:val="28"/>
          <w:szCs w:val="28"/>
          <w:lang w:val="x-none"/>
        </w:rPr>
        <w:t>.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14:paraId="48464A99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14:paraId="4BA8AF44" w14:textId="26FCA474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6.1. Органы муниципального финансового контроля Няндомского муниципального округа Архангельской области осуществляют проверки в соответствии со статьями 268.1 и 269.2 Бюджетного кодекса Российской Федерации.</w:t>
      </w:r>
    </w:p>
    <w:p w14:paraId="21589BD2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Администрация осуществляет контроль за соблюдением получателем субсидии порядка и условий предоставления субсидий, в том числе в части достижения результатов предоставления субсидии </w:t>
      </w:r>
      <w:proofErr w:type="gramStart"/>
      <w:r w:rsidRPr="008C6FBB">
        <w:rPr>
          <w:rFonts w:ascii="Times New Roman" w:hAnsi="Times New Roman" w:cs="Times New Roman"/>
          <w:sz w:val="28"/>
          <w:szCs w:val="28"/>
        </w:rPr>
        <w:t>путем :</w:t>
      </w:r>
      <w:proofErr w:type="gramEnd"/>
    </w:p>
    <w:p w14:paraId="5F5E9224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-анализа представленной получателем субсидии документации и отчетности на предмет отсутствия недостоверной, искаженной или неполной информации;</w:t>
      </w:r>
    </w:p>
    <w:p w14:paraId="4A195A86" w14:textId="66483FE3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-проверки достижения плановых результатов, их показателей, определенных Соглашением (по субсидии, предоставляемой в целях возмещения части затрат на </w:t>
      </w:r>
      <w:r w:rsidRPr="008C6FBB">
        <w:rPr>
          <w:rFonts w:ascii="Times New Roman" w:hAnsi="Times New Roman" w:cs="Times New Roman"/>
          <w:sz w:val="28"/>
          <w:szCs w:val="28"/>
          <w:lang w:val="x-none"/>
        </w:rPr>
        <w:t xml:space="preserve">проведение мероприятий по сохранности посевных площадей, занятых сельскохозяйственными культурами - приобретение дизельного топлива при проведении весенних </w:t>
      </w:r>
      <w:proofErr w:type="gramStart"/>
      <w:r w:rsidRPr="008C6FBB">
        <w:rPr>
          <w:rFonts w:ascii="Times New Roman" w:hAnsi="Times New Roman" w:cs="Times New Roman"/>
          <w:sz w:val="28"/>
          <w:szCs w:val="28"/>
          <w:lang w:val="x-none"/>
        </w:rPr>
        <w:t>полевых  работ</w:t>
      </w:r>
      <w:proofErr w:type="gramEnd"/>
      <w:r w:rsidRPr="008C6FBB">
        <w:rPr>
          <w:rFonts w:ascii="Times New Roman" w:hAnsi="Times New Roman" w:cs="Times New Roman"/>
          <w:sz w:val="28"/>
          <w:szCs w:val="28"/>
          <w:lang w:val="x-none"/>
        </w:rPr>
        <w:t xml:space="preserve"> на посевных площадях, занятых зерновыми и зернобобовыми, кормовыми сельскохозяйственными культурами</w:t>
      </w:r>
      <w:r w:rsidRPr="008C6FBB">
        <w:rPr>
          <w:rFonts w:ascii="Times New Roman" w:hAnsi="Times New Roman" w:cs="Times New Roman"/>
          <w:sz w:val="28"/>
          <w:szCs w:val="28"/>
        </w:rPr>
        <w:t>);</w:t>
      </w:r>
    </w:p>
    <w:p w14:paraId="49B2B2A7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-составления администрацией акта, подтверждающего </w:t>
      </w:r>
      <w:proofErr w:type="gramStart"/>
      <w:r w:rsidRPr="008C6FBB">
        <w:rPr>
          <w:rFonts w:ascii="Times New Roman" w:hAnsi="Times New Roman" w:cs="Times New Roman"/>
          <w:sz w:val="28"/>
          <w:szCs w:val="28"/>
        </w:rPr>
        <w:t>проведение  реконструкции</w:t>
      </w:r>
      <w:proofErr w:type="gramEnd"/>
      <w:r w:rsidRPr="008C6FBB">
        <w:rPr>
          <w:rFonts w:ascii="Times New Roman" w:hAnsi="Times New Roman" w:cs="Times New Roman"/>
          <w:sz w:val="28"/>
          <w:szCs w:val="28"/>
        </w:rPr>
        <w:t xml:space="preserve"> (капитального ремонта) животноводческих зданий (помещений), приобретение сельскохозяйственной техники и специализированного оборудования (по субсидии. предоставляемой  в целях возмещения затрат на проведение мероприятий по реконструкции (капитальному ремонту) животноводческих зданий (помещений) и приобретение сельскохозяйственной техники и специализированного оборудования);</w:t>
      </w:r>
    </w:p>
    <w:p w14:paraId="677C80B0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- проведения мониторинга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</w:t>
      </w:r>
      <w:r w:rsidRPr="008C6FBB">
        <w:rPr>
          <w:rFonts w:ascii="Times New Roman" w:hAnsi="Times New Roman" w:cs="Times New Roman"/>
          <w:sz w:val="28"/>
          <w:szCs w:val="28"/>
        </w:rPr>
        <w:lastRenderedPageBreak/>
        <w:t>завершения соответствующего мероприятия по получению результата предоставления субсидии (контрольная точка), в порядке и по формам, утвержденным приказом Министерства финансов Российской Федерации от 29 сентября 2021 года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2E61DFD7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>6.2. В случае установления администрацией или получения от органов муниципального финансового контроля Няндомского муниципального округа Архангельской области информации о факте(ах) нарушения получателем  субсидии условий и порядка предоставления субсидий, а также в случае недостижения значений результатов и показателей, указанных в пунктах 2.9,3.12, 4.12 настоящих Правил, в том числе предоставление недостоверных сведений, направить получателю субсидии требование об обеспечении возврата субсидии в местный бюджет в течении 30 календарных дней со дня предъявления соответствующего требования.</w:t>
      </w:r>
    </w:p>
    <w:p w14:paraId="7BD51744" w14:textId="18C55B32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FBB">
        <w:rPr>
          <w:rFonts w:ascii="Times New Roman" w:hAnsi="Times New Roman" w:cs="Times New Roman"/>
          <w:sz w:val="28"/>
          <w:szCs w:val="28"/>
        </w:rPr>
        <w:t xml:space="preserve">6.3 В случае нарушения срока возврата субсидии, получатель субсидии уплачивает проценты на сумму субсидии. Размер процентов определяется ключевой ставкой Центрального банка Российской Федерации, действовавшей в период со дня, следующего за истечением срока возврата субсидии, по день фактической уплаты в местный бюджет. В случае невозврата бюджетных средств получателем субсидии взыскание бюджетных средств производится в судебном порядке в сроки, установленные абзацем 3 пункта 5.6 настоящих Правил.   </w:t>
      </w:r>
    </w:p>
    <w:p w14:paraId="198F0981" w14:textId="77777777" w:rsidR="008C6FBB" w:rsidRPr="008C6FBB" w:rsidRDefault="008C6FBB" w:rsidP="008C6F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C63A300" w14:textId="07B5C830" w:rsidR="00931659" w:rsidRDefault="00931659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CDA14B" w14:textId="62B19B80" w:rsidR="00240FBA" w:rsidRDefault="00240FBA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A774DC" w14:textId="7D3B0352" w:rsidR="00240FBA" w:rsidRDefault="00240FBA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FB541A" w14:textId="53D65843" w:rsidR="00240FBA" w:rsidRDefault="00240FBA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04F4FA" w14:textId="16371794" w:rsidR="00240FBA" w:rsidRDefault="00240FBA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904CCD" w14:textId="6CDF2B9D" w:rsidR="00240FBA" w:rsidRDefault="00240FBA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990964" w14:textId="320A15C6" w:rsidR="00240FBA" w:rsidRDefault="00240FBA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F21B9B" w14:textId="2E19D882" w:rsidR="00240FBA" w:rsidRDefault="00240FBA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93CCD8" w14:textId="3126373D" w:rsidR="00240FBA" w:rsidRDefault="00240FBA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21DE8D" w14:textId="08639454" w:rsidR="00240FBA" w:rsidRDefault="00240FBA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3E0A78" w14:textId="3A248106" w:rsidR="00240FBA" w:rsidRDefault="00240FBA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769E85" w14:textId="52AC17E7" w:rsidR="00240FBA" w:rsidRDefault="00240FBA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1DCC9D" w14:textId="253F78C1" w:rsidR="00240FBA" w:rsidRDefault="00240FBA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08562A" w14:textId="4DDE38C3" w:rsidR="00240FBA" w:rsidRDefault="00240FBA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3470D2" w14:textId="33D91C47" w:rsidR="00240FBA" w:rsidRDefault="00240FBA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1EB087" w14:textId="5366F1A0" w:rsidR="00240FBA" w:rsidRDefault="00240FBA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506503" w14:textId="3A3FEE6B" w:rsidR="00240FBA" w:rsidRDefault="00240FBA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AA5FE7" w14:textId="402E0360" w:rsidR="00240FBA" w:rsidRDefault="00240FBA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444747" w14:textId="166F3AA0" w:rsidR="00240FBA" w:rsidRDefault="00240FBA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BB75C9" w14:textId="20A28387" w:rsidR="00240FBA" w:rsidRDefault="00240FBA" w:rsidP="00F94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9C8DEA" w14:textId="31FD0281" w:rsidR="00240FBA" w:rsidRDefault="00240FBA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17" w:type="dxa"/>
        <w:tblLook w:val="01E0" w:firstRow="1" w:lastRow="1" w:firstColumn="1" w:lastColumn="1" w:noHBand="0" w:noVBand="0"/>
      </w:tblPr>
      <w:tblGrid>
        <w:gridCol w:w="4960"/>
        <w:gridCol w:w="4857"/>
      </w:tblGrid>
      <w:tr w:rsidR="00240FBA" w:rsidRPr="00240FBA" w14:paraId="6A14421B" w14:textId="77777777" w:rsidTr="00F37409">
        <w:trPr>
          <w:trHeight w:val="1690"/>
        </w:trPr>
        <w:tc>
          <w:tcPr>
            <w:tcW w:w="4960" w:type="dxa"/>
          </w:tcPr>
          <w:p w14:paraId="037482A9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7C53389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857" w:type="dxa"/>
          </w:tcPr>
          <w:p w14:paraId="5356D3B4" w14:textId="77777777" w:rsidR="00240FBA" w:rsidRPr="00240FBA" w:rsidRDefault="00240FBA" w:rsidP="00240FBA">
            <w:pPr>
              <w:suppressAutoHyphens/>
              <w:spacing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47E6D" w14:textId="77777777" w:rsidR="00240FBA" w:rsidRPr="00240FBA" w:rsidRDefault="00240FBA" w:rsidP="00240FBA">
            <w:pPr>
              <w:suppressAutoHyphens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14:paraId="5872F3DD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Правилам</w:t>
            </w:r>
            <w:r w:rsidRPr="0024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субсидий на поддержку предприятий агропромышленного комплекса, предусмотренных в бюджете Няндомского муниципального округа Архангельской области</w:t>
            </w:r>
          </w:p>
          <w:p w14:paraId="4D023E13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38F288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D1462" w14:textId="77777777" w:rsidR="00240FBA" w:rsidRPr="00240FBA" w:rsidRDefault="00240FBA" w:rsidP="00240FBA">
      <w:pPr>
        <w:tabs>
          <w:tab w:val="left" w:pos="0"/>
        </w:tabs>
        <w:suppressAutoHyphens/>
        <w:spacing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Форма заявления </w:t>
      </w:r>
    </w:p>
    <w:p w14:paraId="7DC3F0A7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F43D03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14D59028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отборе для предоставления из местного бюджета субсидий на возмещение части затрат юридическим лицам, индивидуальным предпринимателям, а также физическим лицам</w:t>
      </w:r>
      <w:r w:rsidRPr="0024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(за исключением граждан, ведущих личное подсобное хозяйство) – производителям товаров, работ, услуг в 20__ году</w:t>
      </w:r>
    </w:p>
    <w:p w14:paraId="60080FDE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55A079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A2037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«____</w:t>
      </w:r>
      <w:proofErr w:type="gramStart"/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______________202_ года</w:t>
      </w:r>
    </w:p>
    <w:p w14:paraId="19B2CB27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86397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_________________________________________________________,</w:t>
      </w:r>
    </w:p>
    <w:p w14:paraId="5781A28C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(наименование юридического лица, фамилия, имя, отчество (при наличии) индивидуального</w:t>
      </w:r>
    </w:p>
    <w:p w14:paraId="2345B718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предпринимателя или физического лица - производителя товаров, работ, услуг)</w:t>
      </w:r>
    </w:p>
    <w:p w14:paraId="448DCC37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ИНН_____________________________, </w:t>
      </w: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ОГРН</w:t>
      </w:r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_______________________________,</w:t>
      </w:r>
    </w:p>
    <w:p w14:paraId="0EE0322D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193CE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__________________________________________________________________,</w:t>
      </w:r>
    </w:p>
    <w:p w14:paraId="53C02D29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представляющего заявителя, </w:t>
      </w:r>
      <w:proofErr w:type="gramStart"/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 уполномоченного</w:t>
      </w:r>
      <w:proofErr w:type="gramEnd"/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14:paraId="0E916A3F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BA59906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14:paraId="1AEC667B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14:paraId="7A24345A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59F95F53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ACC17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ind w:firstLine="709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допустить к участию в отборе в форме запроса предложений для предоставления из бюджета Няндомского муниципального округа Архангельской </w:t>
      </w:r>
      <w:proofErr w:type="gramStart"/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 субсидий</w:t>
      </w:r>
      <w:proofErr w:type="gramEnd"/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возмещение части затрат юридическим лицам, индивидуальным предпринимателям, а также физическим лицам (за исключением граждан, ведущих личное подсобное хозяйство) – производителям товаров, работ, услуг в 2023 году.</w:t>
      </w:r>
    </w:p>
    <w:p w14:paraId="55047F7F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ind w:firstLine="709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заявитель соответствует следующим условиям:</w:t>
      </w:r>
    </w:p>
    <w:p w14:paraId="289C0F9E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 </w:t>
      </w:r>
    </w:p>
    <w:p w14:paraId="060FEA22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не получает средства субсидии на аналогичные цели, установленные разделами </w:t>
      </w:r>
      <w:r w:rsidRPr="00240F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40F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из местного бюджета в соответствии с иными нормативными правовыми актами и муниципальными нормативными актами; </w:t>
      </w:r>
    </w:p>
    <w:p w14:paraId="2B95C3A3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2B7F2147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соблюдает запрет на совершение сделок между заявителем и его родственниками (супругами, родителями (в том числе усыновителями), детьми (в том числе усыновленными), полнородными и неполнородными братьями и сестрами);</w:t>
      </w:r>
    </w:p>
    <w:p w14:paraId="472C6B32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0E19452B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не имеет просроченную задолженность по возврату в местный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7A7F3A97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7DF7A6FE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CE4D18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Приложение:</w:t>
      </w:r>
    </w:p>
    <w:p w14:paraId="25705E13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Форма 6-АПК, 1-ИП на _____л. в _______ экз.;</w:t>
      </w:r>
    </w:p>
    <w:p w14:paraId="62D5B5E6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2. Согласие на обработку персональных данных на </w:t>
      </w: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_____л. в _______ экз.;</w:t>
      </w:r>
    </w:p>
    <w:p w14:paraId="3BB01ED5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3. Согласие на распространение персональных данных на ___л. в __экз.</w:t>
      </w:r>
    </w:p>
    <w:p w14:paraId="6E9BA8E5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AB3906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B7814F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_________________________________________</w:t>
      </w:r>
    </w:p>
    <w:p w14:paraId="75E87D47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</w:t>
      </w:r>
      <w:proofErr w:type="gramStart"/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руководителя юридического   (расшифровка подписи)</w:t>
      </w:r>
    </w:p>
    <w:p w14:paraId="731AF4DE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лица, индивидуального предпринимателя</w:t>
      </w:r>
    </w:p>
    <w:p w14:paraId="6C30CE06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или уполномоченного представителя)</w:t>
      </w:r>
    </w:p>
    <w:p w14:paraId="275CB33E" w14:textId="77777777" w:rsidR="00240FBA" w:rsidRPr="00240FBA" w:rsidRDefault="00240FBA" w:rsidP="00240FBA">
      <w:pPr>
        <w:suppressAutoHyphens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</w:t>
      </w:r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14:paraId="2A551D21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E4B3908" w14:textId="77777777" w:rsidR="00240FBA" w:rsidRPr="00240FBA" w:rsidRDefault="00240FBA" w:rsidP="00240FBA">
      <w:pPr>
        <w:suppressAutoHyphens/>
        <w:spacing w:line="240" w:lineRule="auto"/>
        <w:ind w:left="17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D7AAAB" w14:textId="77777777" w:rsidR="00240FBA" w:rsidRPr="00240FBA" w:rsidRDefault="00240FBA" w:rsidP="00240FBA">
      <w:pPr>
        <w:suppressAutoHyphens/>
        <w:spacing w:line="240" w:lineRule="auto"/>
        <w:ind w:left="17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BB35E4" w14:textId="77777777" w:rsidR="00240FBA" w:rsidRPr="00240FBA" w:rsidRDefault="00240FBA" w:rsidP="00240FBA">
      <w:pPr>
        <w:suppressAutoHyphens/>
        <w:spacing w:line="240" w:lineRule="auto"/>
        <w:ind w:left="17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0F4883" w14:textId="77777777" w:rsidR="00240FBA" w:rsidRPr="00240FBA" w:rsidRDefault="00240FBA" w:rsidP="00240FBA">
      <w:pPr>
        <w:suppressAutoHyphens/>
        <w:spacing w:line="240" w:lineRule="auto"/>
        <w:ind w:left="17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5DBDE0" w14:textId="77777777" w:rsidR="00240FBA" w:rsidRPr="00240FBA" w:rsidRDefault="00240FBA" w:rsidP="00240FBA">
      <w:pPr>
        <w:suppressAutoHyphens/>
        <w:spacing w:line="240" w:lineRule="auto"/>
        <w:ind w:lef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A36FB" w14:textId="77777777" w:rsidR="00240FBA" w:rsidRPr="00240FBA" w:rsidRDefault="00240FBA" w:rsidP="00240FBA">
      <w:pPr>
        <w:suppressAutoHyphens/>
        <w:spacing w:line="240" w:lineRule="auto"/>
        <w:ind w:lef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6" w:type="dxa"/>
        <w:tblLook w:val="01E0" w:firstRow="1" w:lastRow="1" w:firstColumn="1" w:lastColumn="1" w:noHBand="0" w:noVBand="0"/>
      </w:tblPr>
      <w:tblGrid>
        <w:gridCol w:w="4441"/>
        <w:gridCol w:w="5175"/>
      </w:tblGrid>
      <w:tr w:rsidR="00240FBA" w:rsidRPr="00240FBA" w14:paraId="48B1FFA9" w14:textId="77777777" w:rsidTr="00F37409">
        <w:trPr>
          <w:trHeight w:val="2033"/>
        </w:trPr>
        <w:tc>
          <w:tcPr>
            <w:tcW w:w="4441" w:type="dxa"/>
          </w:tcPr>
          <w:p w14:paraId="792C17B8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14:paraId="2B96D433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175" w:type="dxa"/>
            <w:hideMark/>
          </w:tcPr>
          <w:p w14:paraId="545760CC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2</w:t>
            </w:r>
          </w:p>
          <w:p w14:paraId="37295BC2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Правилам предоставления субсидий на поддержку предприятий агропромышленного комплекса, предусмотренных в бюджете Няндомского муниципального округа Архангельской области</w:t>
            </w:r>
          </w:p>
        </w:tc>
      </w:tr>
    </w:tbl>
    <w:p w14:paraId="6FA9DC98" w14:textId="77777777" w:rsidR="00240FBA" w:rsidRPr="00240FBA" w:rsidRDefault="00240FBA" w:rsidP="00240FBA">
      <w:pPr>
        <w:suppressAutoHyphens/>
        <w:spacing w:line="240" w:lineRule="auto"/>
        <w:ind w:lef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0AA21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F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14:paraId="7D0B9804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FB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Субсидии</w:t>
      </w:r>
    </w:p>
    <w:p w14:paraId="40D3BE19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F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1630AD9C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480FC0E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Получателя, ИНН, КПП, адрес)</w:t>
      </w:r>
    </w:p>
    <w:p w14:paraId="4352A2BE" w14:textId="77777777" w:rsidR="00240FBA" w:rsidRPr="00240FBA" w:rsidRDefault="00240FBA" w:rsidP="00240FBA">
      <w:pPr>
        <w:suppressAutoHyphens/>
        <w:spacing w:line="240" w:lineRule="auto"/>
        <w:ind w:left="17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</w:t>
      </w:r>
      <w:proofErr w:type="gramStart"/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организации:_</w:t>
      </w:r>
      <w:proofErr w:type="gramEnd"/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14:paraId="543A1DF3" w14:textId="77777777" w:rsidR="00240FBA" w:rsidRPr="00240FBA" w:rsidRDefault="00240FBA" w:rsidP="00240FBA">
      <w:pPr>
        <w:suppressAutoHyphens/>
        <w:spacing w:line="240" w:lineRule="auto"/>
        <w:ind w:left="17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549BE5B1" w14:textId="77777777" w:rsidR="00240FBA" w:rsidRPr="00240FBA" w:rsidRDefault="00240FBA" w:rsidP="00240FBA">
      <w:pPr>
        <w:suppressAutoHyphens/>
        <w:spacing w:line="240" w:lineRule="auto"/>
        <w:ind w:left="17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79F26" w14:textId="77777777" w:rsidR="00240FBA" w:rsidRPr="00240FBA" w:rsidRDefault="00240FBA" w:rsidP="00240FBA">
      <w:pPr>
        <w:suppressAutoHyphens/>
        <w:spacing w:line="240" w:lineRule="auto"/>
        <w:ind w:left="17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</w:p>
    <w:p w14:paraId="34316B91" w14:textId="77777777" w:rsidR="00240FBA" w:rsidRPr="00240FBA" w:rsidRDefault="00240FBA" w:rsidP="00240FBA">
      <w:pPr>
        <w:suppressAutoHyphens/>
        <w:spacing w:line="240" w:lineRule="auto"/>
        <w:ind w:left="17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</w:t>
      </w:r>
    </w:p>
    <w:p w14:paraId="66F86FC4" w14:textId="77777777" w:rsidR="00240FBA" w:rsidRPr="00240FBA" w:rsidRDefault="00240FBA" w:rsidP="00240FBA">
      <w:pPr>
        <w:suppressAutoHyphens/>
        <w:spacing w:line="240" w:lineRule="auto"/>
        <w:ind w:left="17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</w:t>
      </w:r>
    </w:p>
    <w:p w14:paraId="63E4A717" w14:textId="77777777" w:rsidR="00240FBA" w:rsidRPr="00240FBA" w:rsidRDefault="00240FBA" w:rsidP="00240FBA">
      <w:pPr>
        <w:suppressAutoHyphens/>
        <w:spacing w:line="240" w:lineRule="auto"/>
        <w:ind w:left="17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к/</w:t>
      </w:r>
      <w:proofErr w:type="spellStart"/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5EB04FB" w14:textId="77777777" w:rsidR="00240FBA" w:rsidRPr="00240FBA" w:rsidRDefault="00240FBA" w:rsidP="00240FBA">
      <w:pPr>
        <w:suppressAutoHyphens/>
        <w:spacing w:line="240" w:lineRule="auto"/>
        <w:ind w:left="17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40FBA" w:rsidRPr="00240FBA" w14:paraId="5AEFDDCE" w14:textId="77777777" w:rsidTr="00F374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F30A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A903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C4E4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86A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D14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E88D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C5B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95AC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AFA5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FD58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FFD9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EA5F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FD60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34EC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34E6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3C5D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8956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202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16D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C679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1D1D79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08B8A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F60C24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F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Pr="00240F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40F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предоставления субсидий на поддержку предприятий агропромышленного комплекса, предусмотренных в бюджете Няндомского муниципального округа Архангельской области, утвержденными постановлением   администрации Няндомского муниципального округа Архангельской области</w:t>
      </w:r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Pr="00240FB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«__» ______ 20__ г. № __ (далее - Правила), просит предоставить субсидию</w:t>
      </w:r>
    </w:p>
    <w:p w14:paraId="003CA736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F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_______________________</w:t>
      </w:r>
      <w:proofErr w:type="gramStart"/>
      <w:r w:rsidRPr="00240FBA">
        <w:rPr>
          <w:rFonts w:ascii="Times New Roman" w:eastAsia="Times New Roman" w:hAnsi="Times New Roman" w:cs="Times New Roman"/>
          <w:sz w:val="26"/>
          <w:szCs w:val="26"/>
          <w:lang w:eastAsia="ru-RU"/>
        </w:rPr>
        <w:t>_  (</w:t>
      </w:r>
      <w:proofErr w:type="gramEnd"/>
      <w:r w:rsidRPr="00240F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 ) рублей</w:t>
      </w:r>
    </w:p>
    <w:p w14:paraId="31E765D6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(сумма </w:t>
      </w:r>
      <w:proofErr w:type="gramStart"/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>цифрами)</w:t>
      </w:r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(сумма прописью) </w:t>
      </w:r>
    </w:p>
    <w:p w14:paraId="153A8475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</w:t>
      </w:r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F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__________________________________________________________.</w:t>
      </w:r>
    </w:p>
    <w:p w14:paraId="00F849D6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(целевое назначение субсидии)</w:t>
      </w:r>
    </w:p>
    <w:p w14:paraId="5035353D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483C3B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3B64ED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F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</w:t>
      </w:r>
    </w:p>
    <w:p w14:paraId="3B9B8222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_________________________   _________________</w:t>
      </w:r>
    </w:p>
    <w:p w14:paraId="57DC285F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</w:t>
      </w:r>
      <w:proofErr w:type="gramStart"/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(расшифровка подписи)                   (должность)</w:t>
      </w:r>
    </w:p>
    <w:p w14:paraId="3405A313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DCC38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A062A6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FBA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14:paraId="49F56022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5CC6B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FBA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_______________ 20__ г.</w:t>
      </w:r>
    </w:p>
    <w:p w14:paraId="73301D6E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E8C5" w14:textId="77777777" w:rsidR="00240FBA" w:rsidRPr="00240FBA" w:rsidRDefault="00240FBA" w:rsidP="00240FBA">
      <w:pPr>
        <w:widowControl w:val="0"/>
        <w:suppressAutoHyphens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F7EF1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5D84A" w14:textId="77777777" w:rsidR="00240FBA" w:rsidRPr="00240FBA" w:rsidRDefault="00240FBA" w:rsidP="00240FBA">
      <w:pPr>
        <w:tabs>
          <w:tab w:val="left" w:pos="3900"/>
        </w:tabs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76892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6" w:type="dxa"/>
        <w:tblLook w:val="01E0" w:firstRow="1" w:lastRow="1" w:firstColumn="1" w:lastColumn="1" w:noHBand="0" w:noVBand="0"/>
      </w:tblPr>
      <w:tblGrid>
        <w:gridCol w:w="4413"/>
        <w:gridCol w:w="28"/>
        <w:gridCol w:w="5115"/>
        <w:gridCol w:w="60"/>
      </w:tblGrid>
      <w:tr w:rsidR="00240FBA" w:rsidRPr="00240FBA" w14:paraId="5A213E76" w14:textId="77777777" w:rsidTr="00F37409">
        <w:trPr>
          <w:trHeight w:val="2033"/>
        </w:trPr>
        <w:tc>
          <w:tcPr>
            <w:tcW w:w="4441" w:type="dxa"/>
            <w:gridSpan w:val="2"/>
          </w:tcPr>
          <w:p w14:paraId="09539324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14:paraId="66408758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175" w:type="dxa"/>
            <w:gridSpan w:val="2"/>
            <w:hideMark/>
          </w:tcPr>
          <w:p w14:paraId="54952ECF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3</w:t>
            </w:r>
          </w:p>
          <w:p w14:paraId="7A318DFE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Правилам предоставления субсидий на поддержку предприятий агропромышленного комплекса, предусмотренных в бюджете Няндомского муниципального округа Архангельской области</w:t>
            </w:r>
          </w:p>
        </w:tc>
      </w:tr>
      <w:tr w:rsidR="00240FBA" w:rsidRPr="00240FBA" w14:paraId="31578EB8" w14:textId="77777777" w:rsidTr="00F37409">
        <w:trPr>
          <w:gridAfter w:val="1"/>
          <w:wAfter w:w="60" w:type="dxa"/>
          <w:trHeight w:val="1269"/>
        </w:trPr>
        <w:tc>
          <w:tcPr>
            <w:tcW w:w="4413" w:type="dxa"/>
          </w:tcPr>
          <w:p w14:paraId="48661201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43" w:type="dxa"/>
            <w:gridSpan w:val="2"/>
            <w:hideMark/>
          </w:tcPr>
          <w:p w14:paraId="0ECD81BD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14:paraId="7CF6ED2C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экономики администрации</w:t>
            </w:r>
          </w:p>
          <w:p w14:paraId="27F5B60F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 округа Архангельской области</w:t>
            </w:r>
          </w:p>
          <w:p w14:paraId="185627B5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__________/_____________________/</w:t>
            </w:r>
          </w:p>
          <w:p w14:paraId="3C3DFE74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___________20__года</w:t>
            </w:r>
          </w:p>
        </w:tc>
      </w:tr>
    </w:tbl>
    <w:p w14:paraId="070AF5E0" w14:textId="77777777" w:rsidR="00240FBA" w:rsidRPr="00240FBA" w:rsidRDefault="00240FBA" w:rsidP="00240FBA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73B5C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 Р А В К А </w:t>
      </w:r>
      <w:proofErr w:type="gramStart"/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>-  Р</w:t>
      </w:r>
      <w:proofErr w:type="gramEnd"/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Ч Е Т</w:t>
      </w:r>
    </w:p>
    <w:p w14:paraId="40FD1FF9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субсидии на приобретение дизельного топлива для проведения весенних полевых работ на посевных площадях, занятых зерновыми и зернобобовыми, кормовыми сельскохозяйственными культурами</w:t>
      </w:r>
    </w:p>
    <w:p w14:paraId="49C06E58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20___году</w:t>
      </w:r>
    </w:p>
    <w:p w14:paraId="76560C78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по___________________________________________________________________________</w:t>
      </w:r>
    </w:p>
    <w:p w14:paraId="5E294403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40F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(организация – получатель субсидий)</w:t>
      </w:r>
    </w:p>
    <w:p w14:paraId="702320FF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930"/>
        <w:gridCol w:w="929"/>
        <w:gridCol w:w="929"/>
        <w:gridCol w:w="929"/>
        <w:gridCol w:w="1062"/>
        <w:gridCol w:w="1460"/>
        <w:gridCol w:w="930"/>
        <w:gridCol w:w="1192"/>
      </w:tblGrid>
      <w:tr w:rsidR="00240FBA" w:rsidRPr="00240FBA" w14:paraId="74ECB0FC" w14:textId="77777777" w:rsidTr="00F37409">
        <w:trPr>
          <w:trHeight w:val="409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C4C9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Технологический процесс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0718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Марка СХМ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06C6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Норма расхода дизельного топлива (л)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B8DE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Посевная площадь, га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D573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Израсходовано ГСМ, тонн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441D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Стоимость ГСМ, рублей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F43D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Размер субсидии, проценты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8A9F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Сумма причитающейся субсидии, </w:t>
            </w:r>
          </w:p>
          <w:p w14:paraId="0CE2D406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рублей</w:t>
            </w:r>
          </w:p>
        </w:tc>
      </w:tr>
      <w:tr w:rsidR="00240FBA" w:rsidRPr="00240FBA" w14:paraId="7689724F" w14:textId="77777777" w:rsidTr="00F37409">
        <w:trPr>
          <w:trHeight w:val="755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A656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1592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6433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AA0E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B766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9581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тонны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3A59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0E742EB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  <w:p w14:paraId="52FF225D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2054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087D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40FBA" w:rsidRPr="00240FBA" w14:paraId="0808F87C" w14:textId="77777777" w:rsidTr="00F37409">
        <w:trPr>
          <w:trHeight w:val="261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24CE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C016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F03E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7C13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C0FE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8CD1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FEC7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7=гр.5* гр.6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CB64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B6E3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8=7*8/100 </w:t>
            </w:r>
          </w:p>
        </w:tc>
      </w:tr>
      <w:tr w:rsidR="00240FBA" w:rsidRPr="00240FBA" w14:paraId="5416A089" w14:textId="77777777" w:rsidTr="00F37409">
        <w:trPr>
          <w:trHeight w:val="277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749A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23B2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1EC8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C48E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7CFD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C40F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5E98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E3D4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2A89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FBA" w:rsidRPr="00240FBA" w14:paraId="07FC96C1" w14:textId="77777777" w:rsidTr="00F37409">
        <w:trPr>
          <w:trHeight w:val="277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8EA6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38D8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7556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DEC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618D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1765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47DE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091B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3B94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FBA" w:rsidRPr="00240FBA" w14:paraId="0B567E47" w14:textId="77777777" w:rsidTr="00F37409">
        <w:trPr>
          <w:trHeight w:val="277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1281" w14:textId="77777777" w:rsidR="00240FBA" w:rsidRPr="00240FBA" w:rsidRDefault="00240FBA" w:rsidP="00240FBA">
            <w:pPr>
              <w:suppressAutoHyphens/>
              <w:spacing w:line="254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8EAB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0B9E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7EC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9C88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FABA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8C02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0BC8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D670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FBA" w:rsidRPr="00240FBA" w14:paraId="2312AF0E" w14:textId="77777777" w:rsidTr="00F37409">
        <w:trPr>
          <w:trHeight w:val="277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1960" w14:textId="77777777" w:rsidR="00240FBA" w:rsidRPr="00240FBA" w:rsidRDefault="00240FBA" w:rsidP="00240FBA">
            <w:pPr>
              <w:suppressAutoHyphens/>
              <w:spacing w:line="254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Лимит финансирования, рублей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3877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6BD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6B67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37D7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22C0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EC1A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7ECF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8B1E" w14:textId="77777777" w:rsidR="00240FBA" w:rsidRPr="00240FBA" w:rsidRDefault="00240FBA" w:rsidP="00240FB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1ED2658F" w14:textId="77777777" w:rsidR="00240FBA" w:rsidRPr="00240FBA" w:rsidRDefault="00240FBA" w:rsidP="00240FBA">
      <w:pPr>
        <w:suppressAutoHyphens/>
        <w:spacing w:line="240" w:lineRule="auto"/>
        <w:ind w:firstLine="54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EDEA4" w14:textId="77777777" w:rsidR="00240FBA" w:rsidRPr="00240FBA" w:rsidRDefault="00240FBA" w:rsidP="00240FBA">
      <w:pPr>
        <w:suppressAutoHyphens/>
        <w:spacing w:line="240" w:lineRule="auto"/>
        <w:ind w:firstLine="5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организации</w:t>
      </w:r>
      <w:proofErr w:type="gramEnd"/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BFFFC30" w14:textId="77777777" w:rsidR="00240FBA" w:rsidRPr="00240FBA" w:rsidRDefault="00240FBA" w:rsidP="00240FBA">
      <w:pPr>
        <w:suppressAutoHyphens/>
        <w:spacing w:line="240" w:lineRule="auto"/>
        <w:ind w:firstLine="54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                            /</w:t>
      </w:r>
      <w:r w:rsidRPr="00240F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 /</w:t>
      </w:r>
    </w:p>
    <w:p w14:paraId="567AA9A2" w14:textId="77777777" w:rsidR="00240FBA" w:rsidRPr="00240FBA" w:rsidRDefault="00240FBA" w:rsidP="00240FBA">
      <w:pPr>
        <w:suppressAutoHyphens/>
        <w:spacing w:line="240" w:lineRule="auto"/>
        <w:ind w:firstLine="54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240F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240F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расшифровка подписи)</w:t>
      </w:r>
    </w:p>
    <w:p w14:paraId="3ACA90C8" w14:textId="77777777" w:rsidR="00240FBA" w:rsidRPr="00240FBA" w:rsidRDefault="00240FBA" w:rsidP="00240FBA">
      <w:pPr>
        <w:suppressAutoHyphens/>
        <w:spacing w:line="240" w:lineRule="auto"/>
        <w:ind w:firstLine="5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115D6" w14:textId="77777777" w:rsidR="00240FBA" w:rsidRPr="00240FBA" w:rsidRDefault="00240FBA" w:rsidP="00240FBA">
      <w:pPr>
        <w:suppressAutoHyphens/>
        <w:spacing w:line="240" w:lineRule="auto"/>
        <w:ind w:firstLine="5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бухгалтер:</w:t>
      </w:r>
    </w:p>
    <w:p w14:paraId="784F69A9" w14:textId="77777777" w:rsidR="00240FBA" w:rsidRPr="00240FBA" w:rsidRDefault="00240FBA" w:rsidP="00240FBA">
      <w:pPr>
        <w:suppressAutoHyphens/>
        <w:spacing w:line="240" w:lineRule="auto"/>
        <w:ind w:firstLine="54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                                 </w:t>
      </w:r>
      <w:r w:rsidRPr="00240F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/______________________ /</w:t>
      </w:r>
    </w:p>
    <w:p w14:paraId="19957E12" w14:textId="77777777" w:rsidR="00240FBA" w:rsidRPr="00240FBA" w:rsidRDefault="00240FBA" w:rsidP="00240FBA">
      <w:pPr>
        <w:suppressAutoHyphens/>
        <w:spacing w:line="240" w:lineRule="auto"/>
        <w:ind w:firstLine="540"/>
        <w:jc w:val="lef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240F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240F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расшифровка подписи)</w:t>
      </w:r>
    </w:p>
    <w:p w14:paraId="17122DD1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46406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</w:t>
      </w: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проверил:</w:t>
      </w:r>
    </w:p>
    <w:p w14:paraId="1F2DFD65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консультант отдела экономики </w:t>
      </w:r>
    </w:p>
    <w:p w14:paraId="425EBC8B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администрации Няндомского муниципального округа    _________/______________</w:t>
      </w:r>
    </w:p>
    <w:p w14:paraId="47740AD2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40F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240F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Pr="00240F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240F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(расшифровка)</w:t>
      </w:r>
    </w:p>
    <w:p w14:paraId="49CFEA76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8629858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97B3BE4" w14:textId="77777777" w:rsidR="00240FBA" w:rsidRPr="00240FBA" w:rsidRDefault="00240FBA" w:rsidP="00240FBA">
      <w:pPr>
        <w:suppressAutoHyphens/>
        <w:spacing w:line="240" w:lineRule="auto"/>
        <w:ind w:left="17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6" w:type="dxa"/>
        <w:tblLook w:val="01E0" w:firstRow="1" w:lastRow="1" w:firstColumn="1" w:lastColumn="1" w:noHBand="0" w:noVBand="0"/>
      </w:tblPr>
      <w:tblGrid>
        <w:gridCol w:w="4441"/>
        <w:gridCol w:w="5175"/>
      </w:tblGrid>
      <w:tr w:rsidR="00240FBA" w:rsidRPr="00240FBA" w14:paraId="1AEF4009" w14:textId="77777777" w:rsidTr="00F37409">
        <w:trPr>
          <w:trHeight w:val="2033"/>
        </w:trPr>
        <w:tc>
          <w:tcPr>
            <w:tcW w:w="4441" w:type="dxa"/>
          </w:tcPr>
          <w:p w14:paraId="57B55E16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14:paraId="63E75E09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175" w:type="dxa"/>
            <w:hideMark/>
          </w:tcPr>
          <w:p w14:paraId="3E0F7CA0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4</w:t>
            </w:r>
          </w:p>
          <w:p w14:paraId="732CDB8A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Правилам предоставления субсидий на поддержку предприятий агропромышленного комплекса, предусмотренных в бюджете Няндомского муниципального округа Архангельской области</w:t>
            </w:r>
          </w:p>
        </w:tc>
      </w:tr>
    </w:tbl>
    <w:p w14:paraId="67785955" w14:textId="77777777" w:rsidR="00240FBA" w:rsidRPr="00240FBA" w:rsidRDefault="00240FBA" w:rsidP="00240FB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товарно-транспортных накладных на приобретение дизельного топлива для проведения весенних полевых работ на посевных площадях, занятых зерновыми и зернобобовыми, кормовыми сельскохозяйственными культурами</w:t>
      </w:r>
    </w:p>
    <w:p w14:paraId="0F07F756" w14:textId="77777777" w:rsidR="00240FBA" w:rsidRPr="00240FBA" w:rsidRDefault="00240FBA" w:rsidP="00240FB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20__ году</w:t>
      </w:r>
    </w:p>
    <w:p w14:paraId="3FA84F78" w14:textId="77777777" w:rsidR="00240FBA" w:rsidRPr="00240FBA" w:rsidRDefault="00240FBA" w:rsidP="00240FB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FD9565" w14:textId="77777777" w:rsidR="00240FBA" w:rsidRPr="00240FBA" w:rsidRDefault="00240FBA" w:rsidP="00240FB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_______________________________</w:t>
      </w:r>
    </w:p>
    <w:p w14:paraId="395925A0" w14:textId="77777777" w:rsidR="00240FBA" w:rsidRPr="00240FBA" w:rsidRDefault="00240FBA" w:rsidP="00240FB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предприятия)</w:t>
      </w:r>
    </w:p>
    <w:p w14:paraId="2C052E1D" w14:textId="77777777" w:rsidR="00240FBA" w:rsidRPr="00240FBA" w:rsidRDefault="00240FBA" w:rsidP="00240FB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6D0D8" w14:textId="77777777" w:rsidR="00240FBA" w:rsidRPr="00240FBA" w:rsidRDefault="00240FBA" w:rsidP="00240FB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1633"/>
        <w:gridCol w:w="1298"/>
        <w:gridCol w:w="1869"/>
        <w:gridCol w:w="1301"/>
        <w:gridCol w:w="1368"/>
      </w:tblGrid>
      <w:tr w:rsidR="00240FBA" w:rsidRPr="00240FBA" w14:paraId="3ABDFE59" w14:textId="77777777" w:rsidTr="00F3740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E528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FE95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товарно-транспортной накладной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65CF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7B35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приобретенного дизельного топлива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8542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измерения</w:t>
            </w:r>
          </w:p>
          <w:p w14:paraId="337A091F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C36D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дизельного топлива (</w:t>
            </w:r>
            <w:proofErr w:type="spellStart"/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43A20C48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НДС </w:t>
            </w:r>
          </w:p>
        </w:tc>
      </w:tr>
      <w:tr w:rsidR="00240FBA" w:rsidRPr="00240FBA" w14:paraId="30AD0204" w14:textId="77777777" w:rsidTr="00F3740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6E28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B57F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8F1F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64C3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823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B4BF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BA" w:rsidRPr="00240FBA" w14:paraId="0E73E269" w14:textId="77777777" w:rsidTr="00F3740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2C3D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29BA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B14B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533A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AEC3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4EC0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BA" w:rsidRPr="00240FBA" w14:paraId="3D0FFF7B" w14:textId="77777777" w:rsidTr="00F3740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94A3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F76C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BA4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3184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DC0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8C74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BA" w:rsidRPr="00240FBA" w14:paraId="2322C39B" w14:textId="77777777" w:rsidTr="00F3740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D426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6DB4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5932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C5F5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05F8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DD3F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BA" w:rsidRPr="00240FBA" w14:paraId="60A6D3D5" w14:textId="77777777" w:rsidTr="00F3740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E5C2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EBCB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7396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F4BF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028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BDEB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BA" w:rsidRPr="00240FBA" w14:paraId="3E1CC190" w14:textId="77777777" w:rsidTr="00F3740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8F22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F5C1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9DE4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172E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A5E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0F54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BA" w:rsidRPr="00240FBA" w14:paraId="4A28C712" w14:textId="77777777" w:rsidTr="00F3740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860E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B1A3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7914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DD50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3962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069F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BA" w:rsidRPr="00240FBA" w14:paraId="2B47A21C" w14:textId="77777777" w:rsidTr="00F3740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D80E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54C0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FE0C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A52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BE35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EFF7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BA" w:rsidRPr="00240FBA" w14:paraId="1A7D593A" w14:textId="77777777" w:rsidTr="00F3740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BAB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49C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4752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D5AD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333B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08B1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BA" w:rsidRPr="00240FBA" w14:paraId="5A84F6FB" w14:textId="77777777" w:rsidTr="00F3740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156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F414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9C6D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06D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9C60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9E3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BA" w:rsidRPr="00240FBA" w14:paraId="27AA7FDF" w14:textId="77777777" w:rsidTr="00F3740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D9E5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F072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1F7A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71E6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5194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907B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BA" w:rsidRPr="00240FBA" w14:paraId="01DACEB3" w14:textId="77777777" w:rsidTr="00F3740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68E6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260F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D382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F5B3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94D8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DA83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BA" w:rsidRPr="00240FBA" w14:paraId="5CD2B39D" w14:textId="77777777" w:rsidTr="00F3740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6D4A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592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29AB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77D6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2A2D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ED97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BA" w:rsidRPr="00240FBA" w14:paraId="30F4BA68" w14:textId="77777777" w:rsidTr="00F3740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6E52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02EC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E59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346A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964F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1956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BA" w:rsidRPr="00240FBA" w14:paraId="17A1FA41" w14:textId="77777777" w:rsidTr="00F3740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EA2B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566B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FA20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5A64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415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6BC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0A4CAE" w14:textId="77777777" w:rsidR="00240FBA" w:rsidRPr="00240FBA" w:rsidRDefault="00240FBA" w:rsidP="00240FB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C8A79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926F0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79D15" w14:textId="77777777" w:rsidR="00240FBA" w:rsidRPr="00240FBA" w:rsidRDefault="00240FBA" w:rsidP="00240FB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1E494" w14:textId="77777777" w:rsidR="00240FBA" w:rsidRPr="00240FBA" w:rsidRDefault="00240FBA" w:rsidP="00240FBA">
      <w:pPr>
        <w:suppressAutoHyphens/>
        <w:spacing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 ____________        _________________________</w:t>
      </w:r>
    </w:p>
    <w:p w14:paraId="0E2AD337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М.П.                                     </w:t>
      </w:r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(расшифровка подписи)</w:t>
      </w:r>
    </w:p>
    <w:p w14:paraId="1BF5A978" w14:textId="77777777" w:rsidR="00240FBA" w:rsidRPr="00240FBA" w:rsidRDefault="00240FBA" w:rsidP="00240FBA">
      <w:pPr>
        <w:suppressAutoHyphens/>
        <w:spacing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314D2" w14:textId="77777777" w:rsidR="00240FBA" w:rsidRPr="00240FBA" w:rsidRDefault="00240FBA" w:rsidP="00240FBA">
      <w:pPr>
        <w:suppressAutoHyphens/>
        <w:spacing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              ____________        _________________________</w:t>
      </w:r>
    </w:p>
    <w:p w14:paraId="6BF286EA" w14:textId="77777777" w:rsidR="00240FBA" w:rsidRPr="00240FBA" w:rsidRDefault="00240FBA" w:rsidP="00240FBA">
      <w:pPr>
        <w:suppressAutoHyphens/>
        <w:spacing w:line="240" w:lineRule="auto"/>
        <w:ind w:firstLine="709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240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(расшифровка подписи)</w:t>
      </w:r>
    </w:p>
    <w:p w14:paraId="522EBBEA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65EBD20D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638F5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3C89F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46FBF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FF97C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6" w:type="dxa"/>
        <w:tblLook w:val="01E0" w:firstRow="1" w:lastRow="1" w:firstColumn="1" w:lastColumn="1" w:noHBand="0" w:noVBand="0"/>
      </w:tblPr>
      <w:tblGrid>
        <w:gridCol w:w="4441"/>
        <w:gridCol w:w="5175"/>
      </w:tblGrid>
      <w:tr w:rsidR="00240FBA" w:rsidRPr="00240FBA" w14:paraId="01095190" w14:textId="77777777" w:rsidTr="00F37409">
        <w:trPr>
          <w:trHeight w:val="2033"/>
        </w:trPr>
        <w:tc>
          <w:tcPr>
            <w:tcW w:w="4441" w:type="dxa"/>
          </w:tcPr>
          <w:p w14:paraId="2DA2D0B5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14:paraId="5A2D6E3E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175" w:type="dxa"/>
            <w:hideMark/>
          </w:tcPr>
          <w:p w14:paraId="1BEB2D19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5</w:t>
            </w:r>
          </w:p>
          <w:p w14:paraId="282DD321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Правилам предоставления субсидий на поддержку предприятий агропромышленного комплекса, предусмотренных в бюджете Няндомского муниципального округа Архангельской области</w:t>
            </w:r>
          </w:p>
        </w:tc>
      </w:tr>
    </w:tbl>
    <w:p w14:paraId="5D8ABA1B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291E0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19730B2E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24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конкурсе</w:t>
      </w:r>
    </w:p>
    <w:p w14:paraId="6D809E27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tbl>
      <w:tblPr>
        <w:tblW w:w="17220" w:type="dxa"/>
        <w:tblLayout w:type="fixed"/>
        <w:tblLook w:val="01E0" w:firstRow="1" w:lastRow="1" w:firstColumn="1" w:lastColumn="1" w:noHBand="0" w:noVBand="0"/>
      </w:tblPr>
      <w:tblGrid>
        <w:gridCol w:w="9608"/>
        <w:gridCol w:w="1417"/>
        <w:gridCol w:w="762"/>
        <w:gridCol w:w="511"/>
        <w:gridCol w:w="3670"/>
        <w:gridCol w:w="1252"/>
      </w:tblGrid>
      <w:tr w:rsidR="00240FBA" w:rsidRPr="00240FBA" w14:paraId="0BCE2979" w14:textId="77777777" w:rsidTr="00F37409">
        <w:trPr>
          <w:gridAfter w:val="1"/>
          <w:wAfter w:w="1252" w:type="dxa"/>
        </w:trPr>
        <w:tc>
          <w:tcPr>
            <w:tcW w:w="15966" w:type="dxa"/>
            <w:gridSpan w:val="5"/>
            <w:hideMark/>
          </w:tcPr>
          <w:p w14:paraId="7A403214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(полное наименование сельскохозяйственного товаропроизводителя)</w:t>
            </w:r>
          </w:p>
        </w:tc>
      </w:tr>
      <w:tr w:rsidR="00240FBA" w:rsidRPr="00240FBA" w14:paraId="17DB93F7" w14:textId="77777777" w:rsidTr="00F37409">
        <w:trPr>
          <w:gridAfter w:val="1"/>
          <w:wAfter w:w="1252" w:type="dxa"/>
        </w:trPr>
        <w:tc>
          <w:tcPr>
            <w:tcW w:w="15966" w:type="dxa"/>
            <w:gridSpan w:val="5"/>
            <w:hideMark/>
          </w:tcPr>
          <w:p w14:paraId="7F19B256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 предоставить субсидию в размере ____________________________________________</w:t>
            </w:r>
          </w:p>
        </w:tc>
      </w:tr>
      <w:tr w:rsidR="00240FBA" w:rsidRPr="00240FBA" w14:paraId="64A5819C" w14:textId="77777777" w:rsidTr="00F37409">
        <w:trPr>
          <w:gridAfter w:val="1"/>
          <w:wAfter w:w="1252" w:type="dxa"/>
        </w:trPr>
        <w:tc>
          <w:tcPr>
            <w:tcW w:w="15966" w:type="dxa"/>
            <w:gridSpan w:val="5"/>
            <w:hideMark/>
          </w:tcPr>
          <w:p w14:paraId="5DC834FC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(________________________________________________________________________) рублей</w:t>
            </w:r>
          </w:p>
        </w:tc>
      </w:tr>
      <w:tr w:rsidR="00240FBA" w:rsidRPr="00240FBA" w14:paraId="4EFD7847" w14:textId="77777777" w:rsidTr="00F37409">
        <w:trPr>
          <w:gridAfter w:val="1"/>
          <w:wAfter w:w="1252" w:type="dxa"/>
        </w:trPr>
        <w:tc>
          <w:tcPr>
            <w:tcW w:w="15966" w:type="dxa"/>
            <w:gridSpan w:val="5"/>
            <w:hideMark/>
          </w:tcPr>
          <w:p w14:paraId="3C6A2440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(прописью)</w:t>
            </w:r>
          </w:p>
        </w:tc>
      </w:tr>
      <w:tr w:rsidR="00240FBA" w:rsidRPr="00240FBA" w14:paraId="78AD3214" w14:textId="77777777" w:rsidTr="00F37409">
        <w:trPr>
          <w:gridAfter w:val="1"/>
          <w:wAfter w:w="1252" w:type="dxa"/>
        </w:trPr>
        <w:tc>
          <w:tcPr>
            <w:tcW w:w="9606" w:type="dxa"/>
          </w:tcPr>
          <w:p w14:paraId="6CFC0B24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компенсации части затрат  ___________________________________________________ _____________________________________________________________________________</w:t>
            </w:r>
          </w:p>
          <w:p w14:paraId="1C444BA2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14:paraId="03163A88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gridSpan w:val="4"/>
          </w:tcPr>
          <w:p w14:paraId="06D01B1F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BA" w:rsidRPr="00240FBA" w14:paraId="0D2EE165" w14:textId="77777777" w:rsidTr="00F37409">
        <w:trPr>
          <w:gridAfter w:val="1"/>
          <w:wAfter w:w="1252" w:type="dxa"/>
        </w:trPr>
        <w:tc>
          <w:tcPr>
            <w:tcW w:w="12296" w:type="dxa"/>
            <w:gridSpan w:val="4"/>
            <w:hideMark/>
          </w:tcPr>
          <w:p w14:paraId="2767147B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 вложить собственные средства в размере</w:t>
            </w:r>
          </w:p>
        </w:tc>
        <w:tc>
          <w:tcPr>
            <w:tcW w:w="3670" w:type="dxa"/>
            <w:hideMark/>
          </w:tcPr>
          <w:p w14:paraId="38897A8A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240FBA" w:rsidRPr="00240FBA" w14:paraId="698C798D" w14:textId="77777777" w:rsidTr="00F37409">
        <w:trPr>
          <w:gridAfter w:val="1"/>
          <w:wAfter w:w="1252" w:type="dxa"/>
        </w:trPr>
        <w:tc>
          <w:tcPr>
            <w:tcW w:w="15966" w:type="dxa"/>
            <w:gridSpan w:val="5"/>
            <w:hideMark/>
          </w:tcPr>
          <w:p w14:paraId="5A898A53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(_______________________________________________________________________) рублей.</w:t>
            </w:r>
          </w:p>
        </w:tc>
      </w:tr>
      <w:tr w:rsidR="00240FBA" w:rsidRPr="00240FBA" w14:paraId="611ABB83" w14:textId="77777777" w:rsidTr="00F37409">
        <w:trPr>
          <w:gridAfter w:val="1"/>
          <w:wAfter w:w="1252" w:type="dxa"/>
        </w:trPr>
        <w:tc>
          <w:tcPr>
            <w:tcW w:w="15966" w:type="dxa"/>
            <w:gridSpan w:val="5"/>
            <w:hideMark/>
          </w:tcPr>
          <w:p w14:paraId="4D200989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(прописью)</w:t>
            </w:r>
          </w:p>
        </w:tc>
      </w:tr>
      <w:tr w:rsidR="00240FBA" w:rsidRPr="00240FBA" w14:paraId="489BC538" w14:textId="77777777" w:rsidTr="00F37409">
        <w:trPr>
          <w:gridAfter w:val="1"/>
          <w:wAfter w:w="1252" w:type="dxa"/>
          <w:trHeight w:val="148"/>
        </w:trPr>
        <w:tc>
          <w:tcPr>
            <w:tcW w:w="11785" w:type="dxa"/>
            <w:gridSpan w:val="3"/>
          </w:tcPr>
          <w:p w14:paraId="59987C43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3F0DA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BA" w:rsidRPr="00240FBA" w14:paraId="16DDAE54" w14:textId="77777777" w:rsidTr="00F37409">
        <w:trPr>
          <w:gridAfter w:val="1"/>
          <w:wAfter w:w="1252" w:type="dxa"/>
        </w:trPr>
        <w:tc>
          <w:tcPr>
            <w:tcW w:w="15966" w:type="dxa"/>
            <w:gridSpan w:val="5"/>
            <w:hideMark/>
          </w:tcPr>
          <w:p w14:paraId="1AE9D002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Сведения о юридическом лице (индивидуальном предпринимателе)</w:t>
            </w:r>
          </w:p>
        </w:tc>
      </w:tr>
      <w:tr w:rsidR="00240FBA" w:rsidRPr="00240FBA" w14:paraId="19824F96" w14:textId="77777777" w:rsidTr="00F37409">
        <w:trPr>
          <w:trHeight w:val="3276"/>
        </w:trPr>
        <w:tc>
          <w:tcPr>
            <w:tcW w:w="11023" w:type="dxa"/>
            <w:gridSpan w:val="2"/>
            <w:hideMark/>
          </w:tcPr>
          <w:p w14:paraId="51757893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</w:t>
            </w:r>
          </w:p>
          <w:p w14:paraId="229F71C0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  <w:p w14:paraId="59DB9E20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     _________________________________________________________________</w:t>
            </w:r>
          </w:p>
          <w:p w14:paraId="594E277C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                _________________________________________________________________</w:t>
            </w:r>
          </w:p>
          <w:p w14:paraId="264DB589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       _________________________________________________________________</w:t>
            </w:r>
          </w:p>
          <w:p w14:paraId="0E3A1B6B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/КПП                       ________________________________________________________________</w:t>
            </w:r>
          </w:p>
          <w:p w14:paraId="663A98C2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  ________________________________________________________________</w:t>
            </w:r>
          </w:p>
          <w:p w14:paraId="71032FDA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proofErr w:type="gramStart"/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 _</w:t>
            </w:r>
            <w:proofErr w:type="gramEnd"/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224FB52F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главного бухгалтера_______________________________________________</w:t>
            </w:r>
          </w:p>
          <w:p w14:paraId="66E690A2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 (в соответствии с ОКВЭД, с указанием кода) ______________________</w:t>
            </w:r>
          </w:p>
          <w:p w14:paraId="36477869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31AA6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33FBF1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52D35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4303B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Полноту и достоверность представленной информации гарантирую.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70"/>
        <w:gridCol w:w="415"/>
        <w:gridCol w:w="7269"/>
      </w:tblGrid>
      <w:tr w:rsidR="00240FBA" w:rsidRPr="00240FBA" w14:paraId="4CB3B812" w14:textId="77777777" w:rsidTr="00F37409">
        <w:tc>
          <w:tcPr>
            <w:tcW w:w="1672" w:type="dxa"/>
            <w:hideMark/>
          </w:tcPr>
          <w:p w14:paraId="21AB2971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416" w:type="dxa"/>
            <w:hideMark/>
          </w:tcPr>
          <w:p w14:paraId="3E619E01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82" w:type="dxa"/>
            <w:hideMark/>
          </w:tcPr>
          <w:p w14:paraId="41F770EB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0FBA" w:rsidRPr="00240FBA" w14:paraId="3AEB22EB" w14:textId="77777777" w:rsidTr="00F37409">
        <w:tc>
          <w:tcPr>
            <w:tcW w:w="1672" w:type="dxa"/>
          </w:tcPr>
          <w:p w14:paraId="25A95612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hideMark/>
          </w:tcPr>
          <w:p w14:paraId="6C57A79C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82" w:type="dxa"/>
          </w:tcPr>
          <w:p w14:paraId="79C5F8EA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BA" w:rsidRPr="00240FBA" w14:paraId="002B52FF" w14:textId="77777777" w:rsidTr="00F37409">
        <w:tc>
          <w:tcPr>
            <w:tcW w:w="1672" w:type="dxa"/>
          </w:tcPr>
          <w:p w14:paraId="69A7593A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hideMark/>
          </w:tcPr>
          <w:p w14:paraId="5416E754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82" w:type="dxa"/>
          </w:tcPr>
          <w:p w14:paraId="0DB55284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1BA73A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B2474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                        _______________                               ___________________</w:t>
      </w:r>
    </w:p>
    <w:p w14:paraId="5BE249D1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0F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(</w:t>
      </w:r>
      <w:proofErr w:type="gramStart"/>
      <w:r w:rsidRPr="00240F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240F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(расшифровка подписи)</w:t>
      </w:r>
    </w:p>
    <w:p w14:paraId="1336B484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                      _______________                               ___________________</w:t>
      </w:r>
    </w:p>
    <w:p w14:paraId="34B7DA69" w14:textId="77777777" w:rsidR="00240FBA" w:rsidRPr="00240FBA" w:rsidRDefault="00240FBA" w:rsidP="00240FBA">
      <w:pPr>
        <w:suppressAutoHyphens/>
        <w:autoSpaceDE w:val="0"/>
        <w:spacing w:line="240" w:lineRule="auto"/>
        <w:jc w:val="left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240FBA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(</w:t>
      </w:r>
      <w:proofErr w:type="gramStart"/>
      <w:r w:rsidRPr="00240FBA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подпись)   </w:t>
      </w:r>
      <w:proofErr w:type="gramEnd"/>
      <w:r w:rsidRPr="00240FBA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                                                            (расшифровка подписи)</w:t>
      </w:r>
    </w:p>
    <w:tbl>
      <w:tblPr>
        <w:tblW w:w="9675" w:type="dxa"/>
        <w:tblLook w:val="01E0" w:firstRow="1" w:lastRow="1" w:firstColumn="1" w:lastColumn="1" w:noHBand="0" w:noVBand="0"/>
      </w:tblPr>
      <w:tblGrid>
        <w:gridCol w:w="4468"/>
        <w:gridCol w:w="5207"/>
      </w:tblGrid>
      <w:tr w:rsidR="00240FBA" w:rsidRPr="00240FBA" w14:paraId="4C7AFF4F" w14:textId="77777777" w:rsidTr="00F37409">
        <w:trPr>
          <w:trHeight w:val="1701"/>
        </w:trPr>
        <w:tc>
          <w:tcPr>
            <w:tcW w:w="4468" w:type="dxa"/>
          </w:tcPr>
          <w:p w14:paraId="76CB7990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207" w:type="dxa"/>
            <w:hideMark/>
          </w:tcPr>
          <w:p w14:paraId="2F4A53D0" w14:textId="77777777" w:rsidR="00240FBA" w:rsidRPr="00240FBA" w:rsidRDefault="00240FBA" w:rsidP="00240FB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17E109A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6</w:t>
            </w:r>
          </w:p>
          <w:p w14:paraId="6C4FCD11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Правилам предоставления субсидий на поддержку предприятий агропромышленного комплекса, предусмотренных в бюджете Няндомского муниципального округа Архангельской области</w:t>
            </w:r>
          </w:p>
        </w:tc>
      </w:tr>
    </w:tbl>
    <w:p w14:paraId="25A1568A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81A1A2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2291DA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423567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</w:t>
      </w:r>
    </w:p>
    <w:p w14:paraId="7107AF1E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конкурсной документации</w:t>
      </w:r>
    </w:p>
    <w:p w14:paraId="4ED61818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6"/>
        <w:gridCol w:w="2724"/>
        <w:gridCol w:w="1443"/>
        <w:gridCol w:w="1001"/>
      </w:tblGrid>
      <w:tr w:rsidR="00240FBA" w:rsidRPr="00240FBA" w14:paraId="1D178EF6" w14:textId="77777777" w:rsidTr="00F37409">
        <w:trPr>
          <w:cantSplit/>
          <w:trHeight w:val="240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36DA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«Наименование критерия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EC69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Диапазон значений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6039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 (процентов)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29A5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240FBA" w:rsidRPr="00240FBA" w14:paraId="2597D9D7" w14:textId="77777777" w:rsidTr="00F37409">
        <w:trPr>
          <w:cantSplit/>
          <w:trHeight w:val="240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3C20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596A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FD6A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B768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40FBA" w:rsidRPr="00240FBA" w14:paraId="38E46329" w14:textId="77777777" w:rsidTr="00F37409">
        <w:trPr>
          <w:cantSplit/>
          <w:trHeight w:val="240"/>
        </w:trPr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C467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коров</w:t>
            </w:r>
            <w:proofErr w:type="gramEnd"/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начало текущего года (единиц)    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7F35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– 150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DB49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60DA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40FBA" w:rsidRPr="00240FBA" w14:paraId="262191AD" w14:textId="77777777" w:rsidTr="00F3740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FF2D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2EAC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– 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67B5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61D2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40FBA" w:rsidRPr="00240FBA" w14:paraId="04D2FF45" w14:textId="77777777" w:rsidTr="00F3740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7243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5B12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 – 250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7637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EA0F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40FBA" w:rsidRPr="00240FBA" w14:paraId="6DBCD181" w14:textId="77777777" w:rsidTr="00F3740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A7ED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E8DE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251 и более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6837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B81B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0FBA" w:rsidRPr="00240FBA" w14:paraId="7940F2D4" w14:textId="77777777" w:rsidTr="00F37409">
        <w:trPr>
          <w:cantSplit/>
          <w:trHeight w:val="240"/>
        </w:trPr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716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Удельный вес в объеме производства молока сельскохозяйственных товаропроизводителей района за год, предшествующий </w:t>
            </w:r>
            <w:proofErr w:type="gramStart"/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текущему  (</w:t>
            </w:r>
            <w:proofErr w:type="gramEnd"/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867B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F088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4EB4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40FBA" w:rsidRPr="00240FBA" w14:paraId="280EB68E" w14:textId="77777777" w:rsidTr="00F3740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BFF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2E93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15,1-25,0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AE8C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EEF9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40FBA" w:rsidRPr="00240FBA" w14:paraId="61CC10DB" w14:textId="77777777" w:rsidTr="00F3740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25E0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D65F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25,1-35,0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C5BD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CB96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40FBA" w:rsidRPr="00240FBA" w14:paraId="2913A6C9" w14:textId="77777777" w:rsidTr="00F3740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99D1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D539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 и более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AD92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86EA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0FBA" w:rsidRPr="00240FBA" w14:paraId="4E537C21" w14:textId="77777777" w:rsidTr="00F37409">
        <w:trPr>
          <w:cantSplit/>
          <w:trHeight w:val="376"/>
        </w:trPr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3672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Выход живых телят на 100 </w:t>
            </w:r>
            <w:proofErr w:type="gramStart"/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коров,%</w:t>
            </w:r>
            <w:proofErr w:type="gramEnd"/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B3EA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72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05A0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3C52C170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B855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40FBA" w:rsidRPr="00240FBA" w14:paraId="3E795D9A" w14:textId="77777777" w:rsidTr="00F37409">
        <w:trPr>
          <w:cantSplit/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E35D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5DC6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397D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51F8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40FBA" w:rsidRPr="00240FBA" w14:paraId="5D1B9867" w14:textId="77777777" w:rsidTr="00F37409">
        <w:trPr>
          <w:cantSplit/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B3DD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F3BC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53F4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9D9E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40FBA" w:rsidRPr="00240FBA" w14:paraId="27CDC648" w14:textId="77777777" w:rsidTr="00F37409">
        <w:trPr>
          <w:cantSplit/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97BD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EBDB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и более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DAE4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4EB8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0FBA" w:rsidRPr="00240FBA" w14:paraId="2D9117E5" w14:textId="77777777" w:rsidTr="00F37409">
        <w:trPr>
          <w:cantSplit/>
          <w:trHeight w:val="292"/>
        </w:trPr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7F1E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Количество голов племенного скота, реализованного в отчетном году, гол 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55E6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10-25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34A5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5A7C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40FBA" w:rsidRPr="00240FBA" w14:paraId="2E38BE63" w14:textId="77777777" w:rsidTr="00F37409">
        <w:trPr>
          <w:cantSplit/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85A8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533A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9FB3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88BD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40FBA" w:rsidRPr="00240FBA" w14:paraId="485C16D0" w14:textId="77777777" w:rsidTr="00F37409">
        <w:trPr>
          <w:cantSplit/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9C07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9DFE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173A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F2F2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40FBA" w:rsidRPr="00240FBA" w14:paraId="0EB966E1" w14:textId="77777777" w:rsidTr="00F37409">
        <w:trPr>
          <w:cantSplit/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0ECB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446F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 56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2321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636E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0FBA" w:rsidRPr="00240FBA" w14:paraId="40549E4B" w14:textId="77777777" w:rsidTr="00F37409">
        <w:trPr>
          <w:cantSplit/>
          <w:trHeight w:val="292"/>
        </w:trPr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7923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 статуса</w:t>
            </w:r>
            <w:proofErr w:type="gramEnd"/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племенного репродуктора по разведению племенной </w:t>
            </w:r>
          </w:p>
          <w:p w14:paraId="68B024C8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холмогорской породы КРС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EA3E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2157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F820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0FBA" w:rsidRPr="00240FBA" w14:paraId="7EA80717" w14:textId="77777777" w:rsidTr="00F37409">
        <w:trPr>
          <w:cantSplit/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85B5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17CA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9293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E45A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0FBA" w:rsidRPr="00240FBA" w14:paraId="0EC0A34C" w14:textId="77777777" w:rsidTr="00F37409">
        <w:trPr>
          <w:cantSplit/>
          <w:trHeight w:val="191"/>
        </w:trPr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F89E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Процент вложенных собственных средств общей суммы затрат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713C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C83E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A3E7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40FBA" w:rsidRPr="00240FBA" w14:paraId="4AD519CB" w14:textId="77777777" w:rsidTr="00F37409">
        <w:trPr>
          <w:cantSplit/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4DF0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B3EC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465D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51B4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40FBA" w:rsidRPr="00240FBA" w14:paraId="4E21ACC5" w14:textId="77777777" w:rsidTr="00F37409">
        <w:trPr>
          <w:cantSplit/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4B72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584A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31%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DCBB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E792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0FBA" w:rsidRPr="00240FBA" w14:paraId="3B483797" w14:textId="77777777" w:rsidTr="00F37409">
        <w:trPr>
          <w:cantSplit/>
          <w:trHeight w:val="138"/>
        </w:trPr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EE82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Направления использования субсидии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F579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материальных ресурсов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13BA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8836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40FBA" w:rsidRPr="00240FBA" w14:paraId="0F00909D" w14:textId="77777777" w:rsidTr="00F37409">
        <w:trPr>
          <w:cantSplit/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69A1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3429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производственной базы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C73C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276E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40FBA" w:rsidRPr="00240FBA" w14:paraId="640BC3EC" w14:textId="77777777" w:rsidTr="00F37409">
        <w:trPr>
          <w:cantSplit/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8EDC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4DC2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расширение действующего сельскохозяйственного производства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0264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73FF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0FBA" w:rsidRPr="00240FBA" w14:paraId="401C18A7" w14:textId="77777777" w:rsidTr="00F37409">
        <w:trPr>
          <w:cantSplit/>
          <w:trHeight w:val="248"/>
        </w:trPr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0DC0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proofErr w:type="gramStart"/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Конкретность  результатов</w:t>
            </w:r>
            <w:proofErr w:type="gramEnd"/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проводимого мероприятия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507F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неконкретны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F87F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EA3D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0FBA" w:rsidRPr="00240FBA" w14:paraId="52B3F139" w14:textId="77777777" w:rsidTr="00F37409">
        <w:trPr>
          <w:cantSplit/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8720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A2E8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4E50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1719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3761691C" w14:textId="77777777" w:rsidR="00240FBA" w:rsidRPr="00240FBA" w:rsidRDefault="00240FBA" w:rsidP="00240FBA">
      <w:pPr>
        <w:spacing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240FBA" w:rsidRPr="00240FBA">
          <w:pgSz w:w="11906" w:h="16838"/>
          <w:pgMar w:top="567" w:right="851" w:bottom="1134" w:left="1701" w:header="567" w:footer="709" w:gutter="0"/>
          <w:cols w:space="720"/>
        </w:sectPr>
      </w:pPr>
    </w:p>
    <w:p w14:paraId="2F0A17E9" w14:textId="39A19D7B" w:rsidR="00240FBA" w:rsidRPr="00240FBA" w:rsidRDefault="00240FBA" w:rsidP="00240FBA">
      <w:pPr>
        <w:tabs>
          <w:tab w:val="left" w:pos="9315"/>
        </w:tabs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tblpY="1"/>
        <w:tblOverlap w:val="never"/>
        <w:tblW w:w="15682" w:type="dxa"/>
        <w:tblLook w:val="01E0" w:firstRow="1" w:lastRow="1" w:firstColumn="1" w:lastColumn="1" w:noHBand="0" w:noVBand="0"/>
      </w:tblPr>
      <w:tblGrid>
        <w:gridCol w:w="7242"/>
        <w:gridCol w:w="8440"/>
      </w:tblGrid>
      <w:tr w:rsidR="00240FBA" w:rsidRPr="00240FBA" w14:paraId="3B01FB20" w14:textId="77777777" w:rsidTr="00F37409">
        <w:trPr>
          <w:trHeight w:val="942"/>
        </w:trPr>
        <w:tc>
          <w:tcPr>
            <w:tcW w:w="7242" w:type="dxa"/>
          </w:tcPr>
          <w:p w14:paraId="31441D16" w14:textId="77777777" w:rsidR="00240FBA" w:rsidRPr="00240FBA" w:rsidRDefault="00240FBA" w:rsidP="00240FBA">
            <w:pPr>
              <w:tabs>
                <w:tab w:val="left" w:pos="931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D1CADDC" w14:textId="77777777" w:rsidR="00240FBA" w:rsidRPr="00240FBA" w:rsidRDefault="00240FBA" w:rsidP="00240FBA">
            <w:pPr>
              <w:tabs>
                <w:tab w:val="left" w:pos="931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0" w:type="dxa"/>
            <w:hideMark/>
          </w:tcPr>
          <w:p w14:paraId="704694BB" w14:textId="77777777" w:rsidR="00240FBA" w:rsidRPr="00240FBA" w:rsidRDefault="00240FBA" w:rsidP="00240FBA">
            <w:pPr>
              <w:tabs>
                <w:tab w:val="left" w:pos="9315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  <w:p w14:paraId="5EC4B288" w14:textId="77777777" w:rsidR="00240FBA" w:rsidRPr="00240FBA" w:rsidRDefault="00240FBA" w:rsidP="00240FBA">
            <w:pPr>
              <w:tabs>
                <w:tab w:val="left" w:pos="9315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Правилам предоставления субсидий на поддержку предприятий агропромышленного комплекса, предусмотренных в бюджете Няндомского муниципального округа Архангельской области</w:t>
            </w:r>
          </w:p>
        </w:tc>
      </w:tr>
    </w:tbl>
    <w:p w14:paraId="560BCDCB" w14:textId="77777777" w:rsidR="00240FBA" w:rsidRPr="00240FBA" w:rsidRDefault="00240FBA" w:rsidP="00240FBA">
      <w:pPr>
        <w:tabs>
          <w:tab w:val="left" w:pos="9315"/>
        </w:tabs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0FBA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textWrapping" w:clear="all"/>
      </w:r>
    </w:p>
    <w:p w14:paraId="1DE2D66A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48690A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F277E1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ЛИСТ ОЦЕНКИ ЗАЯВОК</w:t>
      </w:r>
    </w:p>
    <w:p w14:paraId="46EDC502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члена комиссии ______________________________________________</w:t>
      </w:r>
    </w:p>
    <w:p w14:paraId="2AABC880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1700"/>
        <w:gridCol w:w="1558"/>
        <w:gridCol w:w="1417"/>
        <w:gridCol w:w="1416"/>
        <w:gridCol w:w="1417"/>
        <w:gridCol w:w="1275"/>
        <w:gridCol w:w="1417"/>
        <w:gridCol w:w="1276"/>
      </w:tblGrid>
      <w:tr w:rsidR="00240FBA" w:rsidRPr="00240FBA" w14:paraId="6E64684F" w14:textId="77777777" w:rsidTr="00F37409">
        <w:trPr>
          <w:trHeight w:val="27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A1F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41863603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сельскохозяйственного товаропроизводителя</w:t>
            </w:r>
          </w:p>
          <w:p w14:paraId="54D2E742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A478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оценки, конкурсный балл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7318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баллов</w:t>
            </w:r>
          </w:p>
        </w:tc>
      </w:tr>
      <w:tr w:rsidR="00240FBA" w:rsidRPr="00240FBA" w14:paraId="0E4F85CB" w14:textId="77777777" w:rsidTr="00F37409">
        <w:trPr>
          <w:trHeight w:val="276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A400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4CE0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DBAE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0FBA" w:rsidRPr="00240FBA" w14:paraId="644FB0A9" w14:textId="77777777" w:rsidTr="00F37409">
        <w:trPr>
          <w:cantSplit/>
          <w:trHeight w:val="217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7F96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51DF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коров</w:t>
            </w:r>
            <w:proofErr w:type="gramEnd"/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начало 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8A37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в объеме производства молока сельскохозяйственных товаропроизводителей района за год, предшествующий текущему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2E47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живых телят на 100 </w:t>
            </w:r>
            <w:proofErr w:type="gramStart"/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коров,%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52E0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голов племенного скота, реализованного в отчетном году, гол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4997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 статуса</w:t>
            </w:r>
            <w:proofErr w:type="gramEnd"/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племенного репродуктора по разведению племенной</w:t>
            </w:r>
          </w:p>
          <w:p w14:paraId="47332D7A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холмогорской породы КРС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7279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вложенных собственных средств общей суммы затрат</w:t>
            </w:r>
          </w:p>
          <w:p w14:paraId="55883491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5589BF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53E2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использования субсидии</w:t>
            </w:r>
            <w:r w:rsidRPr="0024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1A8C35F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5BC4D1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4D55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Конкретность  результатов</w:t>
            </w:r>
            <w:proofErr w:type="gramEnd"/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проводимого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93B0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0FBA" w:rsidRPr="00240FBA" w14:paraId="6D7C793A" w14:textId="77777777" w:rsidTr="00F374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289F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44D1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AC5E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4C98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30C5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E655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2F5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A004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B070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A39C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0FBA" w:rsidRPr="00240FBA" w14:paraId="5629727A" w14:textId="77777777" w:rsidTr="00F374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92F1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E8B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EFEA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C08B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ADA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B551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C023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E524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7B9A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C7DE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0FBA" w:rsidRPr="00240FBA" w14:paraId="251A7EDC" w14:textId="77777777" w:rsidTr="00F374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A291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4BE5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8B60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AD07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67F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F7FD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7682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BA6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51A7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3F0B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4818D0D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CD801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7859C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                 __________________________________                                      _____________________</w:t>
      </w:r>
    </w:p>
    <w:p w14:paraId="0D5DBD91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0F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(</w:t>
      </w:r>
      <w:proofErr w:type="gramStart"/>
      <w:r w:rsidRPr="00240FBA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)</w:t>
      </w:r>
      <w:proofErr w:type="gramEnd"/>
      <w:r w:rsidRPr="00240F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(подпись)                                                                                                                  (расшифровка подписи)      </w:t>
      </w:r>
    </w:p>
    <w:p w14:paraId="603E1BF2" w14:textId="77777777" w:rsidR="00240FBA" w:rsidRPr="00240FBA" w:rsidRDefault="00240FBA" w:rsidP="00240FBA">
      <w:pPr>
        <w:spacing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240FBA" w:rsidRPr="00240FBA">
          <w:pgSz w:w="16838" w:h="11906" w:orient="landscape"/>
          <w:pgMar w:top="851" w:right="1134" w:bottom="1701" w:left="567" w:header="567" w:footer="709" w:gutter="0"/>
          <w:cols w:space="720"/>
        </w:sectPr>
      </w:pPr>
    </w:p>
    <w:tbl>
      <w:tblPr>
        <w:tblW w:w="9675" w:type="dxa"/>
        <w:tblLook w:val="01E0" w:firstRow="1" w:lastRow="1" w:firstColumn="1" w:lastColumn="1" w:noHBand="0" w:noVBand="0"/>
      </w:tblPr>
      <w:tblGrid>
        <w:gridCol w:w="4468"/>
        <w:gridCol w:w="5207"/>
      </w:tblGrid>
      <w:tr w:rsidR="00240FBA" w:rsidRPr="00240FBA" w14:paraId="4CEAC232" w14:textId="77777777" w:rsidTr="00F37409">
        <w:trPr>
          <w:trHeight w:val="1701"/>
        </w:trPr>
        <w:tc>
          <w:tcPr>
            <w:tcW w:w="4468" w:type="dxa"/>
          </w:tcPr>
          <w:p w14:paraId="49C2FC90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14:paraId="585FFE7F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207" w:type="dxa"/>
            <w:hideMark/>
          </w:tcPr>
          <w:p w14:paraId="75B33456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8</w:t>
            </w:r>
          </w:p>
          <w:p w14:paraId="76EBBE26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Правилам предоставления субсидий на поддержку предприятий агропромышленного комплекса, предусмотренных в бюджете Няндомского муниципального округа Архангельской области</w:t>
            </w:r>
          </w:p>
        </w:tc>
      </w:tr>
    </w:tbl>
    <w:p w14:paraId="6528E4E2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E1A171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1" w:type="dxa"/>
        <w:tblLook w:val="01E0" w:firstRow="1" w:lastRow="1" w:firstColumn="1" w:lastColumn="1" w:noHBand="0" w:noVBand="0"/>
      </w:tblPr>
      <w:tblGrid>
        <w:gridCol w:w="4489"/>
        <w:gridCol w:w="5232"/>
      </w:tblGrid>
      <w:tr w:rsidR="00240FBA" w:rsidRPr="00240FBA" w14:paraId="668B9F4F" w14:textId="77777777" w:rsidTr="00F37409">
        <w:trPr>
          <w:trHeight w:val="1420"/>
        </w:trPr>
        <w:tc>
          <w:tcPr>
            <w:tcW w:w="4489" w:type="dxa"/>
          </w:tcPr>
          <w:p w14:paraId="26FB691C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232" w:type="dxa"/>
            <w:hideMark/>
          </w:tcPr>
          <w:p w14:paraId="15FC10CB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14:paraId="021D0960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экономики администрации</w:t>
            </w:r>
          </w:p>
          <w:p w14:paraId="2EFD623F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 округа Архангельской области</w:t>
            </w:r>
          </w:p>
          <w:p w14:paraId="49AED179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__________/_____________________/   </w:t>
            </w:r>
          </w:p>
          <w:p w14:paraId="52A6DD7B" w14:textId="77777777" w:rsidR="00240FBA" w:rsidRPr="00240FBA" w:rsidRDefault="00240FBA" w:rsidP="00240FBA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___________20__года </w:t>
            </w:r>
          </w:p>
        </w:tc>
      </w:tr>
    </w:tbl>
    <w:p w14:paraId="156B7B8F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FD8F7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36886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 Р А В К А </w:t>
      </w:r>
      <w:proofErr w:type="gramStart"/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>-  Р</w:t>
      </w:r>
      <w:proofErr w:type="gramEnd"/>
      <w:r w:rsidRPr="0024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Ч Е Т</w:t>
      </w:r>
    </w:p>
    <w:p w14:paraId="472DD2FE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субсидии на возмещение части затрат</w:t>
      </w:r>
    </w:p>
    <w:p w14:paraId="44042CEB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кормов для молочного крупного рогатого скота</w:t>
      </w:r>
    </w:p>
    <w:p w14:paraId="6F3C1A9F" w14:textId="77777777" w:rsidR="00240FBA" w:rsidRPr="00240FBA" w:rsidRDefault="00240FBA" w:rsidP="00240FBA">
      <w:pPr>
        <w:suppressAutoHyphens/>
        <w:spacing w:line="256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40FBA">
        <w:rPr>
          <w:rFonts w:ascii="Times New Roman" w:eastAsia="Calibri" w:hAnsi="Times New Roman" w:cs="Times New Roman"/>
          <w:sz w:val="20"/>
          <w:szCs w:val="20"/>
          <w:lang w:eastAsia="ar-SA"/>
        </w:rPr>
        <w:t>по _______________________________</w:t>
      </w:r>
    </w:p>
    <w:p w14:paraId="6FD62B23" w14:textId="77777777" w:rsidR="00240FBA" w:rsidRPr="00240FBA" w:rsidRDefault="00240FBA" w:rsidP="00240FBA">
      <w:pPr>
        <w:suppressAutoHyphens/>
        <w:spacing w:line="256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40FBA">
        <w:rPr>
          <w:rFonts w:ascii="Times New Roman" w:eastAsia="Calibri" w:hAnsi="Times New Roman" w:cs="Times New Roman"/>
          <w:sz w:val="20"/>
          <w:szCs w:val="20"/>
          <w:lang w:eastAsia="ar-SA"/>
        </w:rPr>
        <w:t>(организация – получатель субсидий)</w:t>
      </w:r>
    </w:p>
    <w:p w14:paraId="0641D4C8" w14:textId="77777777" w:rsidR="00240FBA" w:rsidRPr="00240FBA" w:rsidRDefault="00240FBA" w:rsidP="00240FBA">
      <w:pPr>
        <w:suppressAutoHyphens/>
        <w:spacing w:line="256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033"/>
        <w:gridCol w:w="849"/>
        <w:gridCol w:w="1779"/>
        <w:gridCol w:w="1126"/>
        <w:gridCol w:w="1741"/>
        <w:gridCol w:w="1466"/>
      </w:tblGrid>
      <w:tr w:rsidR="00240FBA" w:rsidRPr="00240FBA" w14:paraId="023B8E6D" w14:textId="77777777" w:rsidTr="00F37409">
        <w:trPr>
          <w:trHeight w:val="1215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A1E6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Наименование предприятия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B298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Наличие коров на 01.01.2023 года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5A58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Ставка на 1 голову дойного стада, рублей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B5D0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Повышающие коэффициенты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D038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Сумма причитающейся субсидии, рублей </w:t>
            </w:r>
          </w:p>
          <w:p w14:paraId="6A70BE25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40FBA" w:rsidRPr="00240FBA" w14:paraId="2770A6A6" w14:textId="77777777" w:rsidTr="00F37409">
        <w:trPr>
          <w:trHeight w:val="1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9E2D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EF20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9A1C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E4D6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 долю дохода от реализации произведенной сельскохозяйственной продукции более 95%</w:t>
            </w:r>
          </w:p>
          <w:p w14:paraId="25E0B638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40FB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(1,3)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38F8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40FB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 собственную переработку молока</w:t>
            </w:r>
          </w:p>
          <w:p w14:paraId="01854589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40FB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(1,6)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3829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40FB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Объект не малого и среднего предпринимательства</w:t>
            </w:r>
          </w:p>
          <w:p w14:paraId="727C8137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40FB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(1,65)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1E2E" w14:textId="77777777" w:rsidR="00240FBA" w:rsidRPr="00240FBA" w:rsidRDefault="00240FBA" w:rsidP="00240F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40FBA" w:rsidRPr="00240FBA" w14:paraId="15742F39" w14:textId="77777777" w:rsidTr="00F3740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0346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6D86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6008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EF24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28EC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AE7D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D98F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240FBA" w:rsidRPr="00240FBA" w14:paraId="45DD019A" w14:textId="77777777" w:rsidTr="00F3740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633E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A94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AD6D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0A63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3EFF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9DF8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0B22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40FBA" w:rsidRPr="00240FBA" w14:paraId="6A0161F7" w14:textId="77777777" w:rsidTr="00F3740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3A26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0FB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AF68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D5F7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2C84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7E2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C7DC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0395" w14:textId="77777777" w:rsidR="00240FBA" w:rsidRPr="00240FBA" w:rsidRDefault="00240FBA" w:rsidP="00240FBA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2181DDE" w14:textId="77777777" w:rsidR="00240FBA" w:rsidRPr="00240FBA" w:rsidRDefault="00240FBA" w:rsidP="00240FBA">
      <w:pPr>
        <w:suppressAutoHyphens/>
        <w:spacing w:line="256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23E9F06" w14:textId="77777777" w:rsidR="00240FBA" w:rsidRPr="00240FBA" w:rsidRDefault="00240FBA" w:rsidP="00240FBA">
      <w:pPr>
        <w:suppressAutoHyphens/>
        <w:spacing w:line="256" w:lineRule="auto"/>
        <w:jc w:val="lef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40FB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Заявитель несет полную ответственность за достоверность предоставленной информации </w:t>
      </w:r>
    </w:p>
    <w:p w14:paraId="376766B2" w14:textId="77777777" w:rsidR="00240FBA" w:rsidRPr="00240FBA" w:rsidRDefault="00240FBA" w:rsidP="00240FBA">
      <w:pPr>
        <w:suppressAutoHyphens/>
        <w:spacing w:line="256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4DB9961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0FBA">
        <w:rPr>
          <w:rFonts w:ascii="Times New Roman" w:eastAsia="Calibri" w:hAnsi="Times New Roman" w:cs="Times New Roman"/>
          <w:sz w:val="24"/>
          <w:szCs w:val="24"/>
          <w:lang w:eastAsia="ar-SA"/>
        </w:rPr>
        <w:t>Руководитель организации</w:t>
      </w:r>
    </w:p>
    <w:p w14:paraId="4797D922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0FBA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 Ф.И.О.                              «____» __________ 20__ г.</w:t>
      </w:r>
    </w:p>
    <w:p w14:paraId="2771BE5A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240F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</w:t>
      </w:r>
      <w:r w:rsidRPr="00240FBA">
        <w:rPr>
          <w:rFonts w:ascii="Times New Roman" w:eastAsia="Calibri" w:hAnsi="Times New Roman" w:cs="Times New Roman"/>
          <w:sz w:val="16"/>
          <w:szCs w:val="16"/>
          <w:lang w:eastAsia="ar-SA"/>
        </w:rPr>
        <w:t>(подпись)</w:t>
      </w:r>
    </w:p>
    <w:p w14:paraId="51A043BB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0F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М.П. </w:t>
      </w:r>
    </w:p>
    <w:p w14:paraId="0C535040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0FBA">
        <w:rPr>
          <w:rFonts w:ascii="Times New Roman" w:eastAsia="Calibri" w:hAnsi="Times New Roman" w:cs="Times New Roman"/>
          <w:sz w:val="18"/>
          <w:szCs w:val="18"/>
          <w:lang w:eastAsia="ar-SA"/>
        </w:rPr>
        <w:t>(при наличии)</w:t>
      </w:r>
    </w:p>
    <w:p w14:paraId="733A6FA1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3D95F2A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0FBA">
        <w:rPr>
          <w:rFonts w:ascii="Times New Roman" w:eastAsia="Calibri" w:hAnsi="Times New Roman" w:cs="Times New Roman"/>
          <w:sz w:val="24"/>
          <w:szCs w:val="24"/>
          <w:lang w:eastAsia="ar-SA"/>
        </w:rPr>
        <w:t>Главный бухгалтер</w:t>
      </w:r>
    </w:p>
    <w:p w14:paraId="6524827B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0F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______________________ Ф.И.О.                              </w:t>
      </w:r>
    </w:p>
    <w:p w14:paraId="44AE99AD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240FBA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            </w:t>
      </w:r>
      <w:r w:rsidRPr="00240FBA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(подпись)</w:t>
      </w:r>
    </w:p>
    <w:p w14:paraId="794A5863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Calibri" w:hAnsi="Times New Roman" w:cs="Times New Roman"/>
          <w:sz w:val="27"/>
          <w:szCs w:val="27"/>
          <w:lang w:eastAsia="ar-SA"/>
        </w:rPr>
      </w:pPr>
    </w:p>
    <w:p w14:paraId="342DC64D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</w:t>
      </w: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проверил:</w:t>
      </w:r>
    </w:p>
    <w:p w14:paraId="5B1D4705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консультант отдела экономики </w:t>
      </w:r>
    </w:p>
    <w:p w14:paraId="0D3A7CDC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администрации Няндомского муниципального округа    _________/______________</w:t>
      </w:r>
    </w:p>
    <w:p w14:paraId="17D4C8EF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0F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240F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Pr="00240F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240F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(расшифровка)</w:t>
      </w:r>
    </w:p>
    <w:p w14:paraId="592D3777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5A460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CEF50" w14:textId="77777777" w:rsidR="00240FBA" w:rsidRPr="00240FBA" w:rsidRDefault="00240FBA" w:rsidP="00F9446C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45538" w14:textId="77777777" w:rsidR="00240FBA" w:rsidRPr="00240FBA" w:rsidRDefault="00240FBA" w:rsidP="00F9446C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5" w:type="dxa"/>
        <w:tblLook w:val="01E0" w:firstRow="1" w:lastRow="1" w:firstColumn="1" w:lastColumn="1" w:noHBand="0" w:noVBand="0"/>
      </w:tblPr>
      <w:tblGrid>
        <w:gridCol w:w="4468"/>
        <w:gridCol w:w="5207"/>
      </w:tblGrid>
      <w:tr w:rsidR="00240FBA" w:rsidRPr="00240FBA" w14:paraId="75E71B7C" w14:textId="77777777" w:rsidTr="00F37409">
        <w:trPr>
          <w:trHeight w:val="1701"/>
        </w:trPr>
        <w:tc>
          <w:tcPr>
            <w:tcW w:w="4468" w:type="dxa"/>
          </w:tcPr>
          <w:p w14:paraId="06962CAC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C8878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  <w:hideMark/>
          </w:tcPr>
          <w:p w14:paraId="0F4C3019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</w:t>
            </w:r>
          </w:p>
          <w:p w14:paraId="78DDF403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Правилам предоставления субсидий на поддержку предприятий агропромышленного комплекса, предусмотренных в бюджете Няндомского муниципального округа Архангельской области</w:t>
            </w:r>
          </w:p>
        </w:tc>
      </w:tr>
    </w:tbl>
    <w:p w14:paraId="3E1662C0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73F94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F1D2F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об объемах приобретенных кормов </w:t>
      </w:r>
    </w:p>
    <w:p w14:paraId="57FF56D6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молочного крупного рогатого скота в 20__ году </w:t>
      </w:r>
    </w:p>
    <w:p w14:paraId="79B32382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663546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_______________________________</w:t>
      </w:r>
    </w:p>
    <w:p w14:paraId="3416B2CB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(организация – получатель субсидий)</w:t>
      </w:r>
    </w:p>
    <w:p w14:paraId="65D5F2F4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803"/>
        <w:gridCol w:w="2660"/>
      </w:tblGrid>
      <w:tr w:rsidR="00240FBA" w:rsidRPr="00240FBA" w14:paraId="4F681DC3" w14:textId="77777777" w:rsidTr="00F3740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7958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кормов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04BA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тонн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32A8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с учетом НДС, рублей </w:t>
            </w:r>
          </w:p>
        </w:tc>
      </w:tr>
      <w:tr w:rsidR="00240FBA" w:rsidRPr="00240FBA" w14:paraId="393766AA" w14:textId="77777777" w:rsidTr="00F3740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ADA9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Комбикорм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14D9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440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BA" w:rsidRPr="00240FBA" w14:paraId="01CBC23A" w14:textId="77777777" w:rsidTr="00F3740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5250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кормовая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96A4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C14E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BA" w:rsidRPr="00240FBA" w14:paraId="183CD879" w14:textId="77777777" w:rsidTr="00F3740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EC56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ABD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D7AE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BA" w:rsidRPr="00240FBA" w14:paraId="4794A4BD" w14:textId="77777777" w:rsidTr="00F3740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5E84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CF83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B40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BA" w:rsidRPr="00240FBA" w14:paraId="2D1B50CB" w14:textId="77777777" w:rsidTr="00F3740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D33C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Патока свекловичная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5FD7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9A0B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BA" w:rsidRPr="00240FBA" w14:paraId="55917B5C" w14:textId="77777777" w:rsidTr="00F3740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4973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коров на 01.01.20___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821E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голов в отчетном году)</w:t>
            </w:r>
          </w:p>
        </w:tc>
      </w:tr>
      <w:tr w:rsidR="00240FBA" w:rsidRPr="00240FBA" w14:paraId="056E0208" w14:textId="77777777" w:rsidTr="00F3740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56AE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коров на 01.01.20___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3E62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голов в текущем году)</w:t>
            </w:r>
          </w:p>
        </w:tc>
      </w:tr>
      <w:tr w:rsidR="00240FBA" w:rsidRPr="00240FBA" w14:paraId="252ABC84" w14:textId="77777777" w:rsidTr="00F3740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AADF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коров на 01 месяца заявки на субсидию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0F2A" w14:textId="77777777" w:rsidR="00240FBA" w:rsidRPr="00240FBA" w:rsidRDefault="00240FBA" w:rsidP="00240FB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голов)</w:t>
            </w:r>
          </w:p>
        </w:tc>
      </w:tr>
    </w:tbl>
    <w:p w14:paraId="738EC9F9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7543C" w14:textId="77777777" w:rsidR="00240FBA" w:rsidRPr="00240FBA" w:rsidRDefault="00240FBA" w:rsidP="00240FB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76887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</w:p>
    <w:p w14:paraId="1B91B7A5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Ф.И.О.                              «____» __________ 20__ г.</w:t>
      </w:r>
    </w:p>
    <w:p w14:paraId="403EFC0C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(подпись)</w:t>
      </w:r>
    </w:p>
    <w:p w14:paraId="4B5840A9" w14:textId="77777777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A2D8D" w14:textId="55D2D8F9" w:rsidR="00240FBA" w:rsidRPr="00240FBA" w:rsidRDefault="00240FBA" w:rsidP="00240FB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0FBA" w:rsidRPr="00240FBA" w:rsidSect="002F09F1">
          <w:pgSz w:w="11906" w:h="16838"/>
          <w:pgMar w:top="567" w:right="851" w:bottom="1134" w:left="1701" w:header="567" w:footer="709" w:gutter="0"/>
          <w:cols w:space="720"/>
        </w:sectPr>
      </w:pPr>
      <w:r w:rsidRPr="00240FB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255E70E" w14:textId="77777777" w:rsidR="00240FBA" w:rsidRDefault="00240FBA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40FBA" w:rsidSect="000E1CD3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392D" w14:textId="77777777" w:rsidR="0042237B" w:rsidRDefault="0042237B" w:rsidP="00D729AA">
      <w:pPr>
        <w:spacing w:line="240" w:lineRule="auto"/>
      </w:pPr>
      <w:r>
        <w:separator/>
      </w:r>
    </w:p>
  </w:endnote>
  <w:endnote w:type="continuationSeparator" w:id="0">
    <w:p w14:paraId="38E1F3D5" w14:textId="77777777" w:rsidR="0042237B" w:rsidRDefault="0042237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0ADF" w14:textId="77777777" w:rsidR="0042237B" w:rsidRDefault="0042237B" w:rsidP="00D729AA">
      <w:pPr>
        <w:spacing w:line="240" w:lineRule="auto"/>
      </w:pPr>
      <w:r>
        <w:separator/>
      </w:r>
    </w:p>
  </w:footnote>
  <w:footnote w:type="continuationSeparator" w:id="0">
    <w:p w14:paraId="13BD708B" w14:textId="77777777" w:rsidR="0042237B" w:rsidRDefault="0042237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00DE828" w14:textId="77777777" w:rsidR="008C789F" w:rsidRDefault="008C789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09023AC" w14:textId="77777777" w:rsidR="008C789F" w:rsidRDefault="008C78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8C789F" w14:paraId="694A177A" w14:textId="77777777" w:rsidTr="00931659">
      <w:tc>
        <w:tcPr>
          <w:tcW w:w="9354" w:type="dxa"/>
        </w:tcPr>
        <w:p w14:paraId="11224831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70B665C" w14:textId="77777777" w:rsidTr="00931659">
      <w:tc>
        <w:tcPr>
          <w:tcW w:w="9354" w:type="dxa"/>
        </w:tcPr>
        <w:p w14:paraId="5A738759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C789F" w14:paraId="6C1EA641" w14:textId="77777777" w:rsidTr="00931659">
      <w:tc>
        <w:tcPr>
          <w:tcW w:w="9354" w:type="dxa"/>
        </w:tcPr>
        <w:p w14:paraId="5B627B3C" w14:textId="77777777" w:rsidR="008C789F" w:rsidRPr="0037724A" w:rsidRDefault="008C789F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C789F" w14:paraId="2DE227B7" w14:textId="77777777" w:rsidTr="00931659">
      <w:tc>
        <w:tcPr>
          <w:tcW w:w="9354" w:type="dxa"/>
        </w:tcPr>
        <w:p w14:paraId="6EDCF64F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871B45D" w14:textId="77777777" w:rsidTr="00931659">
      <w:tc>
        <w:tcPr>
          <w:tcW w:w="9354" w:type="dxa"/>
        </w:tcPr>
        <w:p w14:paraId="581A6A6D" w14:textId="04382898" w:rsidR="008C789F" w:rsidRPr="00C7038B" w:rsidRDefault="008C789F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 202</w:t>
          </w:r>
          <w:r w:rsidR="009E1FD2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C789F" w14:paraId="4662AF8C" w14:textId="77777777" w:rsidTr="00931659">
      <w:tc>
        <w:tcPr>
          <w:tcW w:w="9354" w:type="dxa"/>
        </w:tcPr>
        <w:p w14:paraId="0D21025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C789F" w14:paraId="2C0B0A87" w14:textId="77777777" w:rsidTr="00931659">
      <w:tc>
        <w:tcPr>
          <w:tcW w:w="9354" w:type="dxa"/>
        </w:tcPr>
        <w:p w14:paraId="52F56AB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8C789F" w14:paraId="0E71A236" w14:textId="77777777" w:rsidTr="00931659">
      <w:tc>
        <w:tcPr>
          <w:tcW w:w="9354" w:type="dxa"/>
        </w:tcPr>
        <w:p w14:paraId="3E9FAB0B" w14:textId="77777777" w:rsidR="008C789F" w:rsidRPr="00C7038B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9489EE7" w14:textId="77777777" w:rsidR="008C789F" w:rsidRPr="00D729AA" w:rsidRDefault="008C789F" w:rsidP="000E3DF5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7392"/>
    <w:multiLevelType w:val="hybridMultilevel"/>
    <w:tmpl w:val="E70C59F2"/>
    <w:lvl w:ilvl="0" w:tplc="774C057C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3F3D37EA"/>
    <w:multiLevelType w:val="hybridMultilevel"/>
    <w:tmpl w:val="5D36686C"/>
    <w:lvl w:ilvl="0" w:tplc="E298A1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2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8"/>
  </w:num>
  <w:num w:numId="5">
    <w:abstractNumId w:val="2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3"/>
  </w:num>
  <w:num w:numId="11">
    <w:abstractNumId w:val="2"/>
  </w:num>
  <w:num w:numId="12">
    <w:abstractNumId w:val="1"/>
  </w:num>
  <w:num w:numId="13">
    <w:abstractNumId w:val="25"/>
  </w:num>
  <w:num w:numId="14">
    <w:abstractNumId w:val="22"/>
  </w:num>
  <w:num w:numId="15">
    <w:abstractNumId w:val="16"/>
  </w:num>
  <w:num w:numId="16">
    <w:abstractNumId w:val="15"/>
  </w:num>
  <w:num w:numId="17">
    <w:abstractNumId w:val="9"/>
  </w:num>
  <w:num w:numId="18">
    <w:abstractNumId w:val="10"/>
  </w:num>
  <w:num w:numId="19">
    <w:abstractNumId w:val="20"/>
  </w:num>
  <w:num w:numId="20">
    <w:abstractNumId w:val="17"/>
  </w:num>
  <w:num w:numId="21">
    <w:abstractNumId w:val="26"/>
  </w:num>
  <w:num w:numId="22">
    <w:abstractNumId w:val="4"/>
  </w:num>
  <w:num w:numId="23">
    <w:abstractNumId w:val="19"/>
  </w:num>
  <w:num w:numId="24">
    <w:abstractNumId w:val="13"/>
  </w:num>
  <w:num w:numId="25">
    <w:abstractNumId w:val="24"/>
  </w:num>
  <w:num w:numId="26">
    <w:abstractNumId w:val="12"/>
  </w:num>
  <w:num w:numId="27">
    <w:abstractNumId w:val="21"/>
  </w:num>
  <w:num w:numId="28">
    <w:abstractNumId w:val="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16258"/>
    <w:rsid w:val="00016301"/>
    <w:rsid w:val="000217FF"/>
    <w:rsid w:val="00027933"/>
    <w:rsid w:val="00031181"/>
    <w:rsid w:val="0003227F"/>
    <w:rsid w:val="0003229F"/>
    <w:rsid w:val="0003479D"/>
    <w:rsid w:val="00035B69"/>
    <w:rsid w:val="00045B13"/>
    <w:rsid w:val="00052174"/>
    <w:rsid w:val="00063ED8"/>
    <w:rsid w:val="000641F9"/>
    <w:rsid w:val="000669E6"/>
    <w:rsid w:val="00071F6D"/>
    <w:rsid w:val="0008231E"/>
    <w:rsid w:val="00083B51"/>
    <w:rsid w:val="00083D9C"/>
    <w:rsid w:val="00086843"/>
    <w:rsid w:val="000919D7"/>
    <w:rsid w:val="000954EC"/>
    <w:rsid w:val="000A2C0F"/>
    <w:rsid w:val="000A38CE"/>
    <w:rsid w:val="000A6B9B"/>
    <w:rsid w:val="000C4454"/>
    <w:rsid w:val="000D1B4C"/>
    <w:rsid w:val="000D27AE"/>
    <w:rsid w:val="000E1CD3"/>
    <w:rsid w:val="000E3A8F"/>
    <w:rsid w:val="000E3DF5"/>
    <w:rsid w:val="000E5F1C"/>
    <w:rsid w:val="000F0D60"/>
    <w:rsid w:val="00104E72"/>
    <w:rsid w:val="00107BB3"/>
    <w:rsid w:val="00112896"/>
    <w:rsid w:val="00113509"/>
    <w:rsid w:val="00115DF0"/>
    <w:rsid w:val="0012143C"/>
    <w:rsid w:val="00122BE8"/>
    <w:rsid w:val="00132C51"/>
    <w:rsid w:val="0014794A"/>
    <w:rsid w:val="00160886"/>
    <w:rsid w:val="00173D73"/>
    <w:rsid w:val="00177BD0"/>
    <w:rsid w:val="001808AF"/>
    <w:rsid w:val="00182F8C"/>
    <w:rsid w:val="00186582"/>
    <w:rsid w:val="00187003"/>
    <w:rsid w:val="00191EB4"/>
    <w:rsid w:val="00195692"/>
    <w:rsid w:val="001A5EA6"/>
    <w:rsid w:val="001A611A"/>
    <w:rsid w:val="001A63EC"/>
    <w:rsid w:val="001B0860"/>
    <w:rsid w:val="001B0E4C"/>
    <w:rsid w:val="001D4E15"/>
    <w:rsid w:val="001D56FE"/>
    <w:rsid w:val="001E7CEC"/>
    <w:rsid w:val="001F1B63"/>
    <w:rsid w:val="001F43FD"/>
    <w:rsid w:val="0020641E"/>
    <w:rsid w:val="00206B38"/>
    <w:rsid w:val="00221055"/>
    <w:rsid w:val="002220DB"/>
    <w:rsid w:val="0022341B"/>
    <w:rsid w:val="002269C6"/>
    <w:rsid w:val="0023177F"/>
    <w:rsid w:val="00237C88"/>
    <w:rsid w:val="00240FBA"/>
    <w:rsid w:val="00246674"/>
    <w:rsid w:val="00256C02"/>
    <w:rsid w:val="0026247B"/>
    <w:rsid w:val="00270B0D"/>
    <w:rsid w:val="00273C49"/>
    <w:rsid w:val="00281C02"/>
    <w:rsid w:val="00283D70"/>
    <w:rsid w:val="00284559"/>
    <w:rsid w:val="00285635"/>
    <w:rsid w:val="00287F06"/>
    <w:rsid w:val="00291E9F"/>
    <w:rsid w:val="00297D07"/>
    <w:rsid w:val="002A0C9A"/>
    <w:rsid w:val="002A10BF"/>
    <w:rsid w:val="002B5981"/>
    <w:rsid w:val="002C26BE"/>
    <w:rsid w:val="002C69A4"/>
    <w:rsid w:val="002D104A"/>
    <w:rsid w:val="002D3901"/>
    <w:rsid w:val="002D4FEB"/>
    <w:rsid w:val="002E1B55"/>
    <w:rsid w:val="002E4D67"/>
    <w:rsid w:val="002F09D7"/>
    <w:rsid w:val="002F330E"/>
    <w:rsid w:val="0030502B"/>
    <w:rsid w:val="0031099C"/>
    <w:rsid w:val="00312133"/>
    <w:rsid w:val="00312F8B"/>
    <w:rsid w:val="00321FBA"/>
    <w:rsid w:val="003241E6"/>
    <w:rsid w:val="00334A54"/>
    <w:rsid w:val="003360E3"/>
    <w:rsid w:val="0034102B"/>
    <w:rsid w:val="00345367"/>
    <w:rsid w:val="00346CEC"/>
    <w:rsid w:val="003538C3"/>
    <w:rsid w:val="00366970"/>
    <w:rsid w:val="00373707"/>
    <w:rsid w:val="0037724A"/>
    <w:rsid w:val="00381B6C"/>
    <w:rsid w:val="00386E35"/>
    <w:rsid w:val="003A7337"/>
    <w:rsid w:val="003B0583"/>
    <w:rsid w:val="003C5D82"/>
    <w:rsid w:val="003D1B66"/>
    <w:rsid w:val="004053B8"/>
    <w:rsid w:val="00412448"/>
    <w:rsid w:val="00413D04"/>
    <w:rsid w:val="0042237B"/>
    <w:rsid w:val="0042404B"/>
    <w:rsid w:val="0043131B"/>
    <w:rsid w:val="004518B2"/>
    <w:rsid w:val="0046231F"/>
    <w:rsid w:val="0047707C"/>
    <w:rsid w:val="00477473"/>
    <w:rsid w:val="00480444"/>
    <w:rsid w:val="00485AB3"/>
    <w:rsid w:val="00493C09"/>
    <w:rsid w:val="00494BA4"/>
    <w:rsid w:val="00495240"/>
    <w:rsid w:val="004A4BB1"/>
    <w:rsid w:val="004D14A4"/>
    <w:rsid w:val="004F0D7D"/>
    <w:rsid w:val="004F1514"/>
    <w:rsid w:val="004F4EE8"/>
    <w:rsid w:val="004F5E13"/>
    <w:rsid w:val="00501409"/>
    <w:rsid w:val="00505948"/>
    <w:rsid w:val="005115F8"/>
    <w:rsid w:val="00512D01"/>
    <w:rsid w:val="00513134"/>
    <w:rsid w:val="00520DDA"/>
    <w:rsid w:val="005226F1"/>
    <w:rsid w:val="00533983"/>
    <w:rsid w:val="00546317"/>
    <w:rsid w:val="00552CEC"/>
    <w:rsid w:val="00554FFF"/>
    <w:rsid w:val="005550ED"/>
    <w:rsid w:val="00560967"/>
    <w:rsid w:val="005668CE"/>
    <w:rsid w:val="0056739B"/>
    <w:rsid w:val="005750EE"/>
    <w:rsid w:val="005817BA"/>
    <w:rsid w:val="005822A6"/>
    <w:rsid w:val="00586E18"/>
    <w:rsid w:val="005915A0"/>
    <w:rsid w:val="0059470F"/>
    <w:rsid w:val="00596DC3"/>
    <w:rsid w:val="005A224E"/>
    <w:rsid w:val="005A2B9B"/>
    <w:rsid w:val="005B1119"/>
    <w:rsid w:val="005B1B72"/>
    <w:rsid w:val="005B1DED"/>
    <w:rsid w:val="005B230D"/>
    <w:rsid w:val="005C7C03"/>
    <w:rsid w:val="005D05A3"/>
    <w:rsid w:val="005D06AB"/>
    <w:rsid w:val="005D129F"/>
    <w:rsid w:val="005D2BC4"/>
    <w:rsid w:val="005D64C8"/>
    <w:rsid w:val="005E063F"/>
    <w:rsid w:val="005E23D4"/>
    <w:rsid w:val="005F1CFE"/>
    <w:rsid w:val="005F61BB"/>
    <w:rsid w:val="00604C40"/>
    <w:rsid w:val="006115B4"/>
    <w:rsid w:val="0061165F"/>
    <w:rsid w:val="00612CA7"/>
    <w:rsid w:val="00613C1F"/>
    <w:rsid w:val="00645872"/>
    <w:rsid w:val="00646F61"/>
    <w:rsid w:val="00650122"/>
    <w:rsid w:val="00650D13"/>
    <w:rsid w:val="0065729D"/>
    <w:rsid w:val="006647BD"/>
    <w:rsid w:val="006746E4"/>
    <w:rsid w:val="00680A52"/>
    <w:rsid w:val="006856CC"/>
    <w:rsid w:val="00687EF9"/>
    <w:rsid w:val="006948BC"/>
    <w:rsid w:val="006A743B"/>
    <w:rsid w:val="006B4224"/>
    <w:rsid w:val="006B7E6E"/>
    <w:rsid w:val="006C0FBC"/>
    <w:rsid w:val="006E4285"/>
    <w:rsid w:val="00710C1A"/>
    <w:rsid w:val="00724041"/>
    <w:rsid w:val="00725754"/>
    <w:rsid w:val="00726DD5"/>
    <w:rsid w:val="00732206"/>
    <w:rsid w:val="007350A5"/>
    <w:rsid w:val="0073582A"/>
    <w:rsid w:val="00750740"/>
    <w:rsid w:val="00756A0C"/>
    <w:rsid w:val="00763DC7"/>
    <w:rsid w:val="007646FA"/>
    <w:rsid w:val="007654FF"/>
    <w:rsid w:val="00766418"/>
    <w:rsid w:val="0076770C"/>
    <w:rsid w:val="00767DCD"/>
    <w:rsid w:val="00775716"/>
    <w:rsid w:val="007820C9"/>
    <w:rsid w:val="007A3960"/>
    <w:rsid w:val="007A47EC"/>
    <w:rsid w:val="007B6212"/>
    <w:rsid w:val="007C590D"/>
    <w:rsid w:val="007D0634"/>
    <w:rsid w:val="007D511D"/>
    <w:rsid w:val="007D6B25"/>
    <w:rsid w:val="007D6DCE"/>
    <w:rsid w:val="007E4A06"/>
    <w:rsid w:val="007E6083"/>
    <w:rsid w:val="007E75BC"/>
    <w:rsid w:val="00800CC3"/>
    <w:rsid w:val="00801B92"/>
    <w:rsid w:val="00805DD6"/>
    <w:rsid w:val="00815060"/>
    <w:rsid w:val="00815C70"/>
    <w:rsid w:val="0082042B"/>
    <w:rsid w:val="00826BE8"/>
    <w:rsid w:val="008304AE"/>
    <w:rsid w:val="008320E6"/>
    <w:rsid w:val="008339A7"/>
    <w:rsid w:val="0083626A"/>
    <w:rsid w:val="008369BE"/>
    <w:rsid w:val="008429CD"/>
    <w:rsid w:val="00845C5D"/>
    <w:rsid w:val="008513D5"/>
    <w:rsid w:val="00860268"/>
    <w:rsid w:val="00874B23"/>
    <w:rsid w:val="008829D1"/>
    <w:rsid w:val="008854C7"/>
    <w:rsid w:val="00890C9E"/>
    <w:rsid w:val="0089152D"/>
    <w:rsid w:val="00895AFC"/>
    <w:rsid w:val="008A1561"/>
    <w:rsid w:val="008A2EE1"/>
    <w:rsid w:val="008B0082"/>
    <w:rsid w:val="008B4F6F"/>
    <w:rsid w:val="008C2127"/>
    <w:rsid w:val="008C320E"/>
    <w:rsid w:val="008C6644"/>
    <w:rsid w:val="008C6FBB"/>
    <w:rsid w:val="008C789F"/>
    <w:rsid w:val="008D497A"/>
    <w:rsid w:val="008D54ED"/>
    <w:rsid w:val="008E426B"/>
    <w:rsid w:val="008F3351"/>
    <w:rsid w:val="00914048"/>
    <w:rsid w:val="00915374"/>
    <w:rsid w:val="00916F89"/>
    <w:rsid w:val="00921F0C"/>
    <w:rsid w:val="00925245"/>
    <w:rsid w:val="00925413"/>
    <w:rsid w:val="00930382"/>
    <w:rsid w:val="00931659"/>
    <w:rsid w:val="0094192E"/>
    <w:rsid w:val="0095190B"/>
    <w:rsid w:val="00965615"/>
    <w:rsid w:val="00976D7A"/>
    <w:rsid w:val="009844AC"/>
    <w:rsid w:val="009A4FE8"/>
    <w:rsid w:val="009B1571"/>
    <w:rsid w:val="009B76BA"/>
    <w:rsid w:val="009E1FD2"/>
    <w:rsid w:val="009E29C7"/>
    <w:rsid w:val="009F6D26"/>
    <w:rsid w:val="009F749D"/>
    <w:rsid w:val="009F74A0"/>
    <w:rsid w:val="00A13FF4"/>
    <w:rsid w:val="00A20338"/>
    <w:rsid w:val="00A229A5"/>
    <w:rsid w:val="00A22C7A"/>
    <w:rsid w:val="00A27287"/>
    <w:rsid w:val="00A510F9"/>
    <w:rsid w:val="00A64E4C"/>
    <w:rsid w:val="00A650C0"/>
    <w:rsid w:val="00A84AB6"/>
    <w:rsid w:val="00A931BA"/>
    <w:rsid w:val="00A94049"/>
    <w:rsid w:val="00AB2BDD"/>
    <w:rsid w:val="00AC7466"/>
    <w:rsid w:val="00AC77D7"/>
    <w:rsid w:val="00AE0B8D"/>
    <w:rsid w:val="00AE5F76"/>
    <w:rsid w:val="00AE6867"/>
    <w:rsid w:val="00AF008C"/>
    <w:rsid w:val="00AF721C"/>
    <w:rsid w:val="00B0182F"/>
    <w:rsid w:val="00B12152"/>
    <w:rsid w:val="00B123AD"/>
    <w:rsid w:val="00B17816"/>
    <w:rsid w:val="00B20279"/>
    <w:rsid w:val="00B22455"/>
    <w:rsid w:val="00B22E52"/>
    <w:rsid w:val="00B319FD"/>
    <w:rsid w:val="00B324CE"/>
    <w:rsid w:val="00B360F4"/>
    <w:rsid w:val="00B41A54"/>
    <w:rsid w:val="00B451F3"/>
    <w:rsid w:val="00B508BF"/>
    <w:rsid w:val="00B50CF8"/>
    <w:rsid w:val="00B51AAC"/>
    <w:rsid w:val="00B55813"/>
    <w:rsid w:val="00B62248"/>
    <w:rsid w:val="00B65B75"/>
    <w:rsid w:val="00B65BAF"/>
    <w:rsid w:val="00B90E71"/>
    <w:rsid w:val="00B931ED"/>
    <w:rsid w:val="00B9748B"/>
    <w:rsid w:val="00BA1263"/>
    <w:rsid w:val="00BB6E27"/>
    <w:rsid w:val="00BC4FDC"/>
    <w:rsid w:val="00BD07BF"/>
    <w:rsid w:val="00BD5FC2"/>
    <w:rsid w:val="00BE0523"/>
    <w:rsid w:val="00BE2666"/>
    <w:rsid w:val="00BE388F"/>
    <w:rsid w:val="00BF002A"/>
    <w:rsid w:val="00BF297A"/>
    <w:rsid w:val="00BF38A8"/>
    <w:rsid w:val="00BF5C38"/>
    <w:rsid w:val="00BF5DAB"/>
    <w:rsid w:val="00BF6FEA"/>
    <w:rsid w:val="00C01A5D"/>
    <w:rsid w:val="00C07731"/>
    <w:rsid w:val="00C10377"/>
    <w:rsid w:val="00C15C1E"/>
    <w:rsid w:val="00C23BCE"/>
    <w:rsid w:val="00C23BDE"/>
    <w:rsid w:val="00C35491"/>
    <w:rsid w:val="00C4344C"/>
    <w:rsid w:val="00C45F5E"/>
    <w:rsid w:val="00C479A9"/>
    <w:rsid w:val="00C56F14"/>
    <w:rsid w:val="00C7038B"/>
    <w:rsid w:val="00C90D39"/>
    <w:rsid w:val="00C939AD"/>
    <w:rsid w:val="00C95FAC"/>
    <w:rsid w:val="00CA4F14"/>
    <w:rsid w:val="00CA582C"/>
    <w:rsid w:val="00CB497B"/>
    <w:rsid w:val="00CC46D8"/>
    <w:rsid w:val="00CC5B2C"/>
    <w:rsid w:val="00CD397E"/>
    <w:rsid w:val="00CD5FA8"/>
    <w:rsid w:val="00CE4993"/>
    <w:rsid w:val="00CE6C4D"/>
    <w:rsid w:val="00CF41A6"/>
    <w:rsid w:val="00D00824"/>
    <w:rsid w:val="00D15D8C"/>
    <w:rsid w:val="00D16995"/>
    <w:rsid w:val="00D23CA1"/>
    <w:rsid w:val="00D26A13"/>
    <w:rsid w:val="00D32CDC"/>
    <w:rsid w:val="00D331A9"/>
    <w:rsid w:val="00D33DCD"/>
    <w:rsid w:val="00D37603"/>
    <w:rsid w:val="00D4001B"/>
    <w:rsid w:val="00D44A80"/>
    <w:rsid w:val="00D54599"/>
    <w:rsid w:val="00D5791C"/>
    <w:rsid w:val="00D70922"/>
    <w:rsid w:val="00D729AA"/>
    <w:rsid w:val="00D73DF7"/>
    <w:rsid w:val="00D75E4B"/>
    <w:rsid w:val="00D77658"/>
    <w:rsid w:val="00D80D1B"/>
    <w:rsid w:val="00D83652"/>
    <w:rsid w:val="00D85B5E"/>
    <w:rsid w:val="00D8658E"/>
    <w:rsid w:val="00DA7D61"/>
    <w:rsid w:val="00DB5922"/>
    <w:rsid w:val="00DB6EA6"/>
    <w:rsid w:val="00DB7573"/>
    <w:rsid w:val="00DC1FD9"/>
    <w:rsid w:val="00DC25D4"/>
    <w:rsid w:val="00DD4CFC"/>
    <w:rsid w:val="00DF14EC"/>
    <w:rsid w:val="00DF392A"/>
    <w:rsid w:val="00DF544C"/>
    <w:rsid w:val="00DF6D06"/>
    <w:rsid w:val="00E03801"/>
    <w:rsid w:val="00E2461A"/>
    <w:rsid w:val="00E3606F"/>
    <w:rsid w:val="00E362B3"/>
    <w:rsid w:val="00E641C0"/>
    <w:rsid w:val="00E910E2"/>
    <w:rsid w:val="00E92486"/>
    <w:rsid w:val="00EA3BF3"/>
    <w:rsid w:val="00EA4F82"/>
    <w:rsid w:val="00EB7A1A"/>
    <w:rsid w:val="00EC1F42"/>
    <w:rsid w:val="00EC35AE"/>
    <w:rsid w:val="00EC41E2"/>
    <w:rsid w:val="00EC537D"/>
    <w:rsid w:val="00EC6D13"/>
    <w:rsid w:val="00ED754F"/>
    <w:rsid w:val="00EE68F4"/>
    <w:rsid w:val="00EF2169"/>
    <w:rsid w:val="00EF37B5"/>
    <w:rsid w:val="00EF39B9"/>
    <w:rsid w:val="00EF76B7"/>
    <w:rsid w:val="00F009B8"/>
    <w:rsid w:val="00F0411B"/>
    <w:rsid w:val="00F10CE9"/>
    <w:rsid w:val="00F12212"/>
    <w:rsid w:val="00F153A7"/>
    <w:rsid w:val="00F1589E"/>
    <w:rsid w:val="00F22557"/>
    <w:rsid w:val="00F24EB3"/>
    <w:rsid w:val="00F308D4"/>
    <w:rsid w:val="00F4437F"/>
    <w:rsid w:val="00F57CE1"/>
    <w:rsid w:val="00F622B9"/>
    <w:rsid w:val="00F666EC"/>
    <w:rsid w:val="00F7395E"/>
    <w:rsid w:val="00F7701D"/>
    <w:rsid w:val="00F7731C"/>
    <w:rsid w:val="00F82F88"/>
    <w:rsid w:val="00F859DF"/>
    <w:rsid w:val="00F9397D"/>
    <w:rsid w:val="00F9446C"/>
    <w:rsid w:val="00FA4DAD"/>
    <w:rsid w:val="00FB41B4"/>
    <w:rsid w:val="00FC4AE0"/>
    <w:rsid w:val="00FD0171"/>
    <w:rsid w:val="00FD0930"/>
    <w:rsid w:val="00FD0F34"/>
    <w:rsid w:val="00FE290A"/>
    <w:rsid w:val="00FE5DB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43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5B230D"/>
  </w:style>
  <w:style w:type="character" w:styleId="af1">
    <w:name w:val="page number"/>
    <w:basedOn w:val="12"/>
    <w:rsid w:val="005B230D"/>
  </w:style>
  <w:style w:type="character" w:styleId="af2">
    <w:name w:val="FollowedHyperlink"/>
    <w:rsid w:val="005B230D"/>
    <w:rPr>
      <w:color w:val="800080"/>
      <w:u w:val="single"/>
    </w:rPr>
  </w:style>
  <w:style w:type="character" w:customStyle="1" w:styleId="13">
    <w:name w:val="Знак примечания1"/>
    <w:rsid w:val="005B230D"/>
    <w:rPr>
      <w:sz w:val="16"/>
      <w:szCs w:val="16"/>
    </w:rPr>
  </w:style>
  <w:style w:type="character" w:customStyle="1" w:styleId="af3">
    <w:name w:val="Символ нумерации"/>
    <w:rsid w:val="005B230D"/>
  </w:style>
  <w:style w:type="paragraph" w:styleId="af4">
    <w:name w:val="Title"/>
    <w:basedOn w:val="a"/>
    <w:next w:val="ac"/>
    <w:link w:val="af5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5">
    <w:name w:val="Заголовок Знак"/>
    <w:basedOn w:val="a0"/>
    <w:link w:val="af4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6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4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6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7">
    <w:name w:val="Body Text Indent"/>
    <w:basedOn w:val="a"/>
    <w:link w:val="af8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8">
    <w:name w:val="Основной текст с отступом Знак"/>
    <w:basedOn w:val="a0"/>
    <w:link w:val="af7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text"/>
    <w:basedOn w:val="a"/>
    <w:link w:val="afa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кст примечания Знак"/>
    <w:basedOn w:val="a0"/>
    <w:link w:val="af9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17"/>
    <w:next w:val="17"/>
    <w:link w:val="afc"/>
    <w:rsid w:val="005B230D"/>
    <w:rPr>
      <w:b/>
      <w:bCs/>
      <w:lang w:val="x-none"/>
    </w:rPr>
  </w:style>
  <w:style w:type="character" w:customStyle="1" w:styleId="afc">
    <w:name w:val="Тема примечания Знак"/>
    <w:basedOn w:val="afa"/>
    <w:link w:val="afb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afd">
    <w:basedOn w:val="a"/>
    <w:next w:val="afe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0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1">
    <w:name w:val="Заголовок таблицы"/>
    <w:basedOn w:val="aff0"/>
    <w:rsid w:val="005B230D"/>
    <w:pPr>
      <w:jc w:val="center"/>
    </w:pPr>
    <w:rPr>
      <w:b/>
      <w:bCs/>
    </w:rPr>
  </w:style>
  <w:style w:type="table" w:customStyle="1" w:styleId="18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71848&amp;date=12.07.2024&amp;dst=217&amp;field=134" TargetMode="External"/><Relationship Id="rId18" Type="http://schemas.openxmlformats.org/officeDocument/2006/relationships/hyperlink" Target="https://login.consultant.ru/link/?req=doc&amp;base=LAW&amp;n=448165&amp;date=14.06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Windows\Desktop\&#1084;&#1086;&#1080;%20&#1053;&#1055;&#1040;\2024\&#1055;&#1088;&#1086;&#1077;&#1082;&#1090;&#1099;%20&#1087;&#1086;%20&#1088;&#1072;&#1073;&#1086;&#1090;&#1077;%20&#1074;%20&#1069;&#1041;\&#1048;&#1079;&#1084;&#1077;&#1085;&#1077;&#1085;&#1080;&#1103;%20&#1074;%20&#1052;&#1055;%20&#1087;&#1086;%20&#1086;&#1073;&#1097;&#1080;&#1084;%20&#1090;&#1088;&#1077;&#1073;&#1086;&#1074;&#1072;&#1085;&#1080;&#1103;&#1084;.docx" TargetMode="External"/><Relationship Id="rId17" Type="http://schemas.openxmlformats.org/officeDocument/2006/relationships/hyperlink" Target="https://login.consultant.ru/link/?req=doc&amp;base=LAW&amp;n=432230&amp;dst=3722&amp;field=134&amp;date=22.06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2230&amp;dst=3704&amp;field=134&amp;date=22.06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7383&amp;date=12.07.2024&amp;dst=5769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4431&amp;date=12.07.2024&amp;dst=100104&amp;field=134" TargetMode="External"/><Relationship Id="rId10" Type="http://schemas.openxmlformats.org/officeDocument/2006/relationships/hyperlink" Target="https://login.consultant.ru/link/?req=doc&amp;base=LAW&amp;n=471842&amp;date=12.07.20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471848&amp;date=12.07.2024&amp;dst=217&amp;field=13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CAE7F9-F569-4DC1-9F26-61A3FE02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13283</Words>
  <Characters>75716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Eco_06022024</cp:lastModifiedBy>
  <cp:revision>10</cp:revision>
  <cp:lastPrinted>2024-07-19T06:12:00Z</cp:lastPrinted>
  <dcterms:created xsi:type="dcterms:W3CDTF">2024-01-25T12:43:00Z</dcterms:created>
  <dcterms:modified xsi:type="dcterms:W3CDTF">2024-07-19T06:14:00Z</dcterms:modified>
</cp:coreProperties>
</file>