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tblGrid>
      <w:tr w:rsidR="0019125F" w:rsidRPr="0019125F" w14:paraId="0EE7EA35" w14:textId="77777777" w:rsidTr="0019125F">
        <w:tc>
          <w:tcPr>
            <w:tcW w:w="4387" w:type="dxa"/>
          </w:tcPr>
          <w:p w14:paraId="783B1D82" w14:textId="77777777" w:rsidR="0019125F" w:rsidRPr="0019125F" w:rsidRDefault="0019125F" w:rsidP="0019125F">
            <w:pPr>
              <w:jc w:val="center"/>
              <w:rPr>
                <w:sz w:val="24"/>
                <w:szCs w:val="24"/>
              </w:rPr>
            </w:pPr>
            <w:r w:rsidRPr="0019125F">
              <w:rPr>
                <w:sz w:val="24"/>
                <w:szCs w:val="24"/>
              </w:rPr>
              <w:t>УТВЕРЖДЕН</w:t>
            </w:r>
          </w:p>
        </w:tc>
      </w:tr>
      <w:tr w:rsidR="0019125F" w:rsidRPr="0019125F" w14:paraId="05155762" w14:textId="77777777" w:rsidTr="0019125F">
        <w:tc>
          <w:tcPr>
            <w:tcW w:w="4387" w:type="dxa"/>
          </w:tcPr>
          <w:p w14:paraId="7210AEF8" w14:textId="77777777" w:rsidR="0019125F" w:rsidRPr="0019125F" w:rsidRDefault="0019125F" w:rsidP="0019125F">
            <w:pPr>
              <w:jc w:val="center"/>
              <w:rPr>
                <w:sz w:val="24"/>
                <w:szCs w:val="24"/>
              </w:rPr>
            </w:pPr>
            <w:r w:rsidRPr="0019125F">
              <w:rPr>
                <w:sz w:val="24"/>
                <w:szCs w:val="24"/>
              </w:rPr>
              <w:t>постановлением администрации</w:t>
            </w:r>
          </w:p>
        </w:tc>
      </w:tr>
      <w:tr w:rsidR="0019125F" w:rsidRPr="0019125F" w14:paraId="2DAE0B8F" w14:textId="77777777" w:rsidTr="0019125F">
        <w:tc>
          <w:tcPr>
            <w:tcW w:w="4387" w:type="dxa"/>
          </w:tcPr>
          <w:p w14:paraId="1EC604AC" w14:textId="77777777" w:rsidR="0019125F" w:rsidRPr="0019125F" w:rsidRDefault="0019125F" w:rsidP="0019125F">
            <w:pPr>
              <w:jc w:val="center"/>
              <w:rPr>
                <w:sz w:val="24"/>
                <w:szCs w:val="24"/>
              </w:rPr>
            </w:pPr>
            <w:r w:rsidRPr="0019125F">
              <w:rPr>
                <w:sz w:val="24"/>
                <w:szCs w:val="24"/>
              </w:rPr>
              <w:t>Няндомского муниципального округа Архангельской области</w:t>
            </w:r>
          </w:p>
        </w:tc>
      </w:tr>
      <w:tr w:rsidR="0019125F" w:rsidRPr="0019125F" w14:paraId="1B4263D6" w14:textId="77777777" w:rsidTr="0019125F">
        <w:tc>
          <w:tcPr>
            <w:tcW w:w="4387" w:type="dxa"/>
          </w:tcPr>
          <w:p w14:paraId="08FE34F6" w14:textId="77777777" w:rsidR="0019125F" w:rsidRPr="0019125F" w:rsidRDefault="0019125F" w:rsidP="0019125F">
            <w:pPr>
              <w:jc w:val="center"/>
              <w:rPr>
                <w:sz w:val="24"/>
                <w:szCs w:val="24"/>
              </w:rPr>
            </w:pPr>
            <w:r w:rsidRPr="0019125F">
              <w:rPr>
                <w:sz w:val="24"/>
                <w:szCs w:val="24"/>
              </w:rPr>
              <w:t>от «___» ____________ 2024 г. №     -па</w:t>
            </w:r>
          </w:p>
        </w:tc>
      </w:tr>
    </w:tbl>
    <w:p w14:paraId="50D38D4E" w14:textId="77777777" w:rsidR="00E12E2A" w:rsidRPr="00CB12E9" w:rsidRDefault="00E12E2A" w:rsidP="0012419A">
      <w:pPr>
        <w:jc w:val="center"/>
        <w:rPr>
          <w:rStyle w:val="FontStyle20"/>
          <w:b/>
        </w:rPr>
      </w:pPr>
    </w:p>
    <w:p w14:paraId="61C15C14" w14:textId="77777777" w:rsidR="0043118B" w:rsidRPr="00CB12E9" w:rsidRDefault="00E12E2A" w:rsidP="0012419A">
      <w:pPr>
        <w:jc w:val="center"/>
        <w:rPr>
          <w:rStyle w:val="FontStyle20"/>
          <w:b/>
        </w:rPr>
      </w:pPr>
      <w:r w:rsidRPr="00CB12E9">
        <w:rPr>
          <w:rStyle w:val="FontStyle20"/>
          <w:b/>
        </w:rPr>
        <w:t>АДМИНИСТРАТИВНЫЙ РЕГЛАМЕНТ</w:t>
      </w:r>
      <w:r w:rsidR="008C1D21" w:rsidRPr="00CB12E9">
        <w:rPr>
          <w:rStyle w:val="FontStyle20"/>
          <w:b/>
        </w:rPr>
        <w:t xml:space="preserve"> </w:t>
      </w:r>
    </w:p>
    <w:p w14:paraId="6E98736F" w14:textId="7F13697D" w:rsidR="00E12E2A" w:rsidRPr="00F663B1" w:rsidRDefault="00E12E2A" w:rsidP="0012419A">
      <w:pPr>
        <w:jc w:val="center"/>
        <w:rPr>
          <w:rStyle w:val="FontStyle20"/>
          <w:b/>
        </w:rPr>
      </w:pPr>
      <w:r w:rsidRPr="00CB12E9">
        <w:rPr>
          <w:rStyle w:val="FontStyle20"/>
          <w:b/>
        </w:rPr>
        <w:t xml:space="preserve">предоставления муниципальной услуги по </w:t>
      </w:r>
      <w:r w:rsidR="0087003C" w:rsidRPr="00CB12E9">
        <w:rPr>
          <w:rStyle w:val="FontStyle20"/>
          <w:b/>
        </w:rPr>
        <w:t xml:space="preserve">признанию помещений жилыми помещениями, жилых помещений непригодными (пригодными) для </w:t>
      </w:r>
      <w:r w:rsidR="00F663B1" w:rsidRPr="00CB12E9">
        <w:rPr>
          <w:rStyle w:val="FontStyle20"/>
          <w:b/>
        </w:rPr>
        <w:t>проживания, многоквартирных</w:t>
      </w:r>
      <w:r w:rsidR="0087003C" w:rsidRPr="00CB12E9">
        <w:rPr>
          <w:rStyle w:val="FontStyle20"/>
          <w:b/>
        </w:rPr>
        <w:t xml:space="preserve"> домов аварийными и подлежащими сносу или реконструкции, садовых домов жилыми домами и жилых домов садовыми домами на территории </w:t>
      </w:r>
      <w:r w:rsidR="00F663B1">
        <w:rPr>
          <w:rStyle w:val="FontStyle20"/>
          <w:b/>
        </w:rPr>
        <w:t>Няндомского</w:t>
      </w:r>
      <w:r w:rsidR="0087003C" w:rsidRPr="00CB12E9">
        <w:rPr>
          <w:rStyle w:val="FontStyle20"/>
          <w:b/>
        </w:rPr>
        <w:t xml:space="preserve"> муниципального округа Архангельской области</w:t>
      </w:r>
    </w:p>
    <w:p w14:paraId="69914EB3" w14:textId="77777777" w:rsidR="00E12E2A" w:rsidRPr="00CB12E9" w:rsidRDefault="00E12E2A" w:rsidP="0012419A">
      <w:pPr>
        <w:jc w:val="center"/>
        <w:rPr>
          <w:rStyle w:val="FontStyle20"/>
        </w:rPr>
      </w:pPr>
    </w:p>
    <w:p w14:paraId="06852018" w14:textId="77777777" w:rsidR="00E12E2A" w:rsidRPr="00CB12E9" w:rsidRDefault="00E12E2A" w:rsidP="0012419A">
      <w:pPr>
        <w:jc w:val="center"/>
        <w:rPr>
          <w:rStyle w:val="FontStyle20"/>
          <w:b/>
        </w:rPr>
      </w:pPr>
      <w:r w:rsidRPr="00CB12E9">
        <w:rPr>
          <w:rStyle w:val="FontStyle20"/>
          <w:b/>
        </w:rPr>
        <w:t>I. Общие положения</w:t>
      </w:r>
    </w:p>
    <w:p w14:paraId="3C2CDDE2" w14:textId="77777777" w:rsidR="00E12E2A" w:rsidRPr="00CB12E9" w:rsidRDefault="00E12E2A" w:rsidP="0012419A">
      <w:pPr>
        <w:jc w:val="center"/>
        <w:rPr>
          <w:rStyle w:val="FontStyle20"/>
          <w:b/>
        </w:rPr>
      </w:pPr>
    </w:p>
    <w:p w14:paraId="2049048A" w14:textId="77777777" w:rsidR="00E12E2A" w:rsidRPr="00CB12E9" w:rsidRDefault="00E12E2A" w:rsidP="0012419A">
      <w:pPr>
        <w:jc w:val="center"/>
        <w:rPr>
          <w:rStyle w:val="FontStyle20"/>
          <w:b/>
        </w:rPr>
      </w:pPr>
      <w:r w:rsidRPr="00CB12E9">
        <w:rPr>
          <w:rStyle w:val="FontStyle20"/>
          <w:b/>
        </w:rPr>
        <w:t>1.1. Предмет регулирования административного регламента</w:t>
      </w:r>
    </w:p>
    <w:p w14:paraId="2C3FE904" w14:textId="77777777" w:rsidR="00E12E2A" w:rsidRPr="00CB12E9" w:rsidRDefault="00E12E2A" w:rsidP="0012419A">
      <w:pPr>
        <w:ind w:firstLine="709"/>
        <w:jc w:val="both"/>
        <w:rPr>
          <w:rStyle w:val="FontStyle20"/>
        </w:rPr>
      </w:pPr>
    </w:p>
    <w:p w14:paraId="2ADB11DA" w14:textId="54C6E6E9" w:rsidR="00E12E2A" w:rsidRPr="00CB12E9" w:rsidRDefault="00E12E2A" w:rsidP="0012419A">
      <w:pPr>
        <w:ind w:firstLine="709"/>
        <w:jc w:val="both"/>
        <w:rPr>
          <w:rStyle w:val="FontStyle20"/>
        </w:rPr>
      </w:pPr>
      <w:r w:rsidRPr="00CB12E9">
        <w:rPr>
          <w:rStyle w:val="FontStyle20"/>
        </w:rPr>
        <w:t xml:space="preserve">1. Настоящий административный регламент устанавливает порядок предоставления муниципальной услуги </w:t>
      </w:r>
      <w:bookmarkStart w:id="0" w:name="_Hlk168317760"/>
      <w:r w:rsidRPr="00CB12E9">
        <w:rPr>
          <w:rStyle w:val="FontStyle20"/>
        </w:rPr>
        <w:t xml:space="preserve">по </w:t>
      </w:r>
      <w:r w:rsidR="0087003C" w:rsidRPr="00CB12E9">
        <w:rPr>
          <w:rStyle w:val="FontStyle20"/>
        </w:rPr>
        <w:t xml:space="preserve">признанию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реконструкции, садовых домов жилыми домами и жилых домов садовыми домами на территории </w:t>
      </w:r>
      <w:r w:rsidR="0043118B" w:rsidRPr="00CB12E9">
        <w:rPr>
          <w:rStyle w:val="FontStyle20"/>
        </w:rPr>
        <w:t>Няндомского</w:t>
      </w:r>
      <w:r w:rsidR="0087003C" w:rsidRPr="00CB12E9">
        <w:rPr>
          <w:rStyle w:val="FontStyle20"/>
        </w:rPr>
        <w:t xml:space="preserve"> муниципального округа Архангельской области</w:t>
      </w:r>
      <w:r w:rsidRPr="00CB12E9">
        <w:rPr>
          <w:rStyle w:val="FontStyle20"/>
        </w:rPr>
        <w:t xml:space="preserve"> </w:t>
      </w:r>
      <w:bookmarkEnd w:id="0"/>
      <w:r w:rsidRPr="00CB12E9">
        <w:rPr>
          <w:rStyle w:val="FontStyle20"/>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w:t>
      </w:r>
      <w:r w:rsidR="00CB12E9">
        <w:rPr>
          <w:sz w:val="24"/>
          <w:szCs w:val="24"/>
        </w:rPr>
        <w:t xml:space="preserve">Управления строительства, архитектуры и                               жилищно-коммунального хозяйства администрации Няндомского муниципального округа </w:t>
      </w:r>
      <w:r w:rsidR="00DE1286">
        <w:rPr>
          <w:sz w:val="24"/>
          <w:szCs w:val="24"/>
        </w:rPr>
        <w:t xml:space="preserve">Архангельской области </w:t>
      </w:r>
      <w:r w:rsidR="00CB12E9">
        <w:rPr>
          <w:sz w:val="24"/>
          <w:szCs w:val="24"/>
        </w:rPr>
        <w:t xml:space="preserve">(далее – Управление), </w:t>
      </w:r>
      <w:r w:rsidRPr="00CB12E9">
        <w:rPr>
          <w:rStyle w:val="FontStyle20"/>
        </w:rPr>
        <w:t>при осуществлении полномочий по предоставлению муниципальной услуги.</w:t>
      </w:r>
    </w:p>
    <w:p w14:paraId="3148920B" w14:textId="78C157AE" w:rsidR="00E12E2A" w:rsidRDefault="00E12E2A" w:rsidP="0012419A">
      <w:pPr>
        <w:ind w:firstLine="709"/>
        <w:jc w:val="both"/>
        <w:rPr>
          <w:rStyle w:val="FontStyle20"/>
        </w:rPr>
      </w:pPr>
      <w:r w:rsidRPr="00CB12E9">
        <w:rPr>
          <w:rStyle w:val="FontStyle20"/>
        </w:rPr>
        <w:t>2. Предоставление муниципальной услуги включает в себя следующие административные процедуры:</w:t>
      </w:r>
    </w:p>
    <w:p w14:paraId="62EFE3F9" w14:textId="77777777" w:rsidR="00CB12E9" w:rsidRPr="00EB7FE9" w:rsidRDefault="00CB12E9" w:rsidP="0012419A">
      <w:pPr>
        <w:ind w:firstLine="720"/>
        <w:jc w:val="both"/>
        <w:rPr>
          <w:sz w:val="24"/>
          <w:szCs w:val="28"/>
        </w:rPr>
      </w:pPr>
      <w:r w:rsidRPr="00EB7FE9">
        <w:rPr>
          <w:sz w:val="24"/>
          <w:szCs w:val="28"/>
        </w:rPr>
        <w:t xml:space="preserve">1) регистрация </w:t>
      </w:r>
      <w:r>
        <w:rPr>
          <w:sz w:val="24"/>
          <w:szCs w:val="28"/>
        </w:rPr>
        <w:t>заявления Заявителя</w:t>
      </w:r>
      <w:r w:rsidRPr="00EB7FE9">
        <w:rPr>
          <w:sz w:val="24"/>
          <w:szCs w:val="28"/>
        </w:rPr>
        <w:t xml:space="preserve"> о предоставлении муниципальной услуги;</w:t>
      </w:r>
    </w:p>
    <w:p w14:paraId="2809BCA6" w14:textId="77777777" w:rsidR="00CB12E9" w:rsidRPr="00EB7FE9" w:rsidRDefault="00CB12E9" w:rsidP="0012419A">
      <w:pPr>
        <w:ind w:firstLine="720"/>
        <w:jc w:val="both"/>
        <w:rPr>
          <w:sz w:val="24"/>
          <w:szCs w:val="28"/>
        </w:rPr>
      </w:pPr>
      <w:r w:rsidRPr="00EB7FE9">
        <w:rPr>
          <w:sz w:val="24"/>
          <w:szCs w:val="28"/>
        </w:rPr>
        <w:t xml:space="preserve">2) рассмотрение </w:t>
      </w:r>
      <w:r>
        <w:rPr>
          <w:sz w:val="24"/>
          <w:szCs w:val="28"/>
        </w:rPr>
        <w:t xml:space="preserve">заявления </w:t>
      </w:r>
      <w:r w:rsidRPr="00EB7FE9">
        <w:rPr>
          <w:sz w:val="24"/>
          <w:szCs w:val="28"/>
        </w:rPr>
        <w:t>предоставлени</w:t>
      </w:r>
      <w:r>
        <w:rPr>
          <w:sz w:val="24"/>
          <w:szCs w:val="28"/>
        </w:rPr>
        <w:t>я</w:t>
      </w:r>
      <w:r w:rsidRPr="00EB7FE9">
        <w:rPr>
          <w:sz w:val="24"/>
          <w:szCs w:val="28"/>
        </w:rPr>
        <w:t xml:space="preserve"> муниципальной услуги;</w:t>
      </w:r>
    </w:p>
    <w:p w14:paraId="1896E314" w14:textId="77777777" w:rsidR="00CB12E9" w:rsidRPr="00EB7FE9" w:rsidRDefault="00CB12E9" w:rsidP="0012419A">
      <w:pPr>
        <w:ind w:firstLine="720"/>
        <w:jc w:val="both"/>
        <w:rPr>
          <w:sz w:val="24"/>
          <w:szCs w:val="28"/>
        </w:rPr>
      </w:pPr>
      <w:r w:rsidRPr="00EB7FE9">
        <w:rPr>
          <w:sz w:val="24"/>
          <w:szCs w:val="28"/>
        </w:rPr>
        <w:t>3) выдача заявителю уведомления об отказе в приеме документов;</w:t>
      </w:r>
    </w:p>
    <w:p w14:paraId="2C4D9923" w14:textId="28325D16" w:rsidR="00CB12E9" w:rsidRPr="00CB12E9" w:rsidRDefault="00CB12E9" w:rsidP="0012419A">
      <w:pPr>
        <w:ind w:firstLine="720"/>
        <w:jc w:val="both"/>
        <w:rPr>
          <w:rStyle w:val="FontStyle20"/>
        </w:rPr>
      </w:pPr>
      <w:r w:rsidRPr="00EB7FE9">
        <w:rPr>
          <w:sz w:val="24"/>
          <w:szCs w:val="28"/>
        </w:rPr>
        <w:t>4) выдача заявителю результата предоставления муниципальной услуги.</w:t>
      </w:r>
    </w:p>
    <w:p w14:paraId="1C28087D" w14:textId="6CBF4649" w:rsidR="00E12E2A" w:rsidRDefault="00E12E2A" w:rsidP="0012419A">
      <w:pPr>
        <w:ind w:firstLine="709"/>
        <w:jc w:val="both"/>
        <w:rPr>
          <w:rStyle w:val="FontStyle20"/>
        </w:rPr>
      </w:pPr>
      <w:r w:rsidRPr="00CB12E9">
        <w:rPr>
          <w:rStyle w:val="FontStyle20"/>
        </w:rPr>
        <w:t>3.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60F0976F" w14:textId="77777777" w:rsidR="00F663B1" w:rsidRPr="00EB7FE9" w:rsidRDefault="00F663B1" w:rsidP="0012419A">
      <w:pPr>
        <w:shd w:val="clear" w:color="auto" w:fill="FFFFFF"/>
        <w:ind w:firstLine="709"/>
        <w:jc w:val="both"/>
        <w:rPr>
          <w:sz w:val="24"/>
          <w:szCs w:val="24"/>
        </w:rPr>
      </w:pPr>
      <w:r w:rsidRPr="00EB7FE9">
        <w:rPr>
          <w:sz w:val="24"/>
          <w:szCs w:val="24"/>
        </w:rPr>
        <w:t xml:space="preserve">1) </w:t>
      </w:r>
      <w:r>
        <w:rPr>
          <w:sz w:val="24"/>
          <w:szCs w:val="24"/>
        </w:rPr>
        <w:t>регистрация</w:t>
      </w:r>
      <w:r w:rsidRPr="00EB7FE9">
        <w:rPr>
          <w:sz w:val="24"/>
          <w:szCs w:val="24"/>
        </w:rPr>
        <w:t xml:space="preserve"> заявления </w:t>
      </w:r>
      <w:r>
        <w:rPr>
          <w:sz w:val="24"/>
          <w:szCs w:val="24"/>
        </w:rPr>
        <w:t xml:space="preserve">Заявителя </w:t>
      </w:r>
      <w:r w:rsidRPr="00EB7FE9">
        <w:rPr>
          <w:sz w:val="24"/>
          <w:szCs w:val="24"/>
        </w:rPr>
        <w:t>о предоставлении муниципальной услуги</w:t>
      </w:r>
      <w:r>
        <w:rPr>
          <w:sz w:val="24"/>
          <w:szCs w:val="24"/>
        </w:rPr>
        <w:t xml:space="preserve"> и иных документов, необходимых для предоставления муниципальной услуги и передача их в Управление</w:t>
      </w:r>
      <w:r w:rsidRPr="00EB7FE9">
        <w:rPr>
          <w:sz w:val="24"/>
          <w:szCs w:val="24"/>
        </w:rPr>
        <w:t>;</w:t>
      </w:r>
    </w:p>
    <w:p w14:paraId="08EE6002" w14:textId="77777777" w:rsidR="00F663B1" w:rsidRDefault="00F663B1" w:rsidP="0012419A">
      <w:pPr>
        <w:shd w:val="clear" w:color="auto" w:fill="FFFFFF"/>
        <w:ind w:firstLine="709"/>
        <w:jc w:val="both"/>
        <w:rPr>
          <w:sz w:val="24"/>
          <w:szCs w:val="24"/>
        </w:rPr>
      </w:pPr>
      <w:r w:rsidRPr="00EB7FE9">
        <w:rPr>
          <w:sz w:val="24"/>
          <w:szCs w:val="24"/>
        </w:rPr>
        <w:t xml:space="preserve">2) </w:t>
      </w:r>
      <w:r>
        <w:rPr>
          <w:sz w:val="24"/>
          <w:szCs w:val="24"/>
        </w:rPr>
        <w:t xml:space="preserve">принятие от </w:t>
      </w:r>
      <w:r w:rsidRPr="00EB7FE9">
        <w:rPr>
          <w:sz w:val="24"/>
          <w:szCs w:val="24"/>
        </w:rPr>
        <w:t>Управлени</w:t>
      </w:r>
      <w:r>
        <w:rPr>
          <w:sz w:val="24"/>
          <w:szCs w:val="24"/>
        </w:rPr>
        <w:t>я результата предоставления муниципальной услуги и передача результата, в том числе передача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и (или) привлекаемыми им организациями заявителем</w:t>
      </w:r>
      <w:r w:rsidRPr="00EB7FE9">
        <w:rPr>
          <w:sz w:val="24"/>
          <w:szCs w:val="24"/>
        </w:rPr>
        <w:t>;</w:t>
      </w:r>
    </w:p>
    <w:p w14:paraId="3BE5E8AB" w14:textId="77777777" w:rsidR="00F663B1" w:rsidRPr="00EB7FE9" w:rsidRDefault="00F663B1" w:rsidP="0012419A">
      <w:pPr>
        <w:shd w:val="clear" w:color="auto" w:fill="FFFFFF"/>
        <w:ind w:firstLine="709"/>
        <w:jc w:val="both"/>
        <w:rPr>
          <w:sz w:val="24"/>
          <w:szCs w:val="24"/>
        </w:rPr>
      </w:pPr>
      <w:r>
        <w:rPr>
          <w:sz w:val="24"/>
          <w:szCs w:val="24"/>
        </w:rPr>
        <w:t>3</w:t>
      </w:r>
      <w:r w:rsidRPr="00EB7FE9">
        <w:rPr>
          <w:sz w:val="24"/>
          <w:szCs w:val="24"/>
        </w:rPr>
        <w:t xml:space="preserve">) выдача </w:t>
      </w:r>
      <w:r>
        <w:rPr>
          <w:sz w:val="24"/>
          <w:szCs w:val="24"/>
        </w:rPr>
        <w:t>З</w:t>
      </w:r>
      <w:r w:rsidRPr="00EB7FE9">
        <w:rPr>
          <w:sz w:val="24"/>
          <w:szCs w:val="24"/>
        </w:rPr>
        <w:t>аявителю уведомления об отказе в приеме документов;</w:t>
      </w:r>
    </w:p>
    <w:p w14:paraId="446BCFCC" w14:textId="2CC51ABD" w:rsidR="00E12E2A" w:rsidRPr="00CB12E9" w:rsidRDefault="00F663B1" w:rsidP="0012419A">
      <w:pPr>
        <w:shd w:val="clear" w:color="auto" w:fill="FFFFFF"/>
        <w:ind w:firstLine="709"/>
        <w:jc w:val="both"/>
        <w:rPr>
          <w:rStyle w:val="FontStyle20"/>
        </w:rPr>
      </w:pPr>
      <w:r>
        <w:rPr>
          <w:sz w:val="24"/>
          <w:szCs w:val="24"/>
        </w:rPr>
        <w:t>4</w:t>
      </w:r>
      <w:r w:rsidRPr="00EB7FE9">
        <w:rPr>
          <w:sz w:val="24"/>
          <w:szCs w:val="24"/>
        </w:rPr>
        <w:t xml:space="preserve">) выдача </w:t>
      </w:r>
      <w:r>
        <w:rPr>
          <w:sz w:val="24"/>
          <w:szCs w:val="24"/>
        </w:rPr>
        <w:t>З</w:t>
      </w:r>
      <w:r w:rsidRPr="00EB7FE9">
        <w:rPr>
          <w:sz w:val="24"/>
          <w:szCs w:val="24"/>
        </w:rPr>
        <w:t>аявителю результата предоставления муниципальной услуги.</w:t>
      </w:r>
    </w:p>
    <w:p w14:paraId="5C94A219" w14:textId="77777777" w:rsidR="005551D6" w:rsidRDefault="005551D6" w:rsidP="0012419A">
      <w:pPr>
        <w:rPr>
          <w:rStyle w:val="FontStyle20"/>
          <w:b/>
        </w:rPr>
      </w:pPr>
    </w:p>
    <w:p w14:paraId="770F9761" w14:textId="5AB7E9E3" w:rsidR="00E12E2A" w:rsidRPr="00CB12E9" w:rsidRDefault="00E12E2A" w:rsidP="0012419A">
      <w:pPr>
        <w:jc w:val="center"/>
        <w:rPr>
          <w:rStyle w:val="FontStyle20"/>
          <w:b/>
        </w:rPr>
      </w:pPr>
      <w:r w:rsidRPr="00CB12E9">
        <w:rPr>
          <w:rStyle w:val="FontStyle20"/>
          <w:b/>
        </w:rPr>
        <w:t>1.2. Описание заявителей при предоставлении муниципальной услуги</w:t>
      </w:r>
    </w:p>
    <w:p w14:paraId="2C2F4F03" w14:textId="77777777" w:rsidR="00E12E2A" w:rsidRPr="00CB12E9" w:rsidRDefault="00E12E2A" w:rsidP="0012419A">
      <w:pPr>
        <w:ind w:firstLine="709"/>
        <w:jc w:val="center"/>
        <w:rPr>
          <w:rStyle w:val="FontStyle20"/>
        </w:rPr>
      </w:pPr>
    </w:p>
    <w:p w14:paraId="2DF6F9C9" w14:textId="77777777" w:rsidR="00E12E2A" w:rsidRPr="00CB12E9" w:rsidRDefault="00E12E2A" w:rsidP="0012419A">
      <w:pPr>
        <w:ind w:firstLine="709"/>
        <w:jc w:val="both"/>
        <w:rPr>
          <w:rStyle w:val="FontStyle20"/>
        </w:rPr>
      </w:pPr>
      <w:r w:rsidRPr="00CB12E9">
        <w:rPr>
          <w:rStyle w:val="FontStyle20"/>
        </w:rPr>
        <w:t>4. Заявителями при предоставлении муниципальной услуги являются:</w:t>
      </w:r>
    </w:p>
    <w:p w14:paraId="76D969BC" w14:textId="0CF103FD" w:rsidR="00E12E2A" w:rsidRPr="00CB12E9" w:rsidRDefault="00E12E2A" w:rsidP="0012419A">
      <w:pPr>
        <w:ind w:firstLine="709"/>
        <w:jc w:val="both"/>
        <w:rPr>
          <w:rStyle w:val="FontStyle20"/>
        </w:rPr>
      </w:pPr>
      <w:r w:rsidRPr="00CB12E9">
        <w:rPr>
          <w:rStyle w:val="FontStyle20"/>
        </w:rPr>
        <w:t>1) физические лица;</w:t>
      </w:r>
    </w:p>
    <w:p w14:paraId="0DBA49B6" w14:textId="77777777" w:rsidR="00E12E2A" w:rsidRPr="00CB12E9" w:rsidRDefault="00E12E2A" w:rsidP="0012419A">
      <w:pPr>
        <w:ind w:firstLine="709"/>
        <w:jc w:val="both"/>
        <w:rPr>
          <w:rStyle w:val="FontStyle20"/>
        </w:rPr>
      </w:pPr>
      <w:r w:rsidRPr="00CB12E9">
        <w:rPr>
          <w:rStyle w:val="FontStyle20"/>
        </w:rPr>
        <w:lastRenderedPageBreak/>
        <w:t>2) юридические лица.</w:t>
      </w:r>
    </w:p>
    <w:p w14:paraId="3EAA7AB2" w14:textId="77777777" w:rsidR="00E12E2A" w:rsidRPr="00CB12E9" w:rsidRDefault="00E12E2A" w:rsidP="0012419A">
      <w:pPr>
        <w:ind w:firstLine="709"/>
        <w:jc w:val="both"/>
        <w:rPr>
          <w:rStyle w:val="FontStyle20"/>
        </w:rPr>
      </w:pPr>
      <w:r w:rsidRPr="00CB12E9">
        <w:rPr>
          <w:rStyle w:val="FontStyle20"/>
        </w:rPr>
        <w:t>5. От имени заявителей, указанных в пункте 4 настоящего административного регламента, вправе выступать:</w:t>
      </w:r>
    </w:p>
    <w:p w14:paraId="2D31E59E" w14:textId="77777777" w:rsidR="00E12E2A" w:rsidRPr="00CB12E9" w:rsidRDefault="00E12E2A" w:rsidP="0012419A">
      <w:pPr>
        <w:ind w:firstLine="709"/>
        <w:jc w:val="both"/>
        <w:rPr>
          <w:rStyle w:val="FontStyle20"/>
        </w:rPr>
      </w:pPr>
      <w:r w:rsidRPr="00CB12E9">
        <w:rPr>
          <w:rStyle w:val="FontStyle20"/>
        </w:rPr>
        <w:t>1)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14:paraId="6E42A7E7" w14:textId="77777777" w:rsidR="00E12E2A" w:rsidRPr="00CB12E9" w:rsidRDefault="00E12E2A" w:rsidP="0012419A">
      <w:pPr>
        <w:ind w:firstLine="709"/>
        <w:jc w:val="both"/>
        <w:rPr>
          <w:rStyle w:val="FontStyle20"/>
        </w:rPr>
      </w:pPr>
      <w:r w:rsidRPr="00CB12E9">
        <w:rPr>
          <w:rStyle w:val="FontStyle20"/>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14:paraId="0E302A07" w14:textId="77777777" w:rsidR="00E12E2A" w:rsidRPr="00CB12E9" w:rsidRDefault="00E12E2A" w:rsidP="0012419A">
      <w:pPr>
        <w:ind w:firstLine="709"/>
        <w:jc w:val="both"/>
        <w:rPr>
          <w:rStyle w:val="FontStyle20"/>
        </w:rPr>
      </w:pPr>
      <w:r w:rsidRPr="00CB12E9">
        <w:rPr>
          <w:rStyle w:val="FontStyle20"/>
        </w:rPr>
        <w:t>2) руководитель юридического лица при представлении документов, подтверждающих его полномочия;</w:t>
      </w:r>
    </w:p>
    <w:p w14:paraId="04B53098" w14:textId="58777F76" w:rsidR="00E12E2A" w:rsidRPr="00CB12E9" w:rsidRDefault="005551D6" w:rsidP="0012419A">
      <w:pPr>
        <w:ind w:firstLine="709"/>
        <w:jc w:val="both"/>
        <w:rPr>
          <w:rStyle w:val="FontStyle20"/>
        </w:rPr>
      </w:pPr>
      <w:r>
        <w:rPr>
          <w:rStyle w:val="FontStyle20"/>
        </w:rPr>
        <w:t xml:space="preserve">3) </w:t>
      </w:r>
      <w:r w:rsidR="00E12E2A" w:rsidRPr="00CB12E9">
        <w:rPr>
          <w:rStyle w:val="FontStyle20"/>
        </w:rPr>
        <w:t>представитель юридического лица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14:paraId="6DE0393E" w14:textId="77777777" w:rsidR="0043118B" w:rsidRPr="00CB12E9" w:rsidRDefault="0043118B" w:rsidP="0012419A">
      <w:pPr>
        <w:jc w:val="center"/>
        <w:rPr>
          <w:rStyle w:val="FontStyle20"/>
          <w:b/>
        </w:rPr>
      </w:pPr>
    </w:p>
    <w:p w14:paraId="3615DD0F" w14:textId="77616157" w:rsidR="00E12E2A" w:rsidRPr="00CB12E9" w:rsidRDefault="00E12E2A" w:rsidP="0012419A">
      <w:pPr>
        <w:jc w:val="center"/>
        <w:rPr>
          <w:rStyle w:val="FontStyle20"/>
          <w:b/>
        </w:rPr>
      </w:pPr>
      <w:r w:rsidRPr="00CB12E9">
        <w:rPr>
          <w:rStyle w:val="FontStyle20"/>
          <w:b/>
        </w:rPr>
        <w:t>1.3. Требования к порядку информирования о правилах предоставления муниципальной услуги</w:t>
      </w:r>
    </w:p>
    <w:p w14:paraId="7FCE57DF" w14:textId="77777777" w:rsidR="00E12E2A" w:rsidRPr="00CB12E9" w:rsidRDefault="00E12E2A" w:rsidP="0012419A">
      <w:pPr>
        <w:ind w:firstLine="709"/>
        <w:jc w:val="both"/>
        <w:rPr>
          <w:rStyle w:val="FontStyle20"/>
        </w:rPr>
      </w:pPr>
    </w:p>
    <w:p w14:paraId="2A0DF488" w14:textId="77777777" w:rsidR="00E12E2A" w:rsidRPr="00CB12E9" w:rsidRDefault="00E12E2A" w:rsidP="0012419A">
      <w:pPr>
        <w:ind w:firstLine="709"/>
        <w:jc w:val="both"/>
        <w:rPr>
          <w:rStyle w:val="FontStyle20"/>
        </w:rPr>
      </w:pPr>
      <w:r w:rsidRPr="00CB12E9">
        <w:rPr>
          <w:rStyle w:val="FontStyle20"/>
        </w:rPr>
        <w:t>6. Информация о правилах предоставления муниципальной услуги может быть получена:</w:t>
      </w:r>
    </w:p>
    <w:p w14:paraId="746ADC3F" w14:textId="77777777" w:rsidR="00E12E2A" w:rsidRPr="00CB12E9" w:rsidRDefault="00E12E2A" w:rsidP="0012419A">
      <w:pPr>
        <w:ind w:firstLine="709"/>
        <w:jc w:val="both"/>
        <w:rPr>
          <w:rStyle w:val="FontStyle20"/>
        </w:rPr>
      </w:pPr>
      <w:r w:rsidRPr="00CB12E9">
        <w:rPr>
          <w:rStyle w:val="FontStyle20"/>
        </w:rPr>
        <w:t>по телефону;</w:t>
      </w:r>
    </w:p>
    <w:p w14:paraId="42904ABB" w14:textId="77777777" w:rsidR="00E12E2A" w:rsidRPr="00CB12E9" w:rsidRDefault="00E12E2A" w:rsidP="0012419A">
      <w:pPr>
        <w:ind w:firstLine="709"/>
        <w:jc w:val="both"/>
        <w:rPr>
          <w:rStyle w:val="FontStyle20"/>
        </w:rPr>
      </w:pPr>
      <w:r w:rsidRPr="00CB12E9">
        <w:rPr>
          <w:rStyle w:val="FontStyle20"/>
        </w:rPr>
        <w:t>по электронной почте;</w:t>
      </w:r>
    </w:p>
    <w:p w14:paraId="348FCCDD" w14:textId="77777777" w:rsidR="00E12E2A" w:rsidRPr="00CB12E9" w:rsidRDefault="00E12E2A" w:rsidP="0012419A">
      <w:pPr>
        <w:ind w:firstLine="709"/>
        <w:jc w:val="both"/>
        <w:rPr>
          <w:rStyle w:val="FontStyle20"/>
        </w:rPr>
      </w:pPr>
      <w:r w:rsidRPr="00CB12E9">
        <w:rPr>
          <w:rStyle w:val="FontStyle20"/>
        </w:rPr>
        <w:t>по почте путем обращения заявителя с письменным запросом о предоставлении информации;</w:t>
      </w:r>
    </w:p>
    <w:p w14:paraId="0BB30777" w14:textId="77777777" w:rsidR="00E12E2A" w:rsidRPr="00CB12E9" w:rsidRDefault="00E12E2A" w:rsidP="0012419A">
      <w:pPr>
        <w:ind w:firstLine="709"/>
        <w:jc w:val="both"/>
        <w:rPr>
          <w:rStyle w:val="FontStyle20"/>
        </w:rPr>
      </w:pPr>
      <w:r w:rsidRPr="00CB12E9">
        <w:rPr>
          <w:rStyle w:val="FontStyle20"/>
        </w:rPr>
        <w:t>при личном обращении заявителя;</w:t>
      </w:r>
    </w:p>
    <w:p w14:paraId="6E321727" w14:textId="77777777" w:rsidR="00E12E2A" w:rsidRPr="00CB12E9" w:rsidRDefault="00E12E2A" w:rsidP="0012419A">
      <w:pPr>
        <w:ind w:firstLine="709"/>
        <w:jc w:val="both"/>
        <w:rPr>
          <w:rStyle w:val="FontStyle20"/>
        </w:rPr>
      </w:pPr>
      <w:r w:rsidRPr="00CB12E9">
        <w:rPr>
          <w:rStyle w:val="FontStyle20"/>
        </w:rPr>
        <w:t>на официальном сайте администрации в информационно-телекоммуникационной сети «Интернет»;</w:t>
      </w:r>
    </w:p>
    <w:p w14:paraId="12AF127B" w14:textId="77777777" w:rsidR="00E12E2A" w:rsidRPr="00CB12E9" w:rsidRDefault="00E12E2A" w:rsidP="0012419A">
      <w:pPr>
        <w:ind w:firstLine="709"/>
        <w:jc w:val="both"/>
        <w:rPr>
          <w:rStyle w:val="FontStyle20"/>
        </w:rPr>
      </w:pPr>
      <w:r w:rsidRPr="00CB12E9">
        <w:rPr>
          <w:rStyle w:val="FontStyle20"/>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6164ADF5" w14:textId="77777777" w:rsidR="00E12E2A" w:rsidRPr="00CB12E9" w:rsidRDefault="00E12E2A" w:rsidP="0012419A">
      <w:pPr>
        <w:ind w:firstLine="709"/>
        <w:jc w:val="both"/>
        <w:rPr>
          <w:rStyle w:val="FontStyle20"/>
        </w:rPr>
      </w:pPr>
      <w:r w:rsidRPr="00CB12E9">
        <w:rPr>
          <w:rStyle w:val="FontStyle20"/>
        </w:rPr>
        <w:t xml:space="preserve">в помещениях </w:t>
      </w:r>
      <w:r w:rsidR="00532EDF" w:rsidRPr="00CB12E9">
        <w:rPr>
          <w:rStyle w:val="FontStyle20"/>
        </w:rPr>
        <w:t xml:space="preserve">территориальных органов </w:t>
      </w:r>
      <w:r w:rsidRPr="00CB12E9">
        <w:rPr>
          <w:rStyle w:val="FontStyle20"/>
        </w:rPr>
        <w:t>(на информационных стендах);</w:t>
      </w:r>
    </w:p>
    <w:p w14:paraId="6E726F76" w14:textId="77777777" w:rsidR="00E12E2A" w:rsidRPr="00CB12E9" w:rsidRDefault="00E12E2A" w:rsidP="0012419A">
      <w:pPr>
        <w:ind w:firstLine="709"/>
        <w:jc w:val="both"/>
        <w:rPr>
          <w:rStyle w:val="FontStyle20"/>
        </w:rPr>
      </w:pPr>
      <w:r w:rsidRPr="00CB12E9">
        <w:rPr>
          <w:rStyle w:val="FontStyle20"/>
        </w:rPr>
        <w:t>в многофункциональном центре предоставления государственных и муниципальных услуг и (или) привлекаемых им организациях</w:t>
      </w:r>
      <w:r w:rsidR="00F637E8" w:rsidRPr="00CB12E9">
        <w:rPr>
          <w:rStyle w:val="FontStyle20"/>
        </w:rPr>
        <w:t xml:space="preserve"> (далее – МФЦ)</w:t>
      </w:r>
      <w:r w:rsidRPr="00CB12E9">
        <w:rPr>
          <w:rStyle w:val="FontStyle20"/>
        </w:rPr>
        <w:t>.</w:t>
      </w:r>
    </w:p>
    <w:p w14:paraId="372AEB71" w14:textId="77777777" w:rsidR="00E12E2A" w:rsidRPr="00CB12E9" w:rsidRDefault="00E12E2A" w:rsidP="0012419A">
      <w:pPr>
        <w:ind w:firstLine="709"/>
        <w:jc w:val="both"/>
        <w:rPr>
          <w:rStyle w:val="FontStyle20"/>
        </w:rPr>
      </w:pPr>
      <w:r w:rsidRPr="00CB12E9">
        <w:rPr>
          <w:rStyle w:val="FontStyle20"/>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04972559" w14:textId="77777777" w:rsidR="00E12E2A" w:rsidRPr="00CB12E9" w:rsidRDefault="00E12E2A" w:rsidP="0012419A">
      <w:pPr>
        <w:ind w:firstLine="709"/>
        <w:jc w:val="both"/>
        <w:rPr>
          <w:rStyle w:val="FontStyle20"/>
        </w:rPr>
      </w:pPr>
      <w:r w:rsidRPr="00CB12E9">
        <w:rPr>
          <w:rStyle w:val="FontStyle20"/>
        </w:rPr>
        <w:t>1) сообщается следующая информация:</w:t>
      </w:r>
    </w:p>
    <w:p w14:paraId="35806BE6" w14:textId="56C556C7" w:rsidR="00E12E2A" w:rsidRPr="00CB12E9" w:rsidRDefault="00E12E2A" w:rsidP="0012419A">
      <w:pPr>
        <w:ind w:firstLine="709"/>
        <w:jc w:val="both"/>
        <w:rPr>
          <w:rStyle w:val="FontStyle20"/>
        </w:rPr>
      </w:pPr>
      <w:r w:rsidRPr="00CB12E9">
        <w:rPr>
          <w:rStyle w:val="FontStyle20"/>
        </w:rPr>
        <w:t xml:space="preserve">контактные данные </w:t>
      </w:r>
      <w:r w:rsidR="007D3E57">
        <w:rPr>
          <w:rStyle w:val="FontStyle20"/>
        </w:rPr>
        <w:t>уполномоченного</w:t>
      </w:r>
      <w:r w:rsidR="007F4859" w:rsidRPr="00CB12E9">
        <w:rPr>
          <w:rStyle w:val="FontStyle20"/>
        </w:rPr>
        <w:t xml:space="preserve"> органа</w:t>
      </w:r>
      <w:r w:rsidRPr="00CB12E9">
        <w:rPr>
          <w:rStyle w:val="FontStyle20"/>
        </w:rPr>
        <w:t xml:space="preserve"> (почтовый адрес, адрес официального сайта</w:t>
      </w:r>
      <w:r w:rsidR="001F0F37" w:rsidRPr="00CB12E9">
        <w:rPr>
          <w:rStyle w:val="FontStyle20"/>
        </w:rPr>
        <w:t xml:space="preserve"> администрации</w:t>
      </w:r>
      <w:r w:rsidRPr="00CB12E9">
        <w:rPr>
          <w:rStyle w:val="FontStyle20"/>
        </w:rPr>
        <w:t xml:space="preserve"> в информационно-телекоммуникационной сети «Интернет», номер телефона для справок, адрес электронной почты);</w:t>
      </w:r>
    </w:p>
    <w:p w14:paraId="1AB8229C" w14:textId="2269145C" w:rsidR="00E12E2A" w:rsidRPr="00CB12E9" w:rsidRDefault="007F4859" w:rsidP="0012419A">
      <w:pPr>
        <w:ind w:firstLine="709"/>
        <w:jc w:val="both"/>
        <w:rPr>
          <w:rStyle w:val="FontStyle20"/>
        </w:rPr>
      </w:pPr>
      <w:r w:rsidRPr="00CB12E9">
        <w:rPr>
          <w:rStyle w:val="FontStyle20"/>
        </w:rPr>
        <w:t xml:space="preserve">график работы </w:t>
      </w:r>
      <w:r w:rsidR="00AA1514">
        <w:rPr>
          <w:rStyle w:val="FontStyle20"/>
        </w:rPr>
        <w:t>Уполномоченного</w:t>
      </w:r>
      <w:r w:rsidRPr="00CB12E9">
        <w:rPr>
          <w:rStyle w:val="FontStyle20"/>
        </w:rPr>
        <w:t xml:space="preserve"> органа</w:t>
      </w:r>
      <w:r w:rsidR="00E12E2A" w:rsidRPr="00CB12E9">
        <w:rPr>
          <w:rStyle w:val="FontStyle20"/>
        </w:rPr>
        <w:t xml:space="preserve"> с заявителями в целях оказания содействия при подаче запросов заявителей в электронной форме;</w:t>
      </w:r>
    </w:p>
    <w:p w14:paraId="25147C29" w14:textId="4AE88992" w:rsidR="00E12E2A" w:rsidRPr="00CB12E9" w:rsidRDefault="00E12E2A" w:rsidP="0012419A">
      <w:pPr>
        <w:ind w:firstLine="709"/>
        <w:jc w:val="both"/>
        <w:rPr>
          <w:rStyle w:val="FontStyle20"/>
        </w:rPr>
      </w:pPr>
      <w:r w:rsidRPr="00CB12E9">
        <w:rPr>
          <w:rStyle w:val="FontStyle20"/>
        </w:rPr>
        <w:t xml:space="preserve">график работы </w:t>
      </w:r>
      <w:r w:rsidR="00AA1514">
        <w:rPr>
          <w:rStyle w:val="FontStyle20"/>
        </w:rPr>
        <w:t>Уполномоченного</w:t>
      </w:r>
      <w:r w:rsidR="007F4859" w:rsidRPr="00CB12E9">
        <w:rPr>
          <w:rStyle w:val="FontStyle20"/>
        </w:rPr>
        <w:t xml:space="preserve"> органа</w:t>
      </w:r>
      <w:r w:rsidRPr="00CB12E9">
        <w:rPr>
          <w:rStyle w:val="FontStyle20"/>
        </w:rPr>
        <w:t xml:space="preserve"> с заявителями по иным вопросам их взаимодействия;</w:t>
      </w:r>
    </w:p>
    <w:p w14:paraId="1DEC014C" w14:textId="77777777" w:rsidR="00E12E2A" w:rsidRPr="00CB12E9" w:rsidRDefault="00E12E2A" w:rsidP="0012419A">
      <w:pPr>
        <w:ind w:firstLine="709"/>
        <w:jc w:val="both"/>
        <w:rPr>
          <w:rStyle w:val="FontStyle20"/>
        </w:rPr>
      </w:pPr>
      <w:r w:rsidRPr="00CB12E9">
        <w:rPr>
          <w:rStyle w:val="FontStyle20"/>
        </w:rPr>
        <w:t>сведения о порядке досудебного (внесудебного) обжалования решений и действий (бездействия) должност</w:t>
      </w:r>
      <w:r w:rsidR="007F4859" w:rsidRPr="00CB12E9">
        <w:rPr>
          <w:rStyle w:val="FontStyle20"/>
        </w:rPr>
        <w:t>ных лиц, муниципальных служащих</w:t>
      </w:r>
      <w:r w:rsidRPr="00CB12E9">
        <w:rPr>
          <w:rStyle w:val="FontStyle20"/>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14:paraId="01FA7045" w14:textId="1698C1A5" w:rsidR="00E12E2A" w:rsidRDefault="00E12E2A" w:rsidP="0012419A">
      <w:pPr>
        <w:ind w:firstLine="709"/>
        <w:jc w:val="both"/>
        <w:rPr>
          <w:rStyle w:val="FontStyle20"/>
        </w:rPr>
      </w:pPr>
      <w:r w:rsidRPr="00CB12E9">
        <w:rPr>
          <w:rStyle w:val="FontStyle20"/>
        </w:rPr>
        <w:t>2) осуществляется консультирование по порядку предоставления муниципальной услуги, в том числе в электронной форме.</w:t>
      </w:r>
    </w:p>
    <w:p w14:paraId="7D49920E" w14:textId="0A752F5B" w:rsidR="00105F1E" w:rsidRPr="00105F1E" w:rsidRDefault="00105F1E" w:rsidP="00105F1E">
      <w:pPr>
        <w:tabs>
          <w:tab w:val="left" w:pos="5235"/>
        </w:tabs>
        <w:rPr>
          <w:sz w:val="24"/>
          <w:szCs w:val="24"/>
        </w:rPr>
      </w:pPr>
      <w:r>
        <w:rPr>
          <w:sz w:val="24"/>
          <w:szCs w:val="24"/>
        </w:rPr>
        <w:tab/>
      </w:r>
    </w:p>
    <w:p w14:paraId="7FB1A842" w14:textId="78DAB8E5" w:rsidR="00E12E2A" w:rsidRPr="00CB12E9" w:rsidRDefault="00E12E2A" w:rsidP="0012419A">
      <w:pPr>
        <w:ind w:firstLine="709"/>
        <w:jc w:val="both"/>
        <w:rPr>
          <w:rStyle w:val="FontStyle20"/>
        </w:rPr>
      </w:pPr>
      <w:r w:rsidRPr="00CB12E9">
        <w:rPr>
          <w:rStyle w:val="FontStyle20"/>
        </w:rPr>
        <w:t>Ответ на телефонный звонок должен начинаться с информации о наименовании</w:t>
      </w:r>
      <w:r w:rsidR="00AA1514">
        <w:rPr>
          <w:rStyle w:val="FontStyle20"/>
        </w:rPr>
        <w:t xml:space="preserve"> Уполномоченного</w:t>
      </w:r>
      <w:r w:rsidR="001E634C" w:rsidRPr="00CB12E9">
        <w:rPr>
          <w:rStyle w:val="FontStyle20"/>
        </w:rPr>
        <w:t xml:space="preserve"> органа</w:t>
      </w:r>
      <w:r w:rsidRPr="00CB12E9">
        <w:rPr>
          <w:rStyle w:val="FontStyle20"/>
        </w:rPr>
        <w:t xml:space="preserve">, в которую позвонил гражданин, должности, фамилии, имени и отчестве принявшего телефонный звонок муниципального служащего </w:t>
      </w:r>
      <w:r w:rsidR="00AA1514">
        <w:rPr>
          <w:rStyle w:val="FontStyle20"/>
        </w:rPr>
        <w:t>Управления</w:t>
      </w:r>
      <w:r w:rsidRPr="00CB12E9">
        <w:rPr>
          <w:rStyle w:val="FontStyle20"/>
        </w:rPr>
        <w:t xml:space="preserve">. </w:t>
      </w:r>
      <w:r w:rsidR="00AA1514">
        <w:rPr>
          <w:rStyle w:val="FontStyle20"/>
        </w:rPr>
        <w:t xml:space="preserve">                    </w:t>
      </w:r>
      <w:r w:rsidRPr="00CB12E9">
        <w:rPr>
          <w:rStyle w:val="FontStyle20"/>
        </w:rPr>
        <w:lastRenderedPageBreak/>
        <w:t>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w:t>
      </w:r>
      <w:r w:rsidR="00AA1514">
        <w:rPr>
          <w:rStyle w:val="FontStyle20"/>
        </w:rPr>
        <w:t xml:space="preserve"> </w:t>
      </w:r>
      <w:r w:rsidRPr="00CB12E9">
        <w:rPr>
          <w:rStyle w:val="FontStyle20"/>
        </w:rPr>
        <w:t>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5D90D7B9" w14:textId="77777777" w:rsidR="00E12E2A" w:rsidRPr="00CB12E9" w:rsidRDefault="00E12E2A" w:rsidP="0012419A">
      <w:pPr>
        <w:ind w:firstLine="709"/>
        <w:jc w:val="both"/>
        <w:rPr>
          <w:rStyle w:val="FontStyle20"/>
        </w:rPr>
      </w:pPr>
      <w:r w:rsidRPr="00CB12E9">
        <w:rPr>
          <w:rStyle w:val="FontStyle20"/>
        </w:rPr>
        <w:t xml:space="preserve">8. На официальном сайте </w:t>
      </w:r>
      <w:r w:rsidR="001F0F37" w:rsidRPr="00CB12E9">
        <w:rPr>
          <w:rStyle w:val="FontStyle20"/>
        </w:rPr>
        <w:t>администрации</w:t>
      </w:r>
      <w:r w:rsidRPr="00CB12E9">
        <w:rPr>
          <w:rStyle w:val="FontStyle20"/>
        </w:rPr>
        <w:t xml:space="preserve"> в информационно-телекоммуникационной сети «Интернет» размещается следующая информация:</w:t>
      </w:r>
    </w:p>
    <w:p w14:paraId="18B0CCC5" w14:textId="77777777" w:rsidR="00E12E2A" w:rsidRPr="00CB12E9" w:rsidRDefault="00E12E2A" w:rsidP="0012419A">
      <w:pPr>
        <w:ind w:firstLine="709"/>
        <w:jc w:val="both"/>
        <w:rPr>
          <w:rStyle w:val="FontStyle20"/>
        </w:rPr>
      </w:pPr>
      <w:r w:rsidRPr="00CB12E9">
        <w:rPr>
          <w:rStyle w:val="FontStyle20"/>
        </w:rPr>
        <w:t>текст настоящего административного регламента;</w:t>
      </w:r>
    </w:p>
    <w:p w14:paraId="51AC5F02" w14:textId="37B0784F" w:rsidR="00E12E2A" w:rsidRPr="00CB12E9" w:rsidRDefault="00E12E2A" w:rsidP="0012419A">
      <w:pPr>
        <w:ind w:firstLine="709"/>
        <w:jc w:val="both"/>
        <w:rPr>
          <w:rStyle w:val="FontStyle20"/>
        </w:rPr>
      </w:pPr>
      <w:r w:rsidRPr="00CB12E9">
        <w:rPr>
          <w:rStyle w:val="FontStyle20"/>
        </w:rPr>
        <w:t>контактные данные</w:t>
      </w:r>
      <w:r w:rsidR="00EE0942" w:rsidRPr="00CB12E9">
        <w:rPr>
          <w:rStyle w:val="FontStyle20"/>
        </w:rPr>
        <w:t xml:space="preserve"> </w:t>
      </w:r>
      <w:r w:rsidR="00AA1514">
        <w:rPr>
          <w:rStyle w:val="FontStyle20"/>
        </w:rPr>
        <w:t>Уполномоченного</w:t>
      </w:r>
      <w:r w:rsidR="00EE0942" w:rsidRPr="00CB12E9">
        <w:rPr>
          <w:rStyle w:val="FontStyle20"/>
        </w:rPr>
        <w:t xml:space="preserve"> органа</w:t>
      </w:r>
      <w:r w:rsidRPr="00CB12E9">
        <w:rPr>
          <w:rStyle w:val="FontStyle20"/>
        </w:rPr>
        <w:t>, указанные в пункте 7 настоящего административного регламента;</w:t>
      </w:r>
    </w:p>
    <w:p w14:paraId="5CC5A777" w14:textId="0790F31F" w:rsidR="00E12E2A" w:rsidRPr="00CB12E9" w:rsidRDefault="00E12E2A" w:rsidP="0012419A">
      <w:pPr>
        <w:ind w:firstLine="709"/>
        <w:jc w:val="both"/>
        <w:rPr>
          <w:rStyle w:val="FontStyle20"/>
        </w:rPr>
      </w:pPr>
      <w:r w:rsidRPr="00CB12E9">
        <w:rPr>
          <w:rStyle w:val="FontStyle20"/>
        </w:rPr>
        <w:t xml:space="preserve">график работы </w:t>
      </w:r>
      <w:r w:rsidR="00AA1514">
        <w:rPr>
          <w:rStyle w:val="FontStyle20"/>
        </w:rPr>
        <w:t xml:space="preserve">Уполномоченного </w:t>
      </w:r>
      <w:r w:rsidR="00EE0942" w:rsidRPr="00CB12E9">
        <w:rPr>
          <w:rStyle w:val="FontStyle20"/>
        </w:rPr>
        <w:t xml:space="preserve">органа </w:t>
      </w:r>
      <w:r w:rsidRPr="00CB12E9">
        <w:rPr>
          <w:rStyle w:val="FontStyle20"/>
        </w:rPr>
        <w:t>с заявителями в целях оказания содействия при подаче запросов заявителей в электронной форме;</w:t>
      </w:r>
    </w:p>
    <w:p w14:paraId="25B674F8" w14:textId="33D33B19" w:rsidR="00E12E2A" w:rsidRPr="00CB12E9" w:rsidRDefault="00E12E2A" w:rsidP="0012419A">
      <w:pPr>
        <w:ind w:firstLine="709"/>
        <w:jc w:val="both"/>
        <w:rPr>
          <w:rStyle w:val="FontStyle20"/>
        </w:rPr>
      </w:pPr>
      <w:r w:rsidRPr="00CB12E9">
        <w:rPr>
          <w:rStyle w:val="FontStyle20"/>
        </w:rPr>
        <w:t xml:space="preserve">график работы </w:t>
      </w:r>
      <w:r w:rsidR="00AA1514">
        <w:rPr>
          <w:rStyle w:val="FontStyle20"/>
        </w:rPr>
        <w:t>Уполномоченного</w:t>
      </w:r>
      <w:r w:rsidR="00EE0942" w:rsidRPr="00CB12E9">
        <w:rPr>
          <w:rStyle w:val="FontStyle20"/>
        </w:rPr>
        <w:t xml:space="preserve"> органа </w:t>
      </w:r>
      <w:r w:rsidRPr="00CB12E9">
        <w:rPr>
          <w:rStyle w:val="FontStyle20"/>
        </w:rPr>
        <w:t>с заявителями по иным вопросам их взаимодействия;</w:t>
      </w:r>
    </w:p>
    <w:p w14:paraId="63B227C8" w14:textId="77777777" w:rsidR="00E12E2A" w:rsidRPr="00CB12E9" w:rsidRDefault="00E12E2A" w:rsidP="0012419A">
      <w:pPr>
        <w:ind w:firstLine="709"/>
        <w:jc w:val="both"/>
        <w:rPr>
          <w:rStyle w:val="FontStyle20"/>
        </w:rPr>
      </w:pPr>
      <w:r w:rsidRPr="00CB12E9">
        <w:rPr>
          <w:rStyle w:val="FontStyle20"/>
        </w:rPr>
        <w:t>образцы заполнения заявителями бланков документов;</w:t>
      </w:r>
    </w:p>
    <w:p w14:paraId="44AD0DC1" w14:textId="77777777" w:rsidR="00E12E2A" w:rsidRPr="00CB12E9" w:rsidRDefault="00E12E2A" w:rsidP="0012419A">
      <w:pPr>
        <w:ind w:firstLine="709"/>
        <w:jc w:val="both"/>
        <w:rPr>
          <w:rStyle w:val="FontStyle20"/>
        </w:rPr>
      </w:pPr>
      <w:r w:rsidRPr="00CB12E9">
        <w:rPr>
          <w:rStyle w:val="FontStyle20"/>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3DF586BF" w14:textId="77777777" w:rsidR="00E12E2A" w:rsidRPr="00CB12E9" w:rsidRDefault="00E12E2A" w:rsidP="0012419A">
      <w:pPr>
        <w:ind w:firstLine="709"/>
        <w:jc w:val="both"/>
        <w:rPr>
          <w:rStyle w:val="FontStyle20"/>
        </w:rPr>
      </w:pPr>
      <w:r w:rsidRPr="00CB12E9">
        <w:rPr>
          <w:rStyle w:val="FontStyle20"/>
        </w:rPr>
        <w:t>порядок получения консультаций (справок) о предоставлении муниципальной услуги;</w:t>
      </w:r>
    </w:p>
    <w:p w14:paraId="0F3F1ADE" w14:textId="77777777" w:rsidR="00E12E2A" w:rsidRPr="00CB12E9" w:rsidRDefault="00E12E2A" w:rsidP="0012419A">
      <w:pPr>
        <w:ind w:firstLine="709"/>
        <w:jc w:val="both"/>
        <w:rPr>
          <w:rStyle w:val="FontStyle20"/>
        </w:rPr>
      </w:pPr>
      <w:r w:rsidRPr="00CB12E9">
        <w:rPr>
          <w:rStyle w:val="FontStyle20"/>
        </w:rPr>
        <w:t>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14:paraId="02F66316" w14:textId="77777777" w:rsidR="00E12E2A" w:rsidRPr="00CB12E9" w:rsidRDefault="00E12E2A" w:rsidP="0012419A">
      <w:pPr>
        <w:ind w:firstLine="709"/>
        <w:jc w:val="both"/>
        <w:rPr>
          <w:rStyle w:val="FontStyle20"/>
        </w:rPr>
      </w:pPr>
      <w:r w:rsidRPr="00CB12E9">
        <w:rPr>
          <w:rStyle w:val="FontStyle20"/>
        </w:rPr>
        <w:t>9. На Архангельском региональном портале государственных и муниципальных услуг (функций) размещаются:</w:t>
      </w:r>
    </w:p>
    <w:p w14:paraId="4143EB74" w14:textId="77777777" w:rsidR="00E12E2A" w:rsidRPr="00CB12E9" w:rsidRDefault="00E12E2A" w:rsidP="0012419A">
      <w:pPr>
        <w:ind w:firstLine="709"/>
        <w:jc w:val="both"/>
        <w:rPr>
          <w:rStyle w:val="FontStyle20"/>
        </w:rPr>
      </w:pPr>
      <w:r w:rsidRPr="00CB12E9">
        <w:rPr>
          <w:rStyle w:val="FontStyle20"/>
        </w:rPr>
        <w:t>информация, указанная в пункте 8 настоящего административного регламента;</w:t>
      </w:r>
    </w:p>
    <w:p w14:paraId="65AC9E47" w14:textId="77777777" w:rsidR="00E12E2A" w:rsidRPr="00CB12E9" w:rsidRDefault="00E12E2A" w:rsidP="0012419A">
      <w:pPr>
        <w:ind w:firstLine="709"/>
        <w:jc w:val="both"/>
        <w:rPr>
          <w:rStyle w:val="FontStyle20"/>
        </w:rPr>
      </w:pPr>
      <w:r w:rsidRPr="00CB12E9">
        <w:rPr>
          <w:rStyle w:val="FontStyle20"/>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2A40F22B" w14:textId="06C18B71" w:rsidR="00E12E2A" w:rsidRPr="00CB12E9" w:rsidRDefault="00E12E2A" w:rsidP="0012419A">
      <w:pPr>
        <w:ind w:firstLine="709"/>
        <w:jc w:val="both"/>
        <w:rPr>
          <w:rStyle w:val="FontStyle20"/>
        </w:rPr>
      </w:pPr>
      <w:r w:rsidRPr="00CB12E9">
        <w:rPr>
          <w:rStyle w:val="FontStyle20"/>
        </w:rPr>
        <w:t xml:space="preserve">10. В помещениях </w:t>
      </w:r>
      <w:r w:rsidR="00DE1286">
        <w:rPr>
          <w:rStyle w:val="FontStyle20"/>
        </w:rPr>
        <w:t>Уполномоченного органа</w:t>
      </w:r>
      <w:r w:rsidR="00EE0942" w:rsidRPr="00CB12E9">
        <w:rPr>
          <w:rStyle w:val="FontStyle20"/>
        </w:rPr>
        <w:t xml:space="preserve"> </w:t>
      </w:r>
      <w:r w:rsidRPr="00CB12E9">
        <w:rPr>
          <w:rStyle w:val="FontStyle20"/>
        </w:rPr>
        <w:t>(на информационных стендах) размещается информация, указанная в пункте 8 настоящего административного регламента.</w:t>
      </w:r>
    </w:p>
    <w:p w14:paraId="10E6C341" w14:textId="2C5B6D33" w:rsidR="005551D6" w:rsidRDefault="00E12E2A" w:rsidP="00221DE5">
      <w:pPr>
        <w:ind w:firstLine="709"/>
        <w:jc w:val="both"/>
        <w:rPr>
          <w:rStyle w:val="FontStyle20"/>
        </w:rPr>
      </w:pPr>
      <w:r w:rsidRPr="00CB12E9">
        <w:rPr>
          <w:rStyle w:val="FontStyle20"/>
        </w:rPr>
        <w:t xml:space="preserve">В </w:t>
      </w:r>
      <w:r w:rsidR="00F637E8" w:rsidRPr="00CB12E9">
        <w:rPr>
          <w:rStyle w:val="FontStyle20"/>
        </w:rPr>
        <w:t>МФЦ</w:t>
      </w:r>
      <w:r w:rsidRPr="00CB12E9">
        <w:rPr>
          <w:rStyle w:val="FontStyle20"/>
        </w:rPr>
        <w:t xml:space="preserve">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495ECDB5" w14:textId="2252F125" w:rsidR="005551D6" w:rsidRPr="00CB12E9" w:rsidRDefault="005551D6" w:rsidP="00221DE5">
      <w:pPr>
        <w:tabs>
          <w:tab w:val="left" w:pos="4395"/>
        </w:tabs>
        <w:jc w:val="both"/>
        <w:rPr>
          <w:rStyle w:val="FontStyle20"/>
        </w:rPr>
      </w:pPr>
    </w:p>
    <w:p w14:paraId="11A3051B" w14:textId="77777777" w:rsidR="00E12E2A" w:rsidRPr="00CB12E9" w:rsidRDefault="00E12E2A" w:rsidP="0012419A">
      <w:pPr>
        <w:jc w:val="center"/>
        <w:rPr>
          <w:rStyle w:val="FontStyle20"/>
          <w:b/>
        </w:rPr>
      </w:pPr>
      <w:r w:rsidRPr="00CB12E9">
        <w:rPr>
          <w:rStyle w:val="FontStyle20"/>
          <w:b/>
        </w:rPr>
        <w:t>II. Стандарт предоставления муниципальной услуги</w:t>
      </w:r>
    </w:p>
    <w:p w14:paraId="6DD18425" w14:textId="77777777" w:rsidR="005551D6" w:rsidRPr="00CB12E9" w:rsidRDefault="005551D6" w:rsidP="0012419A">
      <w:pPr>
        <w:jc w:val="both"/>
        <w:rPr>
          <w:rStyle w:val="FontStyle20"/>
        </w:rPr>
      </w:pPr>
    </w:p>
    <w:p w14:paraId="5A3A1D92" w14:textId="5403542B" w:rsidR="00E12E2A" w:rsidRPr="00CB12E9" w:rsidRDefault="00E12E2A" w:rsidP="0012419A">
      <w:pPr>
        <w:ind w:firstLine="709"/>
        <w:jc w:val="both"/>
        <w:rPr>
          <w:rStyle w:val="FontStyle20"/>
        </w:rPr>
      </w:pPr>
      <w:r w:rsidRPr="00CB12E9">
        <w:rPr>
          <w:rStyle w:val="FontStyle20"/>
        </w:rPr>
        <w:t>11. Полное наименование муниципальной услуги: «Признание</w:t>
      </w:r>
      <w:r w:rsidR="00EE0942" w:rsidRPr="00CB12E9">
        <w:rPr>
          <w:rStyle w:val="FontStyle20"/>
        </w:rPr>
        <w:t xml:space="preserve"> помещений</w:t>
      </w:r>
      <w:r w:rsidRPr="00CB12E9">
        <w:rPr>
          <w:rStyle w:val="FontStyle20"/>
        </w:rPr>
        <w:t xml:space="preserve"> жилым</w:t>
      </w:r>
      <w:r w:rsidR="00EE0942" w:rsidRPr="00CB12E9">
        <w:rPr>
          <w:rStyle w:val="FontStyle20"/>
        </w:rPr>
        <w:t>и помещениями, жилых помещений непригодными (пригодными)</w:t>
      </w:r>
      <w:r w:rsidRPr="00CB12E9">
        <w:rPr>
          <w:rStyle w:val="FontStyle20"/>
        </w:rPr>
        <w:t xml:space="preserve"> для </w:t>
      </w:r>
      <w:r w:rsidR="00DE1286" w:rsidRPr="00CB12E9">
        <w:rPr>
          <w:rStyle w:val="FontStyle20"/>
        </w:rPr>
        <w:t>проживания, многоквартирных</w:t>
      </w:r>
      <w:r w:rsidR="00EE0942" w:rsidRPr="00CB12E9">
        <w:rPr>
          <w:rStyle w:val="FontStyle20"/>
        </w:rPr>
        <w:t xml:space="preserve"> домов</w:t>
      </w:r>
      <w:r w:rsidRPr="00CB12E9">
        <w:rPr>
          <w:rStyle w:val="FontStyle20"/>
        </w:rPr>
        <w:t xml:space="preserve"> аварийным</w:t>
      </w:r>
      <w:r w:rsidR="00EE0942" w:rsidRPr="00CB12E9">
        <w:rPr>
          <w:rStyle w:val="FontStyle20"/>
        </w:rPr>
        <w:t>и и подлежащими</w:t>
      </w:r>
      <w:r w:rsidRPr="00CB12E9">
        <w:rPr>
          <w:rStyle w:val="FontStyle20"/>
        </w:rPr>
        <w:t xml:space="preserve"> сносу или реконструкции</w:t>
      </w:r>
      <w:r w:rsidR="00EE0942" w:rsidRPr="00CB12E9">
        <w:rPr>
          <w:rStyle w:val="FontStyle20"/>
        </w:rPr>
        <w:t xml:space="preserve">, садовых </w:t>
      </w:r>
      <w:r w:rsidR="00EE0942" w:rsidRPr="00CB12E9">
        <w:rPr>
          <w:rStyle w:val="FontStyle20"/>
        </w:rPr>
        <w:lastRenderedPageBreak/>
        <w:t>домов жилыми домам</w:t>
      </w:r>
      <w:r w:rsidR="0087003C" w:rsidRPr="00CB12E9">
        <w:rPr>
          <w:rStyle w:val="FontStyle20"/>
        </w:rPr>
        <w:t>и и жилых домов садовыми домами</w:t>
      </w:r>
      <w:r w:rsidRPr="00CB12E9">
        <w:rPr>
          <w:rStyle w:val="FontStyle20"/>
        </w:rPr>
        <w:t xml:space="preserve"> на территории </w:t>
      </w:r>
      <w:r w:rsidR="0043118B" w:rsidRPr="00CB12E9">
        <w:rPr>
          <w:rStyle w:val="FontStyle20"/>
        </w:rPr>
        <w:t>Няндомского</w:t>
      </w:r>
      <w:r w:rsidRPr="00CB12E9">
        <w:rPr>
          <w:rStyle w:val="FontStyle20"/>
        </w:rPr>
        <w:t xml:space="preserve"> муниципально</w:t>
      </w:r>
      <w:r w:rsidR="00EE0942" w:rsidRPr="00CB12E9">
        <w:rPr>
          <w:rStyle w:val="FontStyle20"/>
        </w:rPr>
        <w:t>го округа</w:t>
      </w:r>
      <w:r w:rsidRPr="00CB12E9">
        <w:rPr>
          <w:rStyle w:val="FontStyle20"/>
        </w:rPr>
        <w:t xml:space="preserve"> Архангельской области».</w:t>
      </w:r>
    </w:p>
    <w:p w14:paraId="028D54D1" w14:textId="66902BC7" w:rsidR="00E12E2A" w:rsidRPr="00CB12E9" w:rsidRDefault="00E12E2A" w:rsidP="0012419A">
      <w:pPr>
        <w:ind w:firstLine="709"/>
        <w:jc w:val="both"/>
        <w:rPr>
          <w:rStyle w:val="FontStyle20"/>
        </w:rPr>
      </w:pPr>
      <w:r w:rsidRPr="00CB12E9">
        <w:rPr>
          <w:rStyle w:val="FontStyle20"/>
        </w:rPr>
        <w:t>Краткое наименование муниципальной услуги: «</w:t>
      </w:r>
      <w:r w:rsidR="00E716C7" w:rsidRPr="00CB12E9">
        <w:rPr>
          <w:rStyle w:val="FontStyle20"/>
        </w:rPr>
        <w:t xml:space="preserve">Признание помещений жилыми помещениями, жилых помещений непригодными (пригодными) для </w:t>
      </w:r>
      <w:r w:rsidR="00DE1286" w:rsidRPr="00CB12E9">
        <w:rPr>
          <w:rStyle w:val="FontStyle20"/>
        </w:rPr>
        <w:t>проживания, многоквартирных</w:t>
      </w:r>
      <w:r w:rsidR="00E716C7" w:rsidRPr="00CB12E9">
        <w:rPr>
          <w:rStyle w:val="FontStyle20"/>
        </w:rPr>
        <w:t xml:space="preserve"> домов аварийными и подлежащими сносу или реконструкции, садовых домов жилыми домами и жилых домов садовыми домами</w:t>
      </w:r>
      <w:r w:rsidR="00F330A6" w:rsidRPr="00CB12E9">
        <w:rPr>
          <w:rStyle w:val="FontStyle20"/>
        </w:rPr>
        <w:t>».</w:t>
      </w:r>
    </w:p>
    <w:p w14:paraId="02FB8330" w14:textId="55600275" w:rsidR="00933F22" w:rsidRPr="00CB12E9" w:rsidRDefault="00E47E18" w:rsidP="0012419A">
      <w:pPr>
        <w:ind w:firstLine="709"/>
        <w:jc w:val="both"/>
        <w:rPr>
          <w:rStyle w:val="FontStyle20"/>
        </w:rPr>
      </w:pPr>
      <w:r w:rsidRPr="00CB12E9">
        <w:rPr>
          <w:rStyle w:val="FontStyle20"/>
        </w:rPr>
        <w:t xml:space="preserve">12. Муниципальная услуга исполняется непосредственно </w:t>
      </w:r>
      <w:r w:rsidR="00DE1286">
        <w:rPr>
          <w:sz w:val="24"/>
          <w:szCs w:val="24"/>
        </w:rPr>
        <w:t>Управлением строительства, архитектуры и жилищно-коммунального хозяйства администрации Няндомского муниципального округа Архангельской области</w:t>
      </w:r>
      <w:r w:rsidR="00DE1286">
        <w:rPr>
          <w:rStyle w:val="FontStyle20"/>
        </w:rPr>
        <w:t>.</w:t>
      </w:r>
    </w:p>
    <w:p w14:paraId="05E470D4" w14:textId="77777777" w:rsidR="00E12E2A" w:rsidRPr="00CB12E9" w:rsidRDefault="00F330A6" w:rsidP="0012419A">
      <w:pPr>
        <w:ind w:firstLine="709"/>
        <w:jc w:val="both"/>
        <w:rPr>
          <w:rStyle w:val="FontStyle20"/>
        </w:rPr>
      </w:pPr>
      <w:r w:rsidRPr="00CB12E9">
        <w:rPr>
          <w:rStyle w:val="FontStyle20"/>
        </w:rPr>
        <w:t>1</w:t>
      </w:r>
      <w:r w:rsidR="00E47E18" w:rsidRPr="00CB12E9">
        <w:rPr>
          <w:rStyle w:val="FontStyle20"/>
        </w:rPr>
        <w:t>3</w:t>
      </w:r>
      <w:r w:rsidR="00E12E2A" w:rsidRPr="00CB12E9">
        <w:rPr>
          <w:rStyle w:val="FontStyle20"/>
        </w:rPr>
        <w:t>.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14:paraId="27C93BD2" w14:textId="77777777" w:rsidR="00E12E2A" w:rsidRPr="00CB12E9" w:rsidRDefault="00E12E2A" w:rsidP="0012419A">
      <w:pPr>
        <w:ind w:firstLine="709"/>
        <w:jc w:val="both"/>
        <w:rPr>
          <w:rStyle w:val="FontStyle20"/>
        </w:rPr>
      </w:pPr>
    </w:p>
    <w:p w14:paraId="6E08AC16" w14:textId="77777777" w:rsidR="00E12E2A" w:rsidRPr="00CB12E9" w:rsidRDefault="00E12E2A" w:rsidP="0012419A">
      <w:pPr>
        <w:jc w:val="center"/>
        <w:rPr>
          <w:rStyle w:val="FontStyle20"/>
          <w:b/>
        </w:rPr>
      </w:pPr>
      <w:r w:rsidRPr="00CB12E9">
        <w:rPr>
          <w:rStyle w:val="FontStyle20"/>
          <w:b/>
        </w:rPr>
        <w:t>2.1. Перечень документов, необходимых для предоставления муниципальной услуги</w:t>
      </w:r>
    </w:p>
    <w:p w14:paraId="5DBEAEFB" w14:textId="77777777" w:rsidR="00E12E2A" w:rsidRPr="00CB12E9" w:rsidRDefault="00E12E2A" w:rsidP="0012419A">
      <w:pPr>
        <w:ind w:firstLine="709"/>
        <w:jc w:val="both"/>
        <w:rPr>
          <w:rStyle w:val="FontStyle20"/>
        </w:rPr>
      </w:pPr>
    </w:p>
    <w:p w14:paraId="774BB377" w14:textId="5F4B2149" w:rsidR="00E12E2A" w:rsidRPr="00CB12E9" w:rsidRDefault="00F330A6" w:rsidP="0012419A">
      <w:pPr>
        <w:ind w:firstLine="709"/>
        <w:jc w:val="both"/>
        <w:rPr>
          <w:rStyle w:val="FontStyle20"/>
        </w:rPr>
      </w:pPr>
      <w:r w:rsidRPr="00CB12E9">
        <w:rPr>
          <w:rStyle w:val="FontStyle20"/>
        </w:rPr>
        <w:t>1</w:t>
      </w:r>
      <w:r w:rsidR="00E47E18" w:rsidRPr="00CB12E9">
        <w:rPr>
          <w:rStyle w:val="FontStyle20"/>
        </w:rPr>
        <w:t>4</w:t>
      </w:r>
      <w:r w:rsidR="00E12E2A" w:rsidRPr="00CB12E9">
        <w:rPr>
          <w:rStyle w:val="FontStyle20"/>
        </w:rPr>
        <w:t>. Для предоставления муниципальной услуги заявитель представляет (далее в совокупности – запрос заявителя):</w:t>
      </w:r>
    </w:p>
    <w:p w14:paraId="2E30C5BB" w14:textId="77777777" w:rsidR="00E12E2A" w:rsidRPr="00CB12E9" w:rsidRDefault="00E12E2A" w:rsidP="0012419A">
      <w:pPr>
        <w:ind w:firstLine="709"/>
        <w:jc w:val="both"/>
        <w:rPr>
          <w:rStyle w:val="FontStyle20"/>
        </w:rPr>
      </w:pPr>
      <w:r w:rsidRPr="00CB12E9">
        <w:rPr>
          <w:rStyle w:val="FontStyle20"/>
        </w:rPr>
        <w:t>1) заявление по установленной форме;</w:t>
      </w:r>
    </w:p>
    <w:p w14:paraId="201E672F" w14:textId="77777777" w:rsidR="00E12E2A" w:rsidRPr="00CB12E9" w:rsidRDefault="00E12E2A" w:rsidP="0012419A">
      <w:pPr>
        <w:ind w:firstLine="709"/>
        <w:jc w:val="both"/>
        <w:rPr>
          <w:rStyle w:val="FontStyle20"/>
        </w:rPr>
      </w:pPr>
      <w:r w:rsidRPr="00CB12E9">
        <w:rPr>
          <w:rStyle w:val="FontStyle20"/>
        </w:rPr>
        <w:t>2) копии правоустанавливающих документов на жилое помещение, если право на помещение не зарегистрировано в Едином государственном реестре прав на недвижимое имущество и сделок с ним;</w:t>
      </w:r>
    </w:p>
    <w:p w14:paraId="65825454" w14:textId="7491F570" w:rsidR="00E12E2A" w:rsidRPr="00CB12E9" w:rsidRDefault="005551D6" w:rsidP="0012419A">
      <w:pPr>
        <w:ind w:firstLine="709"/>
        <w:jc w:val="both"/>
        <w:rPr>
          <w:rStyle w:val="FontStyle20"/>
        </w:rPr>
      </w:pPr>
      <w:r>
        <w:rPr>
          <w:rStyle w:val="FontStyle20"/>
        </w:rPr>
        <w:t>3</w:t>
      </w:r>
      <w:r w:rsidR="00E12E2A" w:rsidRPr="00CB12E9">
        <w:rPr>
          <w:rStyle w:val="FontStyle20"/>
        </w:rPr>
        <w:t xml:space="preserve">) заключение специализированной организации, проводившей обследование многоквартирного дома, </w:t>
      </w:r>
      <w:r w:rsidR="00E12E2A" w:rsidRPr="00CB12E9">
        <w:rPr>
          <w:sz w:val="24"/>
          <w:szCs w:val="24"/>
        </w:rPr>
        <w:t>–</w:t>
      </w:r>
      <w:r w:rsidR="00E12E2A" w:rsidRPr="00CB12E9">
        <w:rPr>
          <w:rStyle w:val="FontStyle20"/>
        </w:rPr>
        <w:t xml:space="preserve"> в случае постановки вопроса о признании многоквартирного дома аварийным и подлежащим сносу или реконструкции;</w:t>
      </w:r>
    </w:p>
    <w:p w14:paraId="53EA0583" w14:textId="731CCDBB" w:rsidR="00E12E2A" w:rsidRPr="00CB12E9" w:rsidRDefault="005551D6" w:rsidP="0012419A">
      <w:pPr>
        <w:ind w:firstLine="709"/>
        <w:jc w:val="both"/>
        <w:rPr>
          <w:rStyle w:val="FontStyle20"/>
        </w:rPr>
      </w:pPr>
      <w:r>
        <w:rPr>
          <w:rStyle w:val="FontStyle20"/>
        </w:rPr>
        <w:t>4</w:t>
      </w:r>
      <w:r w:rsidR="00E12E2A" w:rsidRPr="00CB12E9">
        <w:rPr>
          <w:rStyle w:val="FontStyle20"/>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w:t>
      </w:r>
      <w:r w:rsidR="00E12E2A" w:rsidRPr="00CB12E9">
        <w:rPr>
          <w:sz w:val="24"/>
          <w:szCs w:val="24"/>
        </w:rPr>
        <w:t>–</w:t>
      </w:r>
      <w:r w:rsidR="00E12E2A" w:rsidRPr="00CB12E9">
        <w:rPr>
          <w:rStyle w:val="FontStyle20"/>
        </w:rPr>
        <w:t xml:space="preserve"> в случае, если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 января 2006 года № 47 </w:t>
      </w:r>
      <w:r w:rsidR="00FF11D1" w:rsidRPr="00CB12E9">
        <w:rPr>
          <w:rStyle w:val="FontStyle20"/>
        </w:rPr>
        <w:t xml:space="preserve">(далее – Положение) </w:t>
      </w:r>
      <w:r w:rsidR="00E12E2A" w:rsidRPr="00CB12E9">
        <w:rPr>
          <w:rStyle w:val="FontStyle20"/>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14:paraId="53E25B1D" w14:textId="239D43E3" w:rsidR="00E12E2A" w:rsidRPr="00CB12E9" w:rsidRDefault="005551D6" w:rsidP="0012419A">
      <w:pPr>
        <w:ind w:firstLine="709"/>
        <w:jc w:val="both"/>
        <w:rPr>
          <w:rStyle w:val="FontStyle20"/>
        </w:rPr>
      </w:pPr>
      <w:r>
        <w:rPr>
          <w:rStyle w:val="FontStyle20"/>
        </w:rPr>
        <w:t>5</w:t>
      </w:r>
      <w:r w:rsidR="00E12E2A" w:rsidRPr="00CB12E9">
        <w:rPr>
          <w:rStyle w:val="FontStyle20"/>
        </w:rPr>
        <w:t xml:space="preserve">) заявления, письма, жалобы граждан на неудовлетворительные условия проживания </w:t>
      </w:r>
      <w:r w:rsidR="00E12E2A" w:rsidRPr="00CB12E9">
        <w:rPr>
          <w:sz w:val="24"/>
          <w:szCs w:val="24"/>
        </w:rPr>
        <w:t>–</w:t>
      </w:r>
      <w:r w:rsidR="00E12E2A" w:rsidRPr="00CB12E9">
        <w:rPr>
          <w:rStyle w:val="FontStyle20"/>
        </w:rPr>
        <w:t xml:space="preserve"> по усмотрению заявителя;</w:t>
      </w:r>
    </w:p>
    <w:p w14:paraId="2DCE5049" w14:textId="79D3933E" w:rsidR="00E12E2A" w:rsidRPr="00CB12E9" w:rsidRDefault="005551D6" w:rsidP="0012419A">
      <w:pPr>
        <w:ind w:firstLine="709"/>
        <w:jc w:val="both"/>
        <w:rPr>
          <w:rStyle w:val="FontStyle20"/>
        </w:rPr>
      </w:pPr>
      <w:r>
        <w:rPr>
          <w:rStyle w:val="FontStyle20"/>
        </w:rPr>
        <w:t>6</w:t>
      </w:r>
      <w:r w:rsidR="00E12E2A" w:rsidRPr="00CB12E9">
        <w:rPr>
          <w:rStyle w:val="FontStyle20"/>
        </w:rPr>
        <w:t>) документ, подтверждающий полномочия выступать от имени заявителя.</w:t>
      </w:r>
    </w:p>
    <w:p w14:paraId="5EEAD7CF" w14:textId="77777777" w:rsidR="00E12E2A" w:rsidRPr="00CB12E9" w:rsidRDefault="00F330A6" w:rsidP="0012419A">
      <w:pPr>
        <w:ind w:firstLine="709"/>
        <w:jc w:val="both"/>
        <w:rPr>
          <w:rStyle w:val="FontStyle20"/>
        </w:rPr>
      </w:pPr>
      <w:r w:rsidRPr="00CB12E9">
        <w:rPr>
          <w:rStyle w:val="FontStyle20"/>
        </w:rPr>
        <w:t>1</w:t>
      </w:r>
      <w:r w:rsidR="00E47E18" w:rsidRPr="00CB12E9">
        <w:rPr>
          <w:rStyle w:val="FontStyle20"/>
        </w:rPr>
        <w:t>5</w:t>
      </w:r>
      <w:r w:rsidR="00E12E2A" w:rsidRPr="00CB12E9">
        <w:rPr>
          <w:rStyle w:val="FontStyle20"/>
        </w:rPr>
        <w:t>. Для предоставления муниципальной услуги заявитель вправе по собственной инициативе представить:</w:t>
      </w:r>
    </w:p>
    <w:p w14:paraId="7266117D" w14:textId="77777777" w:rsidR="00E12E2A" w:rsidRPr="00CB12E9" w:rsidRDefault="00FF11D1" w:rsidP="0012419A">
      <w:pPr>
        <w:ind w:firstLine="709"/>
        <w:jc w:val="both"/>
        <w:rPr>
          <w:rStyle w:val="FontStyle20"/>
        </w:rPr>
      </w:pPr>
      <w:r w:rsidRPr="00CB12E9">
        <w:rPr>
          <w:rStyle w:val="FontStyle20"/>
        </w:rPr>
        <w:t>1</w:t>
      </w:r>
      <w:r w:rsidR="00E12E2A" w:rsidRPr="00CB12E9">
        <w:rPr>
          <w:rStyle w:val="FontStyle20"/>
        </w:rPr>
        <w:t>) сведения из Единого государственного реестра прав на недвижимое имущество и сделок с ним о правах на жилое помещение;</w:t>
      </w:r>
    </w:p>
    <w:p w14:paraId="50B9DAD3" w14:textId="77777777" w:rsidR="00E12E2A" w:rsidRPr="00CB12E9" w:rsidRDefault="00FF11D1" w:rsidP="0012419A">
      <w:pPr>
        <w:ind w:firstLine="709"/>
        <w:jc w:val="both"/>
        <w:rPr>
          <w:rStyle w:val="FontStyle20"/>
        </w:rPr>
      </w:pPr>
      <w:r w:rsidRPr="00CB12E9">
        <w:rPr>
          <w:rStyle w:val="FontStyle20"/>
        </w:rPr>
        <w:t>2</w:t>
      </w:r>
      <w:r w:rsidR="00E12E2A" w:rsidRPr="00CB12E9">
        <w:rPr>
          <w:rStyle w:val="FontStyle20"/>
        </w:rPr>
        <w:t xml:space="preserve">) технический паспорт жилого помещения, а для нежилых помещений </w:t>
      </w:r>
      <w:r w:rsidR="00E12E2A" w:rsidRPr="00CB12E9">
        <w:rPr>
          <w:sz w:val="24"/>
          <w:szCs w:val="24"/>
        </w:rPr>
        <w:t>–</w:t>
      </w:r>
      <w:r w:rsidR="00E12E2A" w:rsidRPr="00CB12E9">
        <w:rPr>
          <w:rStyle w:val="FontStyle20"/>
        </w:rPr>
        <w:t xml:space="preserve"> технический план;</w:t>
      </w:r>
    </w:p>
    <w:p w14:paraId="050CB895" w14:textId="77777777" w:rsidR="00E12E2A" w:rsidRPr="00CB12E9" w:rsidRDefault="00FF11D1" w:rsidP="0012419A">
      <w:pPr>
        <w:ind w:firstLine="709"/>
        <w:jc w:val="both"/>
        <w:rPr>
          <w:rStyle w:val="FontStyle20"/>
        </w:rPr>
      </w:pPr>
      <w:r w:rsidRPr="00CB12E9">
        <w:rPr>
          <w:rStyle w:val="FontStyle20"/>
        </w:rPr>
        <w:t>3</w:t>
      </w:r>
      <w:r w:rsidR="00E12E2A" w:rsidRPr="00CB12E9">
        <w:rPr>
          <w:rStyle w:val="FontStyle20"/>
        </w:rPr>
        <w:t>)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требованиям.</w:t>
      </w:r>
    </w:p>
    <w:p w14:paraId="5411DD22" w14:textId="2A74B82D" w:rsidR="00E12E2A" w:rsidRPr="00CB12E9" w:rsidRDefault="00F330A6" w:rsidP="0012419A">
      <w:pPr>
        <w:ind w:firstLine="709"/>
        <w:jc w:val="both"/>
        <w:rPr>
          <w:rStyle w:val="FontStyle20"/>
        </w:rPr>
      </w:pPr>
      <w:r w:rsidRPr="00CB12E9">
        <w:rPr>
          <w:rStyle w:val="FontStyle20"/>
        </w:rPr>
        <w:t>1</w:t>
      </w:r>
      <w:r w:rsidR="00E47E18" w:rsidRPr="00CB12E9">
        <w:rPr>
          <w:rStyle w:val="FontStyle20"/>
        </w:rPr>
        <w:t>6</w:t>
      </w:r>
      <w:r w:rsidR="00E12E2A" w:rsidRPr="00CB12E9">
        <w:rPr>
          <w:rStyle w:val="FontStyle20"/>
        </w:rPr>
        <w:t xml:space="preserve">. Если заявитель не представил по собственной инициативе документы, указанные в пункте 15 настоящего административного регламента, </w:t>
      </w:r>
      <w:r w:rsidR="008D7B83">
        <w:rPr>
          <w:rStyle w:val="FontStyle20"/>
        </w:rPr>
        <w:t>Уполномоченный</w:t>
      </w:r>
      <w:r w:rsidRPr="00CB12E9">
        <w:rPr>
          <w:rStyle w:val="FontStyle20"/>
        </w:rPr>
        <w:t xml:space="preserve"> орган должен</w:t>
      </w:r>
      <w:r w:rsidR="00E12E2A" w:rsidRPr="00CB12E9">
        <w:rPr>
          <w:rStyle w:val="FontStyle20"/>
        </w:rPr>
        <w:t xml:space="preserve"> самостоятельно запросить их путем направления межведомственных информационных </w:t>
      </w:r>
      <w:r w:rsidR="00E12E2A" w:rsidRPr="00CB12E9">
        <w:rPr>
          <w:rStyle w:val="FontStyle20"/>
        </w:rPr>
        <w:lastRenderedPageBreak/>
        <w:t>запросов в порядке, предусмотренном разделом III настоящего административного регламента.</w:t>
      </w:r>
    </w:p>
    <w:p w14:paraId="4C5D333F" w14:textId="77777777" w:rsidR="00E12E2A" w:rsidRPr="00CB12E9" w:rsidRDefault="00F330A6" w:rsidP="0012419A">
      <w:pPr>
        <w:ind w:firstLine="709"/>
        <w:jc w:val="both"/>
        <w:rPr>
          <w:rStyle w:val="FontStyle20"/>
        </w:rPr>
      </w:pPr>
      <w:r w:rsidRPr="00CB12E9">
        <w:rPr>
          <w:rStyle w:val="FontStyle20"/>
        </w:rPr>
        <w:t>1</w:t>
      </w:r>
      <w:r w:rsidR="00FC36CD" w:rsidRPr="00CB12E9">
        <w:rPr>
          <w:rStyle w:val="FontStyle20"/>
        </w:rPr>
        <w:t>7</w:t>
      </w:r>
      <w:r w:rsidR="00E12E2A" w:rsidRPr="00CB12E9">
        <w:rPr>
          <w:rStyle w:val="FontStyle20"/>
        </w:rPr>
        <w:t>. Документ, предусмотренный подпунктом 1 пункта 14, настоящего административного регламента составляется по форме в соответствии с приложением № 1 к настоящему административному регламенту.</w:t>
      </w:r>
    </w:p>
    <w:p w14:paraId="2E83E62F" w14:textId="77777777" w:rsidR="00E12E2A" w:rsidRPr="00CB12E9" w:rsidRDefault="00F330A6" w:rsidP="0012419A">
      <w:pPr>
        <w:ind w:firstLine="709"/>
        <w:jc w:val="both"/>
        <w:rPr>
          <w:rStyle w:val="FontStyle20"/>
        </w:rPr>
      </w:pPr>
      <w:r w:rsidRPr="00CB12E9">
        <w:rPr>
          <w:rStyle w:val="FontStyle20"/>
        </w:rPr>
        <w:t>1</w:t>
      </w:r>
      <w:r w:rsidR="00FC36CD" w:rsidRPr="00CB12E9">
        <w:rPr>
          <w:rStyle w:val="FontStyle20"/>
        </w:rPr>
        <w:t>8</w:t>
      </w:r>
      <w:r w:rsidR="00E12E2A" w:rsidRPr="00CB12E9">
        <w:rPr>
          <w:rStyle w:val="FontStyle20"/>
        </w:rPr>
        <w:t>.</w:t>
      </w:r>
      <w:r w:rsidR="00E12E2A" w:rsidRPr="00CB12E9">
        <w:rPr>
          <w:sz w:val="24"/>
          <w:szCs w:val="24"/>
        </w:rPr>
        <w:t xml:space="preserve"> </w:t>
      </w:r>
      <w:r w:rsidR="00E12E2A" w:rsidRPr="00CB12E9">
        <w:rPr>
          <w:rStyle w:val="FontStyle20"/>
        </w:rPr>
        <w:t>Документы, предусмотренные подпунктами 1 пункта 14, представляются в оригинале и в одном экземпляре;</w:t>
      </w:r>
    </w:p>
    <w:p w14:paraId="15225AF0" w14:textId="77777777" w:rsidR="00E12E2A" w:rsidRPr="00CB12E9" w:rsidRDefault="00E12E2A" w:rsidP="0012419A">
      <w:pPr>
        <w:ind w:firstLine="709"/>
        <w:jc w:val="both"/>
        <w:rPr>
          <w:rStyle w:val="FontStyle20"/>
        </w:rPr>
      </w:pPr>
      <w:r w:rsidRPr="00CB12E9">
        <w:rPr>
          <w:rStyle w:val="FontStyle20"/>
        </w:rPr>
        <w:t>документы, предусмотренные подпунктами 3, 4, 5 6, 7 пункта 14, настоящего административного регламента, представляются в оригинале, либо заверенной копии в одном экземпляре каждый;</w:t>
      </w:r>
    </w:p>
    <w:p w14:paraId="62077610" w14:textId="77777777" w:rsidR="00E12E2A" w:rsidRPr="00CB12E9" w:rsidRDefault="00E12E2A" w:rsidP="0012419A">
      <w:pPr>
        <w:ind w:firstLine="709"/>
        <w:jc w:val="both"/>
        <w:rPr>
          <w:rStyle w:val="FontStyle20"/>
        </w:rPr>
      </w:pPr>
      <w:r w:rsidRPr="00CB12E9">
        <w:rPr>
          <w:rStyle w:val="FontStyle20"/>
        </w:rPr>
        <w:t>документы, предусмотренные подпунктами 3, 4, 5, 6, 7 пункта 14 настоящего административного регламента, дополнительно предоставляются с ксерокопией, если они предоставляются в оригинале;</w:t>
      </w:r>
    </w:p>
    <w:p w14:paraId="53492B96" w14:textId="77777777" w:rsidR="00E12E2A" w:rsidRPr="00CB12E9" w:rsidRDefault="00E12E2A" w:rsidP="0012419A">
      <w:pPr>
        <w:ind w:firstLine="709"/>
        <w:jc w:val="both"/>
        <w:rPr>
          <w:rStyle w:val="FontStyle20"/>
        </w:rPr>
      </w:pPr>
      <w:r w:rsidRPr="00CB12E9">
        <w:rPr>
          <w:rStyle w:val="FontStyle20"/>
        </w:rPr>
        <w:t>копии документов, предусмотренные подпунктами 4, 5 пункта 14, настоящего административного регламента, должны быть заверены нотариально;</w:t>
      </w:r>
    </w:p>
    <w:p w14:paraId="391A0949" w14:textId="77777777" w:rsidR="00E12E2A" w:rsidRPr="00CB12E9" w:rsidRDefault="00E12E2A" w:rsidP="0012419A">
      <w:pPr>
        <w:ind w:firstLine="709"/>
        <w:jc w:val="both"/>
        <w:rPr>
          <w:rStyle w:val="FontStyle20"/>
        </w:rPr>
      </w:pPr>
      <w:r w:rsidRPr="00CB12E9">
        <w:rPr>
          <w:rStyle w:val="FontStyle20"/>
        </w:rPr>
        <w:t>копии документов должны полностью соответствовать подлинникам документов;</w:t>
      </w:r>
    </w:p>
    <w:p w14:paraId="36E30FA9" w14:textId="77777777" w:rsidR="00E12E2A" w:rsidRPr="00CB12E9" w:rsidRDefault="00E12E2A" w:rsidP="0012419A">
      <w:pPr>
        <w:ind w:firstLine="709"/>
        <w:jc w:val="both"/>
        <w:rPr>
          <w:rStyle w:val="FontStyle20"/>
        </w:rPr>
      </w:pPr>
      <w:r w:rsidRPr="00CB12E9">
        <w:rPr>
          <w:rStyle w:val="FontStyle20"/>
        </w:rPr>
        <w:t>электронные документы представляются размером не более 5 Мбайт в форматах *.</w:t>
      </w:r>
      <w:proofErr w:type="spellStart"/>
      <w:r w:rsidRPr="00CB12E9">
        <w:rPr>
          <w:rStyle w:val="FontStyle20"/>
        </w:rPr>
        <w:t>pdf</w:t>
      </w:r>
      <w:proofErr w:type="spellEnd"/>
      <w:r w:rsidRPr="00CB12E9">
        <w:rPr>
          <w:rStyle w:val="FontStyle20"/>
        </w:rPr>
        <w:t xml:space="preserve"> (один документ – один файл) и должны полностью соответствовать документам на бумажном носителе.</w:t>
      </w:r>
    </w:p>
    <w:p w14:paraId="3FDC8D94" w14:textId="77777777" w:rsidR="00E12E2A" w:rsidRPr="00CB12E9" w:rsidRDefault="00E12E2A" w:rsidP="0012419A">
      <w:pPr>
        <w:ind w:firstLine="709"/>
        <w:jc w:val="both"/>
        <w:rPr>
          <w:rStyle w:val="FontStyle20"/>
        </w:rPr>
      </w:pPr>
      <w:r w:rsidRPr="00CB12E9">
        <w:rPr>
          <w:rStyle w:val="FontStyle20"/>
        </w:rPr>
        <w:t>Заявление, представленное в форме электронного документа, должно быть подписано заявителем или его представителем с использованием простой электронной подписи.</w:t>
      </w:r>
    </w:p>
    <w:p w14:paraId="0B302FAD" w14:textId="77777777" w:rsidR="00E12E2A" w:rsidRPr="00CB12E9" w:rsidRDefault="00DB19C0" w:rsidP="0012419A">
      <w:pPr>
        <w:ind w:firstLine="709"/>
        <w:jc w:val="both"/>
        <w:rPr>
          <w:rStyle w:val="FontStyle20"/>
        </w:rPr>
      </w:pPr>
      <w:r w:rsidRPr="00CB12E9">
        <w:rPr>
          <w:rStyle w:val="FontStyle20"/>
        </w:rPr>
        <w:t>1</w:t>
      </w:r>
      <w:r w:rsidR="00FC36CD" w:rsidRPr="00CB12E9">
        <w:rPr>
          <w:rStyle w:val="FontStyle20"/>
        </w:rPr>
        <w:t>9</w:t>
      </w:r>
      <w:r w:rsidR="00E12E2A" w:rsidRPr="00CB12E9">
        <w:rPr>
          <w:rStyle w:val="FontStyle20"/>
        </w:rPr>
        <w:t>. Документы, предусмотренные настоящим подразделом, представляются:</w:t>
      </w:r>
    </w:p>
    <w:p w14:paraId="52A1A935" w14:textId="52FB5D1C" w:rsidR="00E12E2A" w:rsidRPr="00CB12E9" w:rsidRDefault="00E12E2A" w:rsidP="0012419A">
      <w:pPr>
        <w:ind w:firstLine="709"/>
        <w:jc w:val="both"/>
        <w:rPr>
          <w:rStyle w:val="FontStyle20"/>
        </w:rPr>
      </w:pPr>
      <w:r w:rsidRPr="00CB12E9">
        <w:rPr>
          <w:rStyle w:val="FontStyle20"/>
        </w:rPr>
        <w:t>заявителем лично в</w:t>
      </w:r>
      <w:r w:rsidR="00F330A6" w:rsidRPr="00CB12E9">
        <w:rPr>
          <w:rStyle w:val="FontStyle20"/>
        </w:rPr>
        <w:t xml:space="preserve"> </w:t>
      </w:r>
      <w:r w:rsidR="008D7B83">
        <w:rPr>
          <w:rStyle w:val="FontStyle20"/>
        </w:rPr>
        <w:t>Уполномоченный</w:t>
      </w:r>
      <w:r w:rsidR="00F330A6" w:rsidRPr="00CB12E9">
        <w:rPr>
          <w:rStyle w:val="FontStyle20"/>
        </w:rPr>
        <w:t xml:space="preserve"> орган</w:t>
      </w:r>
      <w:r w:rsidRPr="00CB12E9">
        <w:rPr>
          <w:rStyle w:val="FontStyle20"/>
        </w:rPr>
        <w:t>, многофункциональный центр предоставления государственных и муниципальных услуг и (или) привлекаемую им организацию;</w:t>
      </w:r>
    </w:p>
    <w:p w14:paraId="1EE53A49" w14:textId="412272D5" w:rsidR="00E12E2A" w:rsidRPr="00CB12E9" w:rsidRDefault="00E12E2A" w:rsidP="0012419A">
      <w:pPr>
        <w:ind w:firstLine="709"/>
        <w:jc w:val="both"/>
        <w:rPr>
          <w:rStyle w:val="FontStyle20"/>
        </w:rPr>
      </w:pPr>
      <w:r w:rsidRPr="00CB12E9">
        <w:rPr>
          <w:rStyle w:val="FontStyle20"/>
        </w:rPr>
        <w:t xml:space="preserve">направляются в </w:t>
      </w:r>
      <w:r w:rsidR="008D7B83">
        <w:rPr>
          <w:rStyle w:val="FontStyle20"/>
        </w:rPr>
        <w:t>Уполномоченный</w:t>
      </w:r>
      <w:r w:rsidR="00F330A6" w:rsidRPr="00CB12E9">
        <w:rPr>
          <w:rStyle w:val="FontStyle20"/>
        </w:rPr>
        <w:t xml:space="preserve"> орган </w:t>
      </w:r>
      <w:r w:rsidRPr="00CB12E9">
        <w:rPr>
          <w:rStyle w:val="FontStyle20"/>
        </w:rPr>
        <w:t>заказным почтовым отправлением с описью вложения и уведомлением о вручении;</w:t>
      </w:r>
    </w:p>
    <w:p w14:paraId="5AF9C8CD" w14:textId="77777777" w:rsidR="00E12E2A" w:rsidRPr="00CB12E9" w:rsidRDefault="00E12E2A" w:rsidP="0012419A">
      <w:pPr>
        <w:ind w:firstLine="709"/>
        <w:jc w:val="both"/>
        <w:rPr>
          <w:rStyle w:val="FontStyle20"/>
        </w:rPr>
      </w:pPr>
      <w:r w:rsidRPr="00CB12E9">
        <w:rPr>
          <w:rStyle w:val="FontStyle20"/>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3B9948D9" w14:textId="77777777" w:rsidR="00E12E2A" w:rsidRPr="00CB12E9" w:rsidRDefault="00E12E2A" w:rsidP="0012419A">
      <w:pPr>
        <w:ind w:firstLine="709"/>
        <w:jc w:val="both"/>
        <w:rPr>
          <w:rStyle w:val="FontStyle20"/>
        </w:rPr>
      </w:pPr>
      <w:r w:rsidRPr="00CB12E9">
        <w:rPr>
          <w:rStyle w:val="FontStyle20"/>
        </w:rPr>
        <w:t xml:space="preserve">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w:t>
      </w:r>
    </w:p>
    <w:p w14:paraId="028C87A6" w14:textId="77777777" w:rsidR="00E12E2A" w:rsidRPr="00CB12E9" w:rsidRDefault="00E12E2A" w:rsidP="0012419A">
      <w:pPr>
        <w:ind w:firstLine="709"/>
        <w:jc w:val="both"/>
        <w:rPr>
          <w:rStyle w:val="FontStyle20"/>
        </w:rPr>
      </w:pPr>
      <w:r w:rsidRPr="00CB12E9">
        <w:rPr>
          <w:rStyle w:val="FontStyle20"/>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643CA479" w14:textId="77777777" w:rsidR="00E12E2A" w:rsidRPr="00CB12E9" w:rsidRDefault="00FC36CD" w:rsidP="0012419A">
      <w:pPr>
        <w:ind w:firstLine="709"/>
        <w:jc w:val="both"/>
        <w:rPr>
          <w:rStyle w:val="FontStyle20"/>
        </w:rPr>
      </w:pPr>
      <w:r w:rsidRPr="00CB12E9">
        <w:rPr>
          <w:rStyle w:val="FontStyle20"/>
        </w:rPr>
        <w:t>20</w:t>
      </w:r>
      <w:r w:rsidR="00E12E2A" w:rsidRPr="00CB12E9">
        <w:rPr>
          <w:rStyle w:val="FontStyle20"/>
        </w:rPr>
        <w:t>. Не допускается требовать от заявителя:</w:t>
      </w:r>
    </w:p>
    <w:p w14:paraId="057EA681" w14:textId="77777777" w:rsidR="00E12E2A" w:rsidRPr="00CB12E9" w:rsidRDefault="00E12E2A" w:rsidP="0012419A">
      <w:pPr>
        <w:ind w:firstLine="709"/>
        <w:jc w:val="both"/>
        <w:rPr>
          <w:rStyle w:val="FontStyle20"/>
        </w:rPr>
      </w:pPr>
      <w:r w:rsidRPr="00CB12E9">
        <w:rPr>
          <w:rStyle w:val="FontStyle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6C66699" w14:textId="2BAEFCB6" w:rsidR="00E12E2A" w:rsidRPr="00CB12E9" w:rsidRDefault="00E12E2A" w:rsidP="0012419A">
      <w:pPr>
        <w:ind w:firstLine="709"/>
        <w:jc w:val="both"/>
        <w:rPr>
          <w:rStyle w:val="FontStyle20"/>
        </w:rPr>
      </w:pPr>
      <w:r w:rsidRPr="00CB12E9">
        <w:rPr>
          <w:rStyle w:val="FontStyle20"/>
        </w:rPr>
        <w:lastRenderedPageBreak/>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за исключением документов, включенных в определенный частью 6 статьи 7 Федерального закона от </w:t>
      </w:r>
      <w:r w:rsidR="00B01CE9">
        <w:rPr>
          <w:rStyle w:val="FontStyle20"/>
        </w:rPr>
        <w:t xml:space="preserve">                         </w:t>
      </w:r>
      <w:r w:rsidRPr="00CB12E9">
        <w:rPr>
          <w:rStyle w:val="FontStyle20"/>
        </w:rPr>
        <w:t>27 июля 2010 года № 210-ФЗ «Об организации предоставления государственных и муниципальных услуг», перечень документов;</w:t>
      </w:r>
    </w:p>
    <w:p w14:paraId="645ADD36" w14:textId="3F92662F" w:rsidR="00E12E2A" w:rsidRPr="00CB12E9" w:rsidRDefault="00E12E2A" w:rsidP="0012419A">
      <w:pPr>
        <w:ind w:firstLine="709"/>
        <w:jc w:val="both"/>
        <w:rPr>
          <w:rStyle w:val="FontStyle20"/>
        </w:rPr>
      </w:pPr>
      <w:r w:rsidRPr="00CB12E9">
        <w:rPr>
          <w:rStyle w:val="FontStyle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00B01CE9">
        <w:rPr>
          <w:rStyle w:val="FontStyle20"/>
        </w:rPr>
        <w:t xml:space="preserve">                   </w:t>
      </w:r>
      <w:r w:rsidRPr="00CB12E9">
        <w:rPr>
          <w:rStyle w:val="FontStyle20"/>
        </w:rPr>
        <w:t>2010 года № 210-Ф</w:t>
      </w:r>
      <w:r w:rsidR="00ED5466" w:rsidRPr="00CB12E9">
        <w:rPr>
          <w:rStyle w:val="FontStyle20"/>
        </w:rPr>
        <w:t>З</w:t>
      </w:r>
      <w:r w:rsidRPr="00CB12E9">
        <w:rPr>
          <w:rStyle w:val="FontStyle20"/>
        </w:rPr>
        <w:t xml:space="preserve"> «Об организации предоставления государственных и муниципальных услуг»;</w:t>
      </w:r>
    </w:p>
    <w:p w14:paraId="0CE55476" w14:textId="60757B6E" w:rsidR="00B16450" w:rsidRPr="00CB12E9" w:rsidRDefault="00E12E2A" w:rsidP="0012419A">
      <w:pPr>
        <w:ind w:firstLine="709"/>
        <w:jc w:val="both"/>
        <w:rPr>
          <w:rStyle w:val="FontStyle20"/>
        </w:rPr>
      </w:pPr>
      <w:r w:rsidRPr="00CB12E9">
        <w:rPr>
          <w:rStyle w:val="FontStyle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предусмотренных в пункте 4 ч</w:t>
      </w:r>
      <w:r w:rsidR="00B01CE9">
        <w:rPr>
          <w:rStyle w:val="FontStyle20"/>
        </w:rPr>
        <w:t xml:space="preserve">асти </w:t>
      </w:r>
      <w:r w:rsidRPr="00CB12E9">
        <w:rPr>
          <w:rStyle w:val="FontStyle20"/>
        </w:rPr>
        <w:t>1 статьи 7 Федерального закона от 27 июля 2010 года № 210-ФЗ «Об организации предоставления государственных и муниципальных услуг» случаев.</w:t>
      </w:r>
    </w:p>
    <w:p w14:paraId="54E5DF4C" w14:textId="77777777" w:rsidR="00E12E2A" w:rsidRPr="00CB12E9" w:rsidRDefault="00E12E2A" w:rsidP="0012419A">
      <w:pPr>
        <w:ind w:firstLine="709"/>
        <w:jc w:val="both"/>
        <w:rPr>
          <w:rStyle w:val="FontStyle20"/>
        </w:rPr>
      </w:pPr>
    </w:p>
    <w:p w14:paraId="11B45BCD" w14:textId="77777777" w:rsidR="00B16450" w:rsidRPr="00CB12E9" w:rsidRDefault="00E12E2A" w:rsidP="0012419A">
      <w:pPr>
        <w:jc w:val="center"/>
        <w:rPr>
          <w:rStyle w:val="FontStyle20"/>
          <w:b/>
        </w:rPr>
      </w:pPr>
      <w:r w:rsidRPr="00CB12E9">
        <w:rPr>
          <w:rStyle w:val="FontStyle20"/>
          <w:b/>
        </w:rPr>
        <w:t>2.2. Основания для отказа в приеме документов, необходимых для предоставления муниципальной услуги</w:t>
      </w:r>
    </w:p>
    <w:p w14:paraId="4F327E3F" w14:textId="77777777" w:rsidR="00B16450" w:rsidRPr="00CB12E9" w:rsidRDefault="00B16450" w:rsidP="0012419A">
      <w:pPr>
        <w:jc w:val="center"/>
        <w:rPr>
          <w:b/>
          <w:sz w:val="24"/>
          <w:szCs w:val="24"/>
        </w:rPr>
      </w:pPr>
    </w:p>
    <w:p w14:paraId="5F220842" w14:textId="77777777" w:rsidR="00E12E2A" w:rsidRPr="00CB12E9" w:rsidRDefault="00DB19C0" w:rsidP="0012419A">
      <w:pPr>
        <w:ind w:firstLine="709"/>
        <w:jc w:val="both"/>
        <w:rPr>
          <w:rStyle w:val="FontStyle20"/>
        </w:rPr>
      </w:pPr>
      <w:r w:rsidRPr="00CB12E9">
        <w:rPr>
          <w:rStyle w:val="FontStyle20"/>
        </w:rPr>
        <w:t>2</w:t>
      </w:r>
      <w:r w:rsidR="00FC36CD" w:rsidRPr="00CB12E9">
        <w:rPr>
          <w:rStyle w:val="FontStyle20"/>
        </w:rPr>
        <w:t>1</w:t>
      </w:r>
      <w:r w:rsidR="00E12E2A" w:rsidRPr="00CB12E9">
        <w:rPr>
          <w:rStyle w:val="FontStyle20"/>
        </w:rPr>
        <w:t>. Основаниями для отказа в приеме документов, необходимых для предоставления муниципальной услуги, являются следующие обстоятельства:</w:t>
      </w:r>
    </w:p>
    <w:p w14:paraId="37A3AFDB" w14:textId="77777777" w:rsidR="00E12E2A" w:rsidRPr="00CB12E9" w:rsidRDefault="00E12E2A" w:rsidP="0012419A">
      <w:pPr>
        <w:ind w:firstLine="709"/>
        <w:jc w:val="both"/>
        <w:rPr>
          <w:rStyle w:val="FontStyle20"/>
        </w:rPr>
      </w:pPr>
      <w:r w:rsidRPr="00CB12E9">
        <w:rPr>
          <w:rStyle w:val="FontStyle20"/>
        </w:rPr>
        <w:t>1) лицо, подающее документы, не относится к числу заявителей в соответствии с пунктами 4-5 настоящего административного регламента;</w:t>
      </w:r>
    </w:p>
    <w:p w14:paraId="1D9E4345" w14:textId="77777777" w:rsidR="00E12E2A" w:rsidRPr="00CB12E9" w:rsidRDefault="00E12E2A" w:rsidP="0012419A">
      <w:pPr>
        <w:ind w:firstLine="709"/>
        <w:jc w:val="both"/>
        <w:rPr>
          <w:rStyle w:val="FontStyle20"/>
        </w:rPr>
      </w:pPr>
      <w:r w:rsidRPr="00CB12E9">
        <w:rPr>
          <w:rStyle w:val="FontStyle20"/>
        </w:rPr>
        <w:t>2) заявитель представил неполный комплект документов в соответствии с пунктом 14 настоящего административного регламента;</w:t>
      </w:r>
    </w:p>
    <w:p w14:paraId="5B877852" w14:textId="3CB25A75" w:rsidR="00E12E2A" w:rsidRPr="00CB12E9" w:rsidRDefault="00E12E2A" w:rsidP="0012419A">
      <w:pPr>
        <w:ind w:firstLine="709"/>
        <w:jc w:val="both"/>
        <w:rPr>
          <w:rStyle w:val="FontStyle20"/>
        </w:rPr>
      </w:pPr>
      <w:r w:rsidRPr="00CB12E9">
        <w:rPr>
          <w:rStyle w:val="FontStyle20"/>
        </w:rPr>
        <w:t xml:space="preserve">3) заявитель представил документы, оформление и (или) способ представления которых не соответствует установленным </w:t>
      </w:r>
      <w:r w:rsidR="00365435" w:rsidRPr="00CB12E9">
        <w:rPr>
          <w:rStyle w:val="FontStyle20"/>
        </w:rPr>
        <w:t>требованиям настоящего</w:t>
      </w:r>
      <w:r w:rsidRPr="00CB12E9">
        <w:rPr>
          <w:rStyle w:val="FontStyle20"/>
        </w:rPr>
        <w:t xml:space="preserve"> административного регламента.</w:t>
      </w:r>
    </w:p>
    <w:p w14:paraId="771FBBDA" w14:textId="77777777" w:rsidR="00E12E2A" w:rsidRPr="00CB12E9" w:rsidRDefault="00DB19C0" w:rsidP="0012419A">
      <w:pPr>
        <w:ind w:firstLine="709"/>
        <w:jc w:val="both"/>
        <w:rPr>
          <w:rStyle w:val="FontStyle20"/>
        </w:rPr>
      </w:pPr>
      <w:r w:rsidRPr="00CB12E9">
        <w:rPr>
          <w:rStyle w:val="FontStyle20"/>
        </w:rPr>
        <w:t>2</w:t>
      </w:r>
      <w:r w:rsidR="00FC36CD" w:rsidRPr="00CB12E9">
        <w:rPr>
          <w:rStyle w:val="FontStyle20"/>
        </w:rPr>
        <w:t>2</w:t>
      </w:r>
      <w:r w:rsidR="00E12E2A" w:rsidRPr="00CB12E9">
        <w:rPr>
          <w:rStyle w:val="FontStyle20"/>
        </w:rPr>
        <w:t>.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14:paraId="72B9FF2C" w14:textId="2AE1B3FD" w:rsidR="00365435" w:rsidRPr="00A94EA4" w:rsidRDefault="00E12E2A" w:rsidP="0012419A">
      <w:pPr>
        <w:ind w:firstLine="709"/>
        <w:jc w:val="both"/>
        <w:rPr>
          <w:rStyle w:val="FontStyle20"/>
        </w:rPr>
      </w:pPr>
      <w:r w:rsidRPr="00CB12E9">
        <w:rPr>
          <w:rStyle w:val="FontStyle20"/>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7DDB0B87" w14:textId="77777777" w:rsidR="00365435" w:rsidRDefault="00365435" w:rsidP="0012419A">
      <w:pPr>
        <w:jc w:val="center"/>
        <w:rPr>
          <w:rStyle w:val="FontStyle20"/>
          <w:b/>
        </w:rPr>
      </w:pPr>
    </w:p>
    <w:p w14:paraId="2FFC7E3A" w14:textId="647F2C80" w:rsidR="00E12E2A" w:rsidRPr="00CB12E9" w:rsidRDefault="00E12E2A" w:rsidP="0012419A">
      <w:pPr>
        <w:jc w:val="center"/>
        <w:rPr>
          <w:rStyle w:val="FontStyle20"/>
          <w:b/>
        </w:rPr>
      </w:pPr>
      <w:r w:rsidRPr="00CB12E9">
        <w:rPr>
          <w:rStyle w:val="FontStyle20"/>
          <w:b/>
        </w:rPr>
        <w:t>2.3. Сроки при предоставлении муниципальной услуги</w:t>
      </w:r>
    </w:p>
    <w:p w14:paraId="04833424" w14:textId="77777777" w:rsidR="00E12E2A" w:rsidRPr="00CB12E9" w:rsidRDefault="00E12E2A" w:rsidP="0012419A">
      <w:pPr>
        <w:jc w:val="center"/>
        <w:rPr>
          <w:rStyle w:val="FontStyle20"/>
          <w:b/>
        </w:rPr>
      </w:pPr>
    </w:p>
    <w:p w14:paraId="3873FDFA" w14:textId="77777777" w:rsidR="00E12E2A" w:rsidRPr="00CB12E9" w:rsidRDefault="00DB19C0" w:rsidP="0012419A">
      <w:pPr>
        <w:ind w:firstLine="709"/>
        <w:jc w:val="both"/>
        <w:rPr>
          <w:rStyle w:val="FontStyle20"/>
        </w:rPr>
      </w:pPr>
      <w:r w:rsidRPr="00CB12E9">
        <w:rPr>
          <w:rStyle w:val="FontStyle20"/>
        </w:rPr>
        <w:lastRenderedPageBreak/>
        <w:t>2</w:t>
      </w:r>
      <w:r w:rsidR="00FC36CD" w:rsidRPr="00CB12E9">
        <w:rPr>
          <w:rStyle w:val="FontStyle20"/>
        </w:rPr>
        <w:t>3</w:t>
      </w:r>
      <w:r w:rsidR="00E12E2A" w:rsidRPr="00CB12E9">
        <w:rPr>
          <w:rStyle w:val="FontStyle20"/>
        </w:rPr>
        <w:t>. Сроки выполнения отдельных административных процедур и действий:</w:t>
      </w:r>
    </w:p>
    <w:p w14:paraId="54E342CD" w14:textId="05F5AE95" w:rsidR="00E12E2A" w:rsidRPr="00CB12E9" w:rsidRDefault="00E12E2A" w:rsidP="0012419A">
      <w:pPr>
        <w:ind w:firstLine="709"/>
        <w:jc w:val="both"/>
        <w:rPr>
          <w:rStyle w:val="FontStyle20"/>
        </w:rPr>
      </w:pPr>
      <w:r w:rsidRPr="00CB12E9">
        <w:rPr>
          <w:rStyle w:val="FontStyle20"/>
        </w:rPr>
        <w:t xml:space="preserve">1) прием и регистрация заявления и прилагаемых к нему документов – в </w:t>
      </w:r>
      <w:r w:rsidR="00B505E5" w:rsidRPr="00CB12E9">
        <w:rPr>
          <w:rStyle w:val="FontStyle20"/>
        </w:rPr>
        <w:t>день поступления</w:t>
      </w:r>
      <w:r w:rsidRPr="00CB12E9">
        <w:rPr>
          <w:rStyle w:val="FontStyle20"/>
        </w:rPr>
        <w:t xml:space="preserve"> запроса заявителя;</w:t>
      </w:r>
    </w:p>
    <w:p w14:paraId="2D868A4A" w14:textId="2B8D4F2B" w:rsidR="00E12E2A" w:rsidRPr="00CB12E9" w:rsidRDefault="00E12E2A" w:rsidP="0012419A">
      <w:pPr>
        <w:ind w:firstLine="709"/>
        <w:jc w:val="both"/>
        <w:rPr>
          <w:rStyle w:val="FontStyle20"/>
        </w:rPr>
      </w:pPr>
      <w:r w:rsidRPr="00CB12E9">
        <w:rPr>
          <w:rStyle w:val="FontStyle20"/>
        </w:rPr>
        <w:t xml:space="preserve">2) принятие решения о предоставлении муниципальной услуги или об отказе в предоставлении муниципальной </w:t>
      </w:r>
      <w:r w:rsidR="00DE7B1C" w:rsidRPr="00CB12E9">
        <w:rPr>
          <w:rStyle w:val="FontStyle20"/>
        </w:rPr>
        <w:t>услуги со</w:t>
      </w:r>
      <w:r w:rsidRPr="00CB12E9">
        <w:rPr>
          <w:rStyle w:val="FontStyle20"/>
        </w:rPr>
        <w:t xml:space="preserve"> дня поступления запроса заявителя в </w:t>
      </w:r>
      <w:r w:rsidR="00800E2A">
        <w:rPr>
          <w:rStyle w:val="FontStyle20"/>
        </w:rPr>
        <w:t>Управление</w:t>
      </w:r>
      <w:r w:rsidRPr="00CB12E9">
        <w:rPr>
          <w:rStyle w:val="FontStyle20"/>
        </w:rPr>
        <w:t xml:space="preserve"> </w:t>
      </w:r>
      <w:r w:rsidRPr="00CB12E9">
        <w:rPr>
          <w:sz w:val="24"/>
          <w:szCs w:val="24"/>
        </w:rPr>
        <w:t>–</w:t>
      </w:r>
      <w:r w:rsidRPr="00CB12E9">
        <w:rPr>
          <w:rStyle w:val="FontStyle20"/>
        </w:rPr>
        <w:t xml:space="preserve"> до </w:t>
      </w:r>
      <w:r w:rsidR="00B505E5">
        <w:rPr>
          <w:rStyle w:val="FontStyle20"/>
        </w:rPr>
        <w:t>30</w:t>
      </w:r>
      <w:r w:rsidRPr="00CB12E9">
        <w:rPr>
          <w:rStyle w:val="FontStyle20"/>
        </w:rPr>
        <w:t xml:space="preserve"> </w:t>
      </w:r>
      <w:r w:rsidR="00FC36CD" w:rsidRPr="00CB12E9">
        <w:rPr>
          <w:rStyle w:val="FontStyle20"/>
        </w:rPr>
        <w:t xml:space="preserve">календарных </w:t>
      </w:r>
      <w:r w:rsidRPr="00CB12E9">
        <w:rPr>
          <w:rStyle w:val="FontStyle20"/>
        </w:rPr>
        <w:t>дней;</w:t>
      </w:r>
    </w:p>
    <w:p w14:paraId="1D740E3B" w14:textId="77777777" w:rsidR="00E12E2A" w:rsidRPr="00CB12E9" w:rsidRDefault="00E12E2A" w:rsidP="0012419A">
      <w:pPr>
        <w:ind w:firstLine="709"/>
        <w:jc w:val="both"/>
        <w:rPr>
          <w:rStyle w:val="FontStyle20"/>
        </w:rPr>
      </w:pPr>
      <w:r w:rsidRPr="00CB12E9">
        <w:rPr>
          <w:rStyle w:val="FontStyle20"/>
        </w:rPr>
        <w:t xml:space="preserve">3) выдача заявителю результата муниципальной услуги – до 3-х рабочих дней со дня принятия решения. </w:t>
      </w:r>
    </w:p>
    <w:p w14:paraId="08529CA4" w14:textId="77777777" w:rsidR="00E12E2A" w:rsidRPr="00CB12E9" w:rsidRDefault="00DB19C0" w:rsidP="0012419A">
      <w:pPr>
        <w:ind w:firstLine="709"/>
        <w:jc w:val="both"/>
        <w:rPr>
          <w:rStyle w:val="FontStyle20"/>
        </w:rPr>
      </w:pPr>
      <w:r w:rsidRPr="00CB12E9">
        <w:rPr>
          <w:rStyle w:val="FontStyle20"/>
        </w:rPr>
        <w:t>2</w:t>
      </w:r>
      <w:r w:rsidR="00FC36CD" w:rsidRPr="00CB12E9">
        <w:rPr>
          <w:rStyle w:val="FontStyle20"/>
        </w:rPr>
        <w:t>4</w:t>
      </w:r>
      <w:r w:rsidR="00E12E2A" w:rsidRPr="00CB12E9">
        <w:rPr>
          <w:rStyle w:val="FontStyle20"/>
        </w:rPr>
        <w:t>. Максимальный срок ожидания в очереди:</w:t>
      </w:r>
    </w:p>
    <w:p w14:paraId="645003B0" w14:textId="77777777" w:rsidR="00E12E2A" w:rsidRPr="00CB12E9" w:rsidRDefault="00E12E2A" w:rsidP="0012419A">
      <w:pPr>
        <w:ind w:firstLine="709"/>
        <w:jc w:val="both"/>
        <w:rPr>
          <w:rStyle w:val="FontStyle20"/>
        </w:rPr>
      </w:pPr>
      <w:r w:rsidRPr="00CB12E9">
        <w:rPr>
          <w:rStyle w:val="FontStyle20"/>
        </w:rPr>
        <w:t>1) при подаче запроса о предоставлении муниципальной услуги – до 15 минут;</w:t>
      </w:r>
    </w:p>
    <w:p w14:paraId="6CAA550C" w14:textId="77777777" w:rsidR="00E12E2A" w:rsidRPr="00CB12E9" w:rsidRDefault="00E12E2A" w:rsidP="0012419A">
      <w:pPr>
        <w:ind w:firstLine="709"/>
        <w:jc w:val="both"/>
        <w:rPr>
          <w:rStyle w:val="FontStyle20"/>
        </w:rPr>
      </w:pPr>
      <w:r w:rsidRPr="00CB12E9">
        <w:rPr>
          <w:rStyle w:val="FontStyle20"/>
        </w:rPr>
        <w:t>2) при получении результата предоставления муниципальной услуги – до 15 минут.</w:t>
      </w:r>
    </w:p>
    <w:p w14:paraId="79A89030" w14:textId="3ED5778B" w:rsidR="00C16D37" w:rsidRPr="00CB12E9" w:rsidRDefault="00DB19C0" w:rsidP="0012419A">
      <w:pPr>
        <w:ind w:firstLine="709"/>
        <w:jc w:val="both"/>
        <w:rPr>
          <w:rStyle w:val="FontStyle20"/>
        </w:rPr>
      </w:pPr>
      <w:r w:rsidRPr="00CB12E9">
        <w:rPr>
          <w:rStyle w:val="FontStyle20"/>
        </w:rPr>
        <w:t>2</w:t>
      </w:r>
      <w:r w:rsidR="00FC36CD" w:rsidRPr="00CB12E9">
        <w:rPr>
          <w:rStyle w:val="FontStyle20"/>
        </w:rPr>
        <w:t>5</w:t>
      </w:r>
      <w:r w:rsidR="00E12E2A" w:rsidRPr="00CB12E9">
        <w:rPr>
          <w:rStyle w:val="FontStyle20"/>
        </w:rPr>
        <w:t>. Срок предоставления муниципальной услуги – до 30 календарны</w:t>
      </w:r>
      <w:r w:rsidR="00DE7B1C">
        <w:rPr>
          <w:rStyle w:val="FontStyle20"/>
        </w:rPr>
        <w:t>х</w:t>
      </w:r>
      <w:r w:rsidR="00E12E2A" w:rsidRPr="00CB12E9">
        <w:rPr>
          <w:rStyle w:val="FontStyle20"/>
        </w:rPr>
        <w:t xml:space="preserve"> дней со дня </w:t>
      </w:r>
      <w:r w:rsidR="00DE7B1C" w:rsidRPr="00CB12E9">
        <w:rPr>
          <w:rStyle w:val="FontStyle20"/>
        </w:rPr>
        <w:t>представления документов</w:t>
      </w:r>
      <w:r w:rsidR="00E12E2A" w:rsidRPr="00CB12E9">
        <w:rPr>
          <w:rStyle w:val="FontStyle20"/>
        </w:rPr>
        <w:t xml:space="preserve"> в </w:t>
      </w:r>
      <w:r w:rsidR="00DE7B1C">
        <w:rPr>
          <w:rStyle w:val="FontStyle20"/>
        </w:rPr>
        <w:t>Управление</w:t>
      </w:r>
      <w:r w:rsidR="00E12E2A" w:rsidRPr="00CB12E9">
        <w:rPr>
          <w:rStyle w:val="FontStyle20"/>
        </w:rPr>
        <w:t>.</w:t>
      </w:r>
    </w:p>
    <w:p w14:paraId="1A5777F7" w14:textId="1E57F5A0" w:rsidR="00E12E2A" w:rsidRDefault="00E12E2A" w:rsidP="0012419A">
      <w:pPr>
        <w:ind w:firstLine="709"/>
        <w:jc w:val="both"/>
        <w:rPr>
          <w:rStyle w:val="FontStyle20"/>
        </w:rPr>
      </w:pPr>
      <w:r w:rsidRPr="00CB12E9">
        <w:rPr>
          <w:rStyle w:val="FontStyle20"/>
        </w:rPr>
        <w:t>Гражданин-заявитель вправе устранить выявленные нарушения, указанные в решении об отказе в приеме документов, и повторно представить соответствующие документы до истечения 30 календарных дней со дня регистрации заявления в книге регистрации заявлений.</w:t>
      </w:r>
    </w:p>
    <w:p w14:paraId="2F76C4B5" w14:textId="2C1FFB10" w:rsidR="00C16D37" w:rsidRDefault="00C16D37" w:rsidP="0012419A">
      <w:pPr>
        <w:ind w:firstLine="709"/>
        <w:jc w:val="both"/>
        <w:rPr>
          <w:rStyle w:val="FontStyle20"/>
        </w:rPr>
      </w:pPr>
      <w:r>
        <w:rPr>
          <w:rStyle w:val="FontStyle20"/>
        </w:rPr>
        <w:t>26. Общий срок предоставления муниципальной услуги:</w:t>
      </w:r>
    </w:p>
    <w:p w14:paraId="61EF4F1B" w14:textId="1A7B72DD" w:rsidR="00C16D37" w:rsidRDefault="00C16D37" w:rsidP="0012419A">
      <w:pPr>
        <w:ind w:firstLine="709"/>
        <w:jc w:val="both"/>
        <w:rPr>
          <w:rStyle w:val="FontStyle20"/>
        </w:rPr>
      </w:pPr>
      <w:r>
        <w:rPr>
          <w:rStyle w:val="FontStyle20"/>
        </w:rPr>
        <w:t>-до 30 календарных дней с даты регистрации запроса заявителя о рассмотрении запроса о предоставлении муниципальной услуги;</w:t>
      </w:r>
    </w:p>
    <w:p w14:paraId="0CF244C1" w14:textId="7FB7A093" w:rsidR="00C16D37" w:rsidRDefault="00C16D37" w:rsidP="0012419A">
      <w:pPr>
        <w:ind w:firstLine="709"/>
        <w:jc w:val="both"/>
        <w:rPr>
          <w:rStyle w:val="FontStyle20"/>
        </w:rPr>
      </w:pPr>
      <w:r>
        <w:rPr>
          <w:rStyle w:val="FontStyle20"/>
        </w:rPr>
        <w:t xml:space="preserve">-до 90 календарных дней с даты поступления запроса заявителя о предоставлении муниципальной услуги (при разрешении вопроса о </w:t>
      </w:r>
      <w:r w:rsidRPr="00CB12E9">
        <w:rPr>
          <w:rStyle w:val="FontStyle20"/>
        </w:rPr>
        <w:t>признани</w:t>
      </w:r>
      <w:r>
        <w:rPr>
          <w:rStyle w:val="FontStyle20"/>
        </w:rPr>
        <w:t>и</w:t>
      </w:r>
      <w:r w:rsidRPr="00CB12E9">
        <w:rPr>
          <w:rStyle w:val="FontStyle20"/>
        </w:rPr>
        <w:t xml:space="preserve">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реконструкции</w:t>
      </w:r>
      <w:r>
        <w:rPr>
          <w:rStyle w:val="FontStyle20"/>
        </w:rPr>
        <w:t>, проведение дополнительного обследования помещения (многоквартирного дома));</w:t>
      </w:r>
    </w:p>
    <w:p w14:paraId="62383024" w14:textId="62D512D4" w:rsidR="00C16D37" w:rsidRPr="00CB12E9" w:rsidRDefault="00C16D37" w:rsidP="0012419A">
      <w:pPr>
        <w:ind w:firstLine="709"/>
        <w:jc w:val="both"/>
        <w:rPr>
          <w:rStyle w:val="FontStyle20"/>
        </w:rPr>
      </w:pPr>
      <w:r>
        <w:rPr>
          <w:rStyle w:val="FontStyle20"/>
        </w:rPr>
        <w:t>-до 45 календарных дней – со дня подачи заявления о признании садового дома жилым домом или жилого дома садовым домом.</w:t>
      </w:r>
    </w:p>
    <w:p w14:paraId="28A202EB" w14:textId="669F4B3B" w:rsidR="00E12E2A" w:rsidRPr="00CB12E9" w:rsidRDefault="00E12E2A" w:rsidP="0012419A">
      <w:pPr>
        <w:ind w:firstLine="709"/>
        <w:jc w:val="both"/>
        <w:rPr>
          <w:rStyle w:val="FontStyle20"/>
        </w:rPr>
      </w:pPr>
      <w:r w:rsidRPr="00CB12E9">
        <w:rPr>
          <w:rStyle w:val="FontStyle20"/>
        </w:rPr>
        <w:t>В</w:t>
      </w:r>
      <w:r w:rsidR="00DE7B1C">
        <w:rPr>
          <w:rStyle w:val="FontStyle20"/>
        </w:rPr>
        <w:t xml:space="preserve"> </w:t>
      </w:r>
      <w:r w:rsidRPr="00CB12E9">
        <w:rPr>
          <w:rStyle w:val="FontStyle20"/>
        </w:rPr>
        <w:t xml:space="preserve">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передачи многофункциональным центром предоставления государственных и муниципальных услуг и (или) привлекаемой им организации запроса заявителя с документами в </w:t>
      </w:r>
      <w:r w:rsidR="00DE7B1C">
        <w:rPr>
          <w:rStyle w:val="FontStyle20"/>
        </w:rPr>
        <w:t>Управление</w:t>
      </w:r>
      <w:r w:rsidRPr="00CB12E9">
        <w:rPr>
          <w:rStyle w:val="FontStyle20"/>
        </w:rPr>
        <w:t>.</w:t>
      </w:r>
    </w:p>
    <w:p w14:paraId="6A56B015" w14:textId="77777777" w:rsidR="00E12E2A" w:rsidRPr="00CB12E9" w:rsidRDefault="00E12E2A" w:rsidP="0012419A">
      <w:pPr>
        <w:ind w:firstLine="709"/>
        <w:jc w:val="both"/>
        <w:rPr>
          <w:rStyle w:val="FontStyle20"/>
        </w:rPr>
      </w:pPr>
    </w:p>
    <w:p w14:paraId="1AAE171C" w14:textId="77777777" w:rsidR="00E12E2A" w:rsidRPr="00CB12E9" w:rsidRDefault="00E12E2A" w:rsidP="0012419A">
      <w:pPr>
        <w:jc w:val="center"/>
        <w:rPr>
          <w:rStyle w:val="FontStyle20"/>
          <w:b/>
        </w:rPr>
      </w:pPr>
      <w:r w:rsidRPr="00CB12E9">
        <w:rPr>
          <w:rStyle w:val="FontStyle20"/>
          <w:b/>
        </w:rPr>
        <w:t>2.4. Основания для приостановления или отказа в предоставлении</w:t>
      </w:r>
      <w:r w:rsidR="008C1D21" w:rsidRPr="00CB12E9">
        <w:rPr>
          <w:rStyle w:val="FontStyle20"/>
          <w:b/>
        </w:rPr>
        <w:t xml:space="preserve"> </w:t>
      </w:r>
      <w:r w:rsidRPr="00CB12E9">
        <w:rPr>
          <w:rStyle w:val="FontStyle20"/>
          <w:b/>
        </w:rPr>
        <w:t>муниципальной услуги</w:t>
      </w:r>
    </w:p>
    <w:p w14:paraId="23B93BDB" w14:textId="77777777" w:rsidR="00E12E2A" w:rsidRPr="00CB12E9" w:rsidRDefault="00E12E2A" w:rsidP="0012419A">
      <w:pPr>
        <w:jc w:val="center"/>
        <w:rPr>
          <w:rStyle w:val="FontStyle20"/>
          <w:b/>
        </w:rPr>
      </w:pPr>
    </w:p>
    <w:p w14:paraId="1439FA42" w14:textId="1BCBA585" w:rsidR="00E12E2A" w:rsidRPr="00CB12E9" w:rsidRDefault="00DB19C0" w:rsidP="0012419A">
      <w:pPr>
        <w:ind w:firstLine="709"/>
        <w:jc w:val="both"/>
        <w:rPr>
          <w:rStyle w:val="FontStyle20"/>
        </w:rPr>
      </w:pPr>
      <w:r w:rsidRPr="00CB12E9">
        <w:rPr>
          <w:rStyle w:val="FontStyle20"/>
        </w:rPr>
        <w:t>2</w:t>
      </w:r>
      <w:r w:rsidR="00A2754F">
        <w:rPr>
          <w:rStyle w:val="FontStyle20"/>
        </w:rPr>
        <w:t>7</w:t>
      </w:r>
      <w:r w:rsidR="00E12E2A" w:rsidRPr="00CB12E9">
        <w:rPr>
          <w:rStyle w:val="FontStyle20"/>
        </w:rPr>
        <w:t xml:space="preserve">. Основания для принятия решения </w:t>
      </w:r>
      <w:r w:rsidR="00A2754F">
        <w:rPr>
          <w:rStyle w:val="FontStyle20"/>
        </w:rPr>
        <w:t>Уполномоченного</w:t>
      </w:r>
      <w:r w:rsidR="00FC36CD" w:rsidRPr="00CB12E9">
        <w:rPr>
          <w:rStyle w:val="FontStyle20"/>
        </w:rPr>
        <w:t xml:space="preserve"> </w:t>
      </w:r>
      <w:r w:rsidR="00E12E2A" w:rsidRPr="00CB12E9">
        <w:rPr>
          <w:rStyle w:val="FontStyle20"/>
        </w:rPr>
        <w:t>органа о приостановлении предоставления муниципальной услуги не установлены.</w:t>
      </w:r>
    </w:p>
    <w:p w14:paraId="1003C46E" w14:textId="77777777" w:rsidR="00BE4D44" w:rsidRDefault="00DB19C0" w:rsidP="0012419A">
      <w:pPr>
        <w:ind w:firstLine="709"/>
        <w:jc w:val="both"/>
        <w:rPr>
          <w:rStyle w:val="FontStyle20"/>
        </w:rPr>
      </w:pPr>
      <w:r w:rsidRPr="00CB12E9">
        <w:rPr>
          <w:rStyle w:val="FontStyle20"/>
        </w:rPr>
        <w:t>2</w:t>
      </w:r>
      <w:r w:rsidR="00A2754F">
        <w:rPr>
          <w:rStyle w:val="FontStyle20"/>
        </w:rPr>
        <w:t>8</w:t>
      </w:r>
      <w:r w:rsidR="00E12E2A" w:rsidRPr="00CB12E9">
        <w:rPr>
          <w:rStyle w:val="FontStyle20"/>
        </w:rPr>
        <w:t xml:space="preserve">. Основаниями для принятия решения об отказе в </w:t>
      </w:r>
      <w:r w:rsidR="00BE4D44">
        <w:rPr>
          <w:rStyle w:val="FontStyle20"/>
        </w:rPr>
        <w:t xml:space="preserve">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являются: </w:t>
      </w:r>
    </w:p>
    <w:p w14:paraId="549AE011" w14:textId="77777777" w:rsidR="00BE4D44" w:rsidRDefault="00BE4D44" w:rsidP="0012419A">
      <w:pPr>
        <w:ind w:firstLine="709"/>
        <w:jc w:val="both"/>
        <w:rPr>
          <w:rStyle w:val="FontStyle20"/>
        </w:rPr>
      </w:pPr>
      <w:r>
        <w:rPr>
          <w:rStyle w:val="FontStyle20"/>
        </w:rPr>
        <w:t>1)обращение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14:paraId="0F426436" w14:textId="2EB1279C" w:rsidR="00E12E2A" w:rsidRPr="00CB12E9" w:rsidRDefault="00BE4D44" w:rsidP="0012419A">
      <w:pPr>
        <w:ind w:firstLine="709"/>
        <w:jc w:val="both"/>
        <w:rPr>
          <w:rStyle w:val="FontStyle20"/>
        </w:rPr>
      </w:pPr>
      <w:r>
        <w:rPr>
          <w:rStyle w:val="FontStyle20"/>
        </w:rPr>
        <w:t xml:space="preserve">2)в случае непредоставления заявителем документов, предусмотренных пунктом 14 настоящего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proofErr w:type="spellStart"/>
      <w:r>
        <w:rPr>
          <w:rStyle w:val="FontStyle20"/>
        </w:rPr>
        <w:t>пп</w:t>
      </w:r>
      <w:proofErr w:type="spellEnd"/>
      <w:r>
        <w:rPr>
          <w:rStyle w:val="FontStyle20"/>
        </w:rPr>
        <w:t xml:space="preserve">. 2 пункта 24. </w:t>
      </w:r>
    </w:p>
    <w:p w14:paraId="010B21DF" w14:textId="17F9703A" w:rsidR="00E12E2A" w:rsidRDefault="00BE4D44" w:rsidP="0012419A">
      <w:pPr>
        <w:ind w:firstLine="709"/>
        <w:jc w:val="both"/>
        <w:rPr>
          <w:rStyle w:val="FontStyle20"/>
        </w:rPr>
      </w:pPr>
      <w:r>
        <w:rPr>
          <w:rStyle w:val="FontStyle20"/>
        </w:rPr>
        <w:lastRenderedPageBreak/>
        <w:t>3)</w:t>
      </w:r>
      <w:r w:rsidR="00E12E2A" w:rsidRPr="00CB12E9">
        <w:rPr>
          <w:rStyle w:val="FontStyle20"/>
        </w:rPr>
        <w:t>ходатайства от заявителя о приостановлении муниципальной услуги с обоснованием причин приостановки</w:t>
      </w:r>
      <w:r w:rsidR="00363417">
        <w:rPr>
          <w:rStyle w:val="FontStyle20"/>
        </w:rPr>
        <w:t>;</w:t>
      </w:r>
    </w:p>
    <w:p w14:paraId="575329FA" w14:textId="059AAFC7" w:rsidR="00363417" w:rsidRPr="00CB12E9" w:rsidRDefault="00363417" w:rsidP="0012419A">
      <w:pPr>
        <w:ind w:firstLine="709"/>
        <w:jc w:val="both"/>
        <w:rPr>
          <w:rStyle w:val="FontStyle20"/>
        </w:rPr>
      </w:pPr>
      <w:r>
        <w:rPr>
          <w:rStyle w:val="FontStyle20"/>
        </w:rPr>
        <w:t>4)если подлежащее оценке межведомственной комиссией жилое помещение, многоквартирный дом принадлежит на праве собственности субъекту Российской Федерации (составляет жилищный фонд субъекту Российской Федерации).</w:t>
      </w:r>
    </w:p>
    <w:p w14:paraId="68EDDB11" w14:textId="77777777" w:rsidR="00F913B8" w:rsidRDefault="00DB19C0" w:rsidP="0012419A">
      <w:pPr>
        <w:ind w:firstLine="709"/>
        <w:jc w:val="both"/>
        <w:rPr>
          <w:rStyle w:val="FontStyle20"/>
        </w:rPr>
      </w:pPr>
      <w:r w:rsidRPr="00CB12E9">
        <w:rPr>
          <w:rStyle w:val="FontStyle20"/>
        </w:rPr>
        <w:t>2</w:t>
      </w:r>
      <w:r w:rsidR="00363417">
        <w:rPr>
          <w:rStyle w:val="FontStyle20"/>
        </w:rPr>
        <w:t>8</w:t>
      </w:r>
      <w:r w:rsidR="00E12E2A" w:rsidRPr="00CB12E9">
        <w:rPr>
          <w:rStyle w:val="FontStyle20"/>
        </w:rPr>
        <w:t>.</w:t>
      </w:r>
      <w:r w:rsidR="00363417">
        <w:rPr>
          <w:rStyle w:val="FontStyle20"/>
        </w:rPr>
        <w:t xml:space="preserve">1. </w:t>
      </w:r>
      <w:r w:rsidR="00E12E2A" w:rsidRPr="00CB12E9">
        <w:rPr>
          <w:rStyle w:val="FontStyle20"/>
        </w:rPr>
        <w:t xml:space="preserve">Основаниями для принятия решения об отказе в </w:t>
      </w:r>
      <w:r w:rsidR="00F913B8">
        <w:rPr>
          <w:rStyle w:val="FontStyle20"/>
        </w:rPr>
        <w:t xml:space="preserve">признании садового дома жилым домом или жилого дома садовым домом являются: </w:t>
      </w:r>
    </w:p>
    <w:p w14:paraId="7899FCAC" w14:textId="49F98448" w:rsidR="00E12E2A" w:rsidRDefault="00E12E2A" w:rsidP="0012419A">
      <w:pPr>
        <w:ind w:firstLine="709"/>
        <w:jc w:val="both"/>
        <w:rPr>
          <w:rStyle w:val="FontStyle20"/>
        </w:rPr>
      </w:pPr>
      <w:r w:rsidRPr="00CB12E9">
        <w:rPr>
          <w:rStyle w:val="FontStyle20"/>
        </w:rPr>
        <w:t>1)непредставление определенных в пункте 14 административного регламента документов, обязанность по представлению которых возложена на заявителя;</w:t>
      </w:r>
    </w:p>
    <w:p w14:paraId="70CCF3AF" w14:textId="0753AAAF" w:rsidR="002D75DE" w:rsidRDefault="002D75DE" w:rsidP="0012419A">
      <w:pPr>
        <w:ind w:firstLine="709"/>
        <w:jc w:val="both"/>
        <w:rPr>
          <w:rStyle w:val="FontStyle20"/>
        </w:rPr>
      </w:pPr>
      <w:r>
        <w:rPr>
          <w:rStyle w:val="FontStyle20"/>
        </w:rPr>
        <w:t>2)поступление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2FC7BC50" w14:textId="0B3FD296" w:rsidR="002D75DE" w:rsidRDefault="002D75DE" w:rsidP="0012419A">
      <w:pPr>
        <w:ind w:firstLine="709"/>
        <w:jc w:val="both"/>
        <w:rPr>
          <w:rStyle w:val="FontStyle20"/>
        </w:rPr>
      </w:pPr>
      <w:r>
        <w:rPr>
          <w:rStyle w:val="FontStyle20"/>
        </w:rPr>
        <w:t xml:space="preserve">3)поступление уведомлений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w:t>
      </w:r>
      <w:r w:rsidR="009516D1">
        <w:rPr>
          <w:rStyle w:val="FontStyle20"/>
        </w:rPr>
        <w:t>основанию</w:t>
      </w:r>
      <w:r>
        <w:rPr>
          <w:rStyle w:val="FontStyle20"/>
        </w:rPr>
        <w:t xml:space="preserve"> допускается в случае, если после получения уведомления об </w:t>
      </w:r>
      <w:r w:rsidR="009516D1">
        <w:rPr>
          <w:rStyle w:val="FontStyle20"/>
        </w:rPr>
        <w:t>отсутствии</w:t>
      </w:r>
      <w:r>
        <w:rPr>
          <w:rStyle w:val="FontStyle20"/>
        </w:rPr>
        <w:t xml:space="preserve"> в Едином государственном реестре </w:t>
      </w:r>
      <w:r w:rsidR="009516D1">
        <w:rPr>
          <w:rStyle w:val="FontStyle20"/>
        </w:rPr>
        <w:t>недвижимости</w:t>
      </w:r>
      <w:r>
        <w:rPr>
          <w:rStyle w:val="FontStyle20"/>
        </w:rPr>
        <w:t xml:space="preserve"> сведений о </w:t>
      </w:r>
      <w:r w:rsidR="009516D1">
        <w:rPr>
          <w:rStyle w:val="FontStyle20"/>
        </w:rPr>
        <w:t>зарегистрированных</w:t>
      </w:r>
      <w:r>
        <w:rPr>
          <w:rStyle w:val="FontStyle20"/>
        </w:rPr>
        <w:t xml:space="preserve"> </w:t>
      </w:r>
      <w:r w:rsidR="009516D1">
        <w:rPr>
          <w:rStyle w:val="FontStyle20"/>
        </w:rPr>
        <w:t xml:space="preserve">правах на садовый дом или жилой дом межведомственная комиссия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w:t>
      </w:r>
      <w:r w:rsidR="00F67C0F">
        <w:rPr>
          <w:rStyle w:val="FontStyle20"/>
        </w:rPr>
        <w:t>и не получила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w:t>
      </w:r>
    </w:p>
    <w:p w14:paraId="2A7E8741" w14:textId="6B181290" w:rsidR="00F67C0F" w:rsidRDefault="00F67C0F" w:rsidP="0012419A">
      <w:pPr>
        <w:ind w:firstLine="709"/>
        <w:jc w:val="both"/>
        <w:rPr>
          <w:rStyle w:val="FontStyle20"/>
        </w:rPr>
      </w:pPr>
      <w:r>
        <w:rPr>
          <w:rStyle w:val="FontStyle20"/>
        </w:rPr>
        <w:t>4)непредставление заявителем документа, предусмотренного подпунктом 4 пункта 14 административного регламента;</w:t>
      </w:r>
    </w:p>
    <w:p w14:paraId="158D07F7" w14:textId="64E41037" w:rsidR="00F67C0F" w:rsidRDefault="00F67C0F" w:rsidP="0012419A">
      <w:pPr>
        <w:ind w:firstLine="709"/>
        <w:jc w:val="both"/>
        <w:rPr>
          <w:rStyle w:val="FontStyle20"/>
        </w:rPr>
      </w:pPr>
      <w:r>
        <w:rPr>
          <w:rStyle w:val="FontStyle20"/>
        </w:rPr>
        <w:t>5)размещение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1C4EFB4E" w14:textId="616DD118" w:rsidR="00F67C0F" w:rsidRPr="00CB12E9" w:rsidRDefault="00F67C0F" w:rsidP="0012419A">
      <w:pPr>
        <w:ind w:firstLine="709"/>
        <w:jc w:val="both"/>
        <w:rPr>
          <w:rStyle w:val="FontStyle20"/>
        </w:rPr>
      </w:pPr>
      <w:r>
        <w:rPr>
          <w:rStyle w:val="FontStyle20"/>
        </w:rPr>
        <w:t xml:space="preserve">6)использование жилого дома </w:t>
      </w:r>
      <w:r w:rsidR="00E26909">
        <w:rPr>
          <w:rStyle w:val="FontStyle20"/>
        </w:rPr>
        <w:t>заявителем</w:t>
      </w:r>
      <w:r>
        <w:rPr>
          <w:rStyle w:val="FontStyle20"/>
        </w:rPr>
        <w:t xml:space="preserve"> или иным лицом </w:t>
      </w:r>
      <w:r w:rsidR="00E26909">
        <w:rPr>
          <w:rStyle w:val="FontStyle20"/>
        </w:rPr>
        <w:t>в качестве места постоянного проживания (при рассмотрении заявления о признании жилого дома садовым домом).</w:t>
      </w:r>
    </w:p>
    <w:p w14:paraId="19E3B635" w14:textId="77777777" w:rsidR="00E12E2A" w:rsidRPr="00CB12E9" w:rsidRDefault="00E12E2A" w:rsidP="0012419A">
      <w:pPr>
        <w:ind w:firstLine="709"/>
        <w:jc w:val="both"/>
        <w:rPr>
          <w:rStyle w:val="FontStyle20"/>
        </w:rPr>
      </w:pPr>
      <w:r w:rsidRPr="00CB12E9">
        <w:rPr>
          <w:rStyle w:val="FontStyle20"/>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14:paraId="4FD1D7C9" w14:textId="77777777" w:rsidR="00E12E2A" w:rsidRPr="00CB12E9" w:rsidRDefault="00E12E2A" w:rsidP="0012419A">
      <w:pPr>
        <w:ind w:firstLine="709"/>
        <w:jc w:val="both"/>
        <w:rPr>
          <w:rStyle w:val="FontStyle20"/>
        </w:rPr>
      </w:pPr>
    </w:p>
    <w:p w14:paraId="40500D44" w14:textId="77777777" w:rsidR="00E12E2A" w:rsidRPr="00CB12E9" w:rsidRDefault="00E12E2A" w:rsidP="0012419A">
      <w:pPr>
        <w:jc w:val="center"/>
        <w:rPr>
          <w:rStyle w:val="FontStyle20"/>
          <w:b/>
        </w:rPr>
      </w:pPr>
      <w:r w:rsidRPr="00CB12E9">
        <w:rPr>
          <w:rStyle w:val="FontStyle20"/>
          <w:b/>
        </w:rPr>
        <w:t>2.5. Плата, взимаемая с заявителя при предоставлении</w:t>
      </w:r>
      <w:r w:rsidR="008C1D21" w:rsidRPr="00CB12E9">
        <w:rPr>
          <w:rStyle w:val="FontStyle20"/>
          <w:b/>
        </w:rPr>
        <w:t xml:space="preserve">     </w:t>
      </w:r>
      <w:r w:rsidRPr="00CB12E9">
        <w:rPr>
          <w:rStyle w:val="FontStyle20"/>
          <w:b/>
        </w:rPr>
        <w:t>муниципальной услуги</w:t>
      </w:r>
    </w:p>
    <w:p w14:paraId="5A19BBF9" w14:textId="77777777" w:rsidR="00E12E2A" w:rsidRPr="00CB12E9" w:rsidRDefault="00E12E2A" w:rsidP="0012419A">
      <w:pPr>
        <w:jc w:val="center"/>
        <w:rPr>
          <w:rStyle w:val="FontStyle20"/>
          <w:b/>
        </w:rPr>
      </w:pPr>
    </w:p>
    <w:p w14:paraId="284D2A3B" w14:textId="77777777" w:rsidR="00E12E2A" w:rsidRPr="00CB12E9" w:rsidRDefault="00DB19C0" w:rsidP="0012419A">
      <w:pPr>
        <w:ind w:firstLine="709"/>
        <w:jc w:val="both"/>
        <w:rPr>
          <w:rStyle w:val="FontStyle20"/>
        </w:rPr>
      </w:pPr>
      <w:r w:rsidRPr="00CB12E9">
        <w:rPr>
          <w:rStyle w:val="FontStyle20"/>
        </w:rPr>
        <w:t>2</w:t>
      </w:r>
      <w:r w:rsidR="00FC36CD" w:rsidRPr="00CB12E9">
        <w:rPr>
          <w:rStyle w:val="FontStyle20"/>
        </w:rPr>
        <w:t>9</w:t>
      </w:r>
      <w:r w:rsidR="00E12E2A" w:rsidRPr="00CB12E9">
        <w:rPr>
          <w:rStyle w:val="FontStyle20"/>
        </w:rPr>
        <w:t>. Муниципальная услуга предоставляется на безвозмездной основе.</w:t>
      </w:r>
    </w:p>
    <w:p w14:paraId="1A432429" w14:textId="6C4B421C" w:rsidR="00A94EA4" w:rsidRDefault="00A94EA4" w:rsidP="00B01CE9">
      <w:pPr>
        <w:tabs>
          <w:tab w:val="left" w:pos="2070"/>
        </w:tabs>
        <w:rPr>
          <w:rStyle w:val="FontStyle20"/>
          <w:b/>
        </w:rPr>
      </w:pPr>
    </w:p>
    <w:p w14:paraId="1BE800D7" w14:textId="39700A2D" w:rsidR="00E12E2A" w:rsidRPr="00CB12E9" w:rsidRDefault="00E12E2A" w:rsidP="0012419A">
      <w:pPr>
        <w:jc w:val="center"/>
        <w:rPr>
          <w:rStyle w:val="FontStyle20"/>
          <w:b/>
        </w:rPr>
      </w:pPr>
      <w:r w:rsidRPr="00CB12E9">
        <w:rPr>
          <w:rStyle w:val="FontStyle20"/>
          <w:b/>
        </w:rPr>
        <w:t>2.6. Результаты предоставления муниципальной услуги</w:t>
      </w:r>
    </w:p>
    <w:p w14:paraId="2E74E7E9" w14:textId="77777777" w:rsidR="00E12E2A" w:rsidRPr="00CB12E9" w:rsidRDefault="00E12E2A" w:rsidP="0012419A">
      <w:pPr>
        <w:ind w:firstLine="709"/>
        <w:jc w:val="both"/>
        <w:rPr>
          <w:rStyle w:val="FontStyle20"/>
        </w:rPr>
      </w:pPr>
    </w:p>
    <w:p w14:paraId="55F1AB23" w14:textId="77777777" w:rsidR="00E12E2A" w:rsidRPr="00CB12E9" w:rsidRDefault="00FC36CD" w:rsidP="0012419A">
      <w:pPr>
        <w:ind w:firstLine="709"/>
        <w:jc w:val="both"/>
        <w:rPr>
          <w:rStyle w:val="FontStyle20"/>
        </w:rPr>
      </w:pPr>
      <w:r w:rsidRPr="00CB12E9">
        <w:rPr>
          <w:rStyle w:val="FontStyle20"/>
        </w:rPr>
        <w:t>30</w:t>
      </w:r>
      <w:r w:rsidR="00E12E2A" w:rsidRPr="00CB12E9">
        <w:rPr>
          <w:rStyle w:val="FontStyle20"/>
        </w:rPr>
        <w:t>. Результат</w:t>
      </w:r>
      <w:r w:rsidR="009F2D0F" w:rsidRPr="00CB12E9">
        <w:rPr>
          <w:rStyle w:val="FontStyle20"/>
        </w:rPr>
        <w:t>о</w:t>
      </w:r>
      <w:r w:rsidR="00E12E2A" w:rsidRPr="00CB12E9">
        <w:rPr>
          <w:rStyle w:val="FontStyle20"/>
        </w:rPr>
        <w:t>м предоставления муниципальной услуги явля</w:t>
      </w:r>
      <w:r w:rsidR="009F2D0F" w:rsidRPr="00CB12E9">
        <w:rPr>
          <w:rStyle w:val="FontStyle20"/>
        </w:rPr>
        <w:t>е</w:t>
      </w:r>
      <w:r w:rsidR="001474A2" w:rsidRPr="00CB12E9">
        <w:rPr>
          <w:rStyle w:val="FontStyle20"/>
        </w:rPr>
        <w:t xml:space="preserve">тся </w:t>
      </w:r>
      <w:r w:rsidR="00E12E2A" w:rsidRPr="00CB12E9">
        <w:rPr>
          <w:rStyle w:val="FontStyle20"/>
        </w:rPr>
        <w:t>решени</w:t>
      </w:r>
      <w:r w:rsidR="001474A2" w:rsidRPr="00CB12E9">
        <w:rPr>
          <w:rStyle w:val="FontStyle20"/>
        </w:rPr>
        <w:t>е</w:t>
      </w:r>
      <w:r w:rsidR="009F2D0F" w:rsidRPr="00CB12E9">
        <w:rPr>
          <w:rStyle w:val="FontStyle20"/>
        </w:rPr>
        <w:t xml:space="preserve"> комиссии</w:t>
      </w:r>
      <w:r w:rsidR="00E12E2A" w:rsidRPr="00CB12E9">
        <w:rPr>
          <w:rStyle w:val="FontStyle20"/>
        </w:rPr>
        <w:t>:</w:t>
      </w:r>
    </w:p>
    <w:p w14:paraId="333F4139" w14:textId="77777777" w:rsidR="005C521F" w:rsidRPr="00CB12E9" w:rsidRDefault="005C521F" w:rsidP="0012419A">
      <w:pPr>
        <w:ind w:firstLine="709"/>
        <w:jc w:val="both"/>
        <w:rPr>
          <w:rStyle w:val="FontStyle20"/>
        </w:rPr>
      </w:pPr>
      <w:r w:rsidRPr="00CB12E9">
        <w:rPr>
          <w:rStyle w:val="FontStyle20"/>
        </w:rPr>
        <w:t>а) о соответствии помещения требованиям, предъявляемым к жилому помещению, и его пригодности для проживания;</w:t>
      </w:r>
    </w:p>
    <w:p w14:paraId="1CB5E394" w14:textId="77777777" w:rsidR="005C521F" w:rsidRPr="00CB12E9" w:rsidRDefault="005C521F" w:rsidP="0012419A">
      <w:pPr>
        <w:ind w:firstLine="709"/>
        <w:jc w:val="both"/>
        <w:rPr>
          <w:rStyle w:val="FontStyle20"/>
        </w:rPr>
      </w:pPr>
      <w:r w:rsidRPr="00CB12E9">
        <w:rPr>
          <w:rStyle w:val="FontStyle20"/>
        </w:rPr>
        <w:t xml:space="preserve">б)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w:t>
      </w:r>
      <w:r w:rsidRPr="00CB12E9">
        <w:rPr>
          <w:rStyle w:val="FontStyle20"/>
        </w:rPr>
        <w:lastRenderedPageBreak/>
        <w:t>характеристик жилого помещения в соответствие с установленными в настоящем Положении требованиями;</w:t>
      </w:r>
    </w:p>
    <w:p w14:paraId="08E85D44" w14:textId="77777777" w:rsidR="005C521F" w:rsidRPr="00CB12E9" w:rsidRDefault="005C521F" w:rsidP="0012419A">
      <w:pPr>
        <w:ind w:firstLine="709"/>
        <w:jc w:val="both"/>
        <w:rPr>
          <w:rStyle w:val="FontStyle20"/>
        </w:rPr>
      </w:pPr>
      <w:r w:rsidRPr="00CB12E9">
        <w:rPr>
          <w:rStyle w:val="FontStyle20"/>
        </w:rPr>
        <w:t>в) о выявлении оснований для признания помещения непригодным для проживания;</w:t>
      </w:r>
    </w:p>
    <w:p w14:paraId="554EAB88" w14:textId="77777777" w:rsidR="005C521F" w:rsidRPr="00CB12E9" w:rsidRDefault="005C521F" w:rsidP="0012419A">
      <w:pPr>
        <w:ind w:firstLine="709"/>
        <w:jc w:val="both"/>
        <w:rPr>
          <w:rStyle w:val="FontStyle20"/>
        </w:rPr>
      </w:pPr>
      <w:r w:rsidRPr="00CB12E9">
        <w:rPr>
          <w:rStyle w:val="FontStyle20"/>
        </w:rPr>
        <w:t>г) об отсутствии оснований для признания жилого помещения непригодным для проживания;</w:t>
      </w:r>
    </w:p>
    <w:p w14:paraId="4617523A" w14:textId="77777777" w:rsidR="005C521F" w:rsidRPr="00CB12E9" w:rsidRDefault="005C521F" w:rsidP="0012419A">
      <w:pPr>
        <w:ind w:firstLine="709"/>
        <w:jc w:val="both"/>
        <w:rPr>
          <w:rStyle w:val="FontStyle20"/>
        </w:rPr>
      </w:pPr>
      <w:r w:rsidRPr="00CB12E9">
        <w:rPr>
          <w:rStyle w:val="FontStyle20"/>
        </w:rPr>
        <w:t>д) о выявлении оснований для признания многоквартирного дома аварийным и подлежащим реконструкции;</w:t>
      </w:r>
    </w:p>
    <w:p w14:paraId="07BA6266" w14:textId="77777777" w:rsidR="005C521F" w:rsidRPr="00CB12E9" w:rsidRDefault="005C521F" w:rsidP="0012419A">
      <w:pPr>
        <w:ind w:firstLine="709"/>
        <w:jc w:val="both"/>
        <w:rPr>
          <w:rStyle w:val="FontStyle20"/>
        </w:rPr>
      </w:pPr>
      <w:r w:rsidRPr="00CB12E9">
        <w:rPr>
          <w:rStyle w:val="FontStyle20"/>
        </w:rPr>
        <w:t>е) о выявлении оснований для признания многоквартирного дома аварийным и подлежащим сносу;</w:t>
      </w:r>
    </w:p>
    <w:p w14:paraId="145DA90A" w14:textId="77777777" w:rsidR="005C521F" w:rsidRPr="00CB12E9" w:rsidRDefault="005C521F" w:rsidP="0012419A">
      <w:pPr>
        <w:ind w:firstLine="709"/>
        <w:jc w:val="both"/>
        <w:rPr>
          <w:rStyle w:val="FontStyle20"/>
        </w:rPr>
      </w:pPr>
      <w:r w:rsidRPr="00CB12E9">
        <w:rPr>
          <w:rStyle w:val="FontStyle20"/>
        </w:rPr>
        <w:t>ж) об отсутствии оснований для признания многоквартирного дома аварийным и подлежащим сносу или реконструкции.</w:t>
      </w:r>
    </w:p>
    <w:p w14:paraId="682AB122" w14:textId="77777777" w:rsidR="00E12E2A" w:rsidRPr="00CB12E9" w:rsidRDefault="00E12E2A" w:rsidP="0012419A">
      <w:pPr>
        <w:ind w:firstLine="709"/>
        <w:jc w:val="both"/>
        <w:rPr>
          <w:rStyle w:val="FontStyle20"/>
        </w:rPr>
      </w:pPr>
    </w:p>
    <w:p w14:paraId="48DA50A6" w14:textId="77777777" w:rsidR="00E12E2A" w:rsidRPr="00CB12E9" w:rsidRDefault="00E12E2A" w:rsidP="0012419A">
      <w:pPr>
        <w:jc w:val="center"/>
        <w:rPr>
          <w:rStyle w:val="FontStyle20"/>
        </w:rPr>
      </w:pPr>
      <w:r w:rsidRPr="00CB12E9">
        <w:rPr>
          <w:rStyle w:val="FontStyle20"/>
          <w:b/>
        </w:rPr>
        <w:t>2.7. Требования к местам предоставления муниципальной услуги</w:t>
      </w:r>
    </w:p>
    <w:p w14:paraId="7A54CE56" w14:textId="77777777" w:rsidR="00E12E2A" w:rsidRPr="00CB12E9" w:rsidRDefault="00E12E2A" w:rsidP="0012419A">
      <w:pPr>
        <w:ind w:firstLine="709"/>
        <w:jc w:val="both"/>
        <w:rPr>
          <w:rStyle w:val="FontStyle20"/>
        </w:rPr>
      </w:pPr>
    </w:p>
    <w:p w14:paraId="227CB7E0" w14:textId="77777777" w:rsidR="00E12E2A" w:rsidRPr="00CB12E9" w:rsidRDefault="00DB19C0" w:rsidP="0012419A">
      <w:pPr>
        <w:ind w:firstLine="709"/>
        <w:jc w:val="both"/>
        <w:rPr>
          <w:rStyle w:val="FontStyle20"/>
        </w:rPr>
      </w:pPr>
      <w:r w:rsidRPr="00CB12E9">
        <w:rPr>
          <w:rStyle w:val="FontStyle20"/>
        </w:rPr>
        <w:t>3</w:t>
      </w:r>
      <w:r w:rsidR="00FC36CD" w:rsidRPr="00CB12E9">
        <w:rPr>
          <w:rStyle w:val="FontStyle20"/>
        </w:rPr>
        <w:t>1</w:t>
      </w:r>
      <w:r w:rsidR="00E12E2A" w:rsidRPr="00CB12E9">
        <w:rPr>
          <w:rStyle w:val="FontStyle20"/>
        </w:rPr>
        <w:t>. Помещения</w:t>
      </w:r>
      <w:r w:rsidRPr="00CB12E9">
        <w:rPr>
          <w:rStyle w:val="FontStyle20"/>
        </w:rPr>
        <w:t xml:space="preserve"> территориальных органов</w:t>
      </w:r>
      <w:r w:rsidR="00E12E2A" w:rsidRPr="00CB12E9">
        <w:rPr>
          <w:rStyle w:val="FontStyle20"/>
        </w:rPr>
        <w:t>,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25A6BEF4" w14:textId="77777777" w:rsidR="00E12E2A" w:rsidRPr="00CB12E9" w:rsidRDefault="00E12E2A" w:rsidP="0012419A">
      <w:pPr>
        <w:ind w:firstLine="709"/>
        <w:jc w:val="both"/>
        <w:rPr>
          <w:rStyle w:val="FontStyle20"/>
        </w:rPr>
      </w:pPr>
      <w:r w:rsidRPr="00CB12E9">
        <w:rPr>
          <w:rStyle w:val="FontStyle20"/>
        </w:rPr>
        <w:t>Прием заявителей осуществляется в рабочих кабинетах</w:t>
      </w:r>
      <w:r w:rsidR="00DB19C0" w:rsidRPr="00CB12E9">
        <w:rPr>
          <w:rStyle w:val="FontStyle20"/>
        </w:rPr>
        <w:t xml:space="preserve"> территориальных органов</w:t>
      </w:r>
      <w:r w:rsidRPr="00CB12E9">
        <w:rPr>
          <w:rStyle w:val="FontStyle20"/>
        </w:rPr>
        <w:t>.</w:t>
      </w:r>
    </w:p>
    <w:p w14:paraId="08F8616C" w14:textId="77777777" w:rsidR="00E12E2A" w:rsidRPr="00CB12E9" w:rsidRDefault="00E12E2A" w:rsidP="0012419A">
      <w:pPr>
        <w:ind w:firstLine="709"/>
        <w:jc w:val="both"/>
        <w:rPr>
          <w:rStyle w:val="FontStyle20"/>
        </w:rPr>
      </w:pPr>
      <w:r w:rsidRPr="00CB12E9">
        <w:rPr>
          <w:rStyle w:val="FontStyle20"/>
        </w:rPr>
        <w:t>Для ожидания приема отводятся места, оснащенные стульями и столами для возможности оформления документов.</w:t>
      </w:r>
    </w:p>
    <w:p w14:paraId="3BBE2A5A" w14:textId="77777777" w:rsidR="00E12E2A" w:rsidRPr="00CB12E9" w:rsidRDefault="00E12E2A" w:rsidP="0012419A">
      <w:pPr>
        <w:ind w:firstLine="709"/>
        <w:jc w:val="both"/>
        <w:rPr>
          <w:rStyle w:val="FontStyle20"/>
        </w:rPr>
      </w:pPr>
      <w:r w:rsidRPr="00CB12E9">
        <w:rPr>
          <w:rStyle w:val="FontStyle20"/>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6CE1BAD7" w14:textId="77777777" w:rsidR="00E12E2A" w:rsidRPr="00CB12E9" w:rsidRDefault="00E12E2A" w:rsidP="0012419A">
      <w:pPr>
        <w:ind w:firstLine="709"/>
        <w:jc w:val="both"/>
        <w:rPr>
          <w:rStyle w:val="FontStyle20"/>
        </w:rPr>
      </w:pPr>
    </w:p>
    <w:p w14:paraId="2AC9C630" w14:textId="77777777" w:rsidR="00E12E2A" w:rsidRPr="00CB12E9" w:rsidRDefault="00E12E2A" w:rsidP="0012419A">
      <w:pPr>
        <w:jc w:val="center"/>
        <w:rPr>
          <w:rStyle w:val="FontStyle20"/>
        </w:rPr>
      </w:pPr>
      <w:r w:rsidRPr="00CB12E9">
        <w:rPr>
          <w:rStyle w:val="FontStyle20"/>
          <w:b/>
        </w:rPr>
        <w:t>2.8. Показатели доступности и качества муниципальной услуги</w:t>
      </w:r>
    </w:p>
    <w:p w14:paraId="19C4F17D" w14:textId="77777777" w:rsidR="00E12E2A" w:rsidRPr="00CB12E9" w:rsidRDefault="00E12E2A" w:rsidP="0012419A">
      <w:pPr>
        <w:ind w:firstLine="709"/>
        <w:jc w:val="both"/>
        <w:rPr>
          <w:rStyle w:val="FontStyle20"/>
        </w:rPr>
      </w:pPr>
    </w:p>
    <w:p w14:paraId="3370F7EA" w14:textId="77777777" w:rsidR="00E12E2A" w:rsidRPr="00CB12E9" w:rsidRDefault="00DB19C0" w:rsidP="0012419A">
      <w:pPr>
        <w:ind w:firstLine="709"/>
        <w:jc w:val="both"/>
        <w:rPr>
          <w:rStyle w:val="FontStyle20"/>
        </w:rPr>
      </w:pPr>
      <w:r w:rsidRPr="00CB12E9">
        <w:rPr>
          <w:rStyle w:val="FontStyle20"/>
        </w:rPr>
        <w:t>3</w:t>
      </w:r>
      <w:r w:rsidR="00D7544A" w:rsidRPr="00CB12E9">
        <w:rPr>
          <w:rStyle w:val="FontStyle20"/>
        </w:rPr>
        <w:t>4</w:t>
      </w:r>
      <w:r w:rsidR="00E12E2A" w:rsidRPr="00CB12E9">
        <w:rPr>
          <w:rStyle w:val="FontStyle20"/>
        </w:rPr>
        <w:t>. Показателями доступности муниципальной услуги являются:</w:t>
      </w:r>
    </w:p>
    <w:p w14:paraId="0FE3ABFF" w14:textId="77777777" w:rsidR="00E12E2A" w:rsidRPr="00CB12E9" w:rsidRDefault="00E12E2A" w:rsidP="0012419A">
      <w:pPr>
        <w:ind w:firstLine="709"/>
        <w:jc w:val="both"/>
        <w:rPr>
          <w:rStyle w:val="FontStyle20"/>
        </w:rPr>
      </w:pPr>
      <w:r w:rsidRPr="00CB12E9">
        <w:rPr>
          <w:rStyle w:val="FontStyle20"/>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2C49FCE7" w14:textId="77777777" w:rsidR="00E12E2A" w:rsidRPr="00CB12E9" w:rsidRDefault="00E12E2A" w:rsidP="0012419A">
      <w:pPr>
        <w:ind w:firstLine="709"/>
        <w:jc w:val="both"/>
        <w:rPr>
          <w:rStyle w:val="FontStyle20"/>
        </w:rPr>
      </w:pPr>
      <w:r w:rsidRPr="00CB12E9">
        <w:rPr>
          <w:rStyle w:val="FontStyle20"/>
        </w:rPr>
        <w:t>2) обеспечение заявителям возможности обращения за предоставлением муниципальной услуги через представителя;</w:t>
      </w:r>
    </w:p>
    <w:p w14:paraId="2D77E44A" w14:textId="77777777" w:rsidR="00E12E2A" w:rsidRPr="00CB12E9" w:rsidRDefault="00E12E2A" w:rsidP="0012419A">
      <w:pPr>
        <w:ind w:firstLine="709"/>
        <w:jc w:val="both"/>
        <w:rPr>
          <w:rStyle w:val="FontStyle20"/>
        </w:rPr>
      </w:pPr>
      <w:r w:rsidRPr="00CB12E9">
        <w:rPr>
          <w:rStyle w:val="FontStyle20"/>
        </w:rPr>
        <w:t>3) установление сокращенных сроков предоставления муниципальной услуги;</w:t>
      </w:r>
    </w:p>
    <w:p w14:paraId="6B7DB177" w14:textId="74AAFA1E" w:rsidR="00E12E2A" w:rsidRPr="00CB12E9" w:rsidRDefault="00E12E2A" w:rsidP="0012419A">
      <w:pPr>
        <w:ind w:firstLine="709"/>
        <w:jc w:val="both"/>
        <w:rPr>
          <w:rStyle w:val="FontStyle20"/>
        </w:rPr>
      </w:pPr>
      <w:r w:rsidRPr="00CB12E9">
        <w:rPr>
          <w:rStyle w:val="FontStyle20"/>
        </w:rPr>
        <w:t xml:space="preserve">4) обеспечение заявителям возможности взаимодействия с </w:t>
      </w:r>
      <w:r w:rsidR="00912273">
        <w:rPr>
          <w:rStyle w:val="FontStyle20"/>
        </w:rPr>
        <w:t>Управлением</w:t>
      </w:r>
      <w:r w:rsidRPr="00CB12E9">
        <w:rPr>
          <w:rStyle w:val="FontStyle20"/>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500E001D" w14:textId="77777777" w:rsidR="00E12E2A" w:rsidRPr="00CB12E9" w:rsidRDefault="00E12E2A" w:rsidP="0012419A">
      <w:pPr>
        <w:ind w:firstLine="709"/>
        <w:jc w:val="both"/>
        <w:rPr>
          <w:rStyle w:val="FontStyle20"/>
        </w:rPr>
      </w:pPr>
      <w:r w:rsidRPr="00CB12E9">
        <w:rPr>
          <w:rStyle w:val="FontStyle20"/>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4427494D" w14:textId="77777777" w:rsidR="00E12E2A" w:rsidRPr="00CB12E9" w:rsidRDefault="00E12E2A" w:rsidP="0012419A">
      <w:pPr>
        <w:ind w:firstLine="709"/>
        <w:jc w:val="both"/>
        <w:rPr>
          <w:rStyle w:val="FontStyle20"/>
        </w:rPr>
      </w:pPr>
      <w:r w:rsidRPr="00CB12E9">
        <w:rPr>
          <w:rStyle w:val="FontStyle20"/>
        </w:rPr>
        <w:t xml:space="preserve">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w:t>
      </w:r>
      <w:r w:rsidR="00A70EAF" w:rsidRPr="00CB12E9">
        <w:rPr>
          <w:rStyle w:val="FontStyle20"/>
        </w:rPr>
        <w:t>территориальными органами</w:t>
      </w:r>
    </w:p>
    <w:p w14:paraId="3233F6F9" w14:textId="77777777" w:rsidR="00E12E2A" w:rsidRPr="00CB12E9" w:rsidRDefault="00E12E2A" w:rsidP="0012419A">
      <w:pPr>
        <w:ind w:firstLine="709"/>
        <w:jc w:val="both"/>
        <w:rPr>
          <w:rStyle w:val="FontStyle20"/>
        </w:rPr>
      </w:pPr>
      <w:r w:rsidRPr="00CB12E9">
        <w:rPr>
          <w:rStyle w:val="FontStyle20"/>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0E968CCC" w14:textId="77777777" w:rsidR="00E12E2A" w:rsidRPr="00CB12E9" w:rsidRDefault="00E12E2A" w:rsidP="0012419A">
      <w:pPr>
        <w:ind w:firstLine="709"/>
        <w:jc w:val="both"/>
        <w:rPr>
          <w:rStyle w:val="FontStyle20"/>
        </w:rPr>
      </w:pPr>
      <w:r w:rsidRPr="00CB12E9">
        <w:rPr>
          <w:rStyle w:val="FontStyle20"/>
        </w:rPr>
        <w:t xml:space="preserve">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w:t>
      </w:r>
      <w:r w:rsidRPr="00CB12E9">
        <w:rPr>
          <w:rStyle w:val="FontStyle20"/>
        </w:rPr>
        <w:lastRenderedPageBreak/>
        <w:t>государственных и муниципальных услуг (функций) и Едином портале государственных и муниципальных услуг (функций);</w:t>
      </w:r>
    </w:p>
    <w:p w14:paraId="40A41586" w14:textId="77777777" w:rsidR="00E12E2A" w:rsidRPr="00CB12E9" w:rsidRDefault="00E12E2A" w:rsidP="0012419A">
      <w:pPr>
        <w:ind w:firstLine="709"/>
        <w:jc w:val="both"/>
        <w:rPr>
          <w:rStyle w:val="FontStyle20"/>
        </w:rPr>
      </w:pPr>
      <w:r w:rsidRPr="00CB12E9">
        <w:rPr>
          <w:rStyle w:val="FontStyle20"/>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71DA7DFC" w14:textId="77777777" w:rsidR="00E12E2A" w:rsidRPr="00CB12E9" w:rsidRDefault="00E12E2A" w:rsidP="0012419A">
      <w:pPr>
        <w:ind w:firstLine="709"/>
        <w:jc w:val="both"/>
        <w:rPr>
          <w:rStyle w:val="FontStyle20"/>
        </w:rPr>
      </w:pPr>
      <w:r w:rsidRPr="00CB12E9">
        <w:rPr>
          <w:rStyle w:val="FontStyle20"/>
        </w:rPr>
        <w:t>6) безвозмездность предоставления муниципальной услуги;</w:t>
      </w:r>
    </w:p>
    <w:p w14:paraId="66201140" w14:textId="77777777" w:rsidR="00E12E2A" w:rsidRPr="00CB12E9" w:rsidRDefault="00E12E2A" w:rsidP="0012419A">
      <w:pPr>
        <w:ind w:firstLine="709"/>
        <w:jc w:val="both"/>
        <w:rPr>
          <w:rStyle w:val="FontStyle20"/>
        </w:rPr>
      </w:pPr>
      <w:r w:rsidRPr="00CB12E9">
        <w:rPr>
          <w:rStyle w:val="FontStyle20"/>
        </w:rPr>
        <w:t>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14:paraId="7742A2E2" w14:textId="77777777" w:rsidR="00E12E2A" w:rsidRPr="00CB12E9" w:rsidRDefault="00DB19C0" w:rsidP="0012419A">
      <w:pPr>
        <w:ind w:firstLine="709"/>
        <w:jc w:val="both"/>
        <w:rPr>
          <w:rStyle w:val="FontStyle20"/>
        </w:rPr>
      </w:pPr>
      <w:r w:rsidRPr="00CB12E9">
        <w:rPr>
          <w:rStyle w:val="FontStyle20"/>
        </w:rPr>
        <w:t>3</w:t>
      </w:r>
      <w:r w:rsidR="00D7544A" w:rsidRPr="00CB12E9">
        <w:rPr>
          <w:rStyle w:val="FontStyle20"/>
        </w:rPr>
        <w:t>5</w:t>
      </w:r>
      <w:r w:rsidR="00E12E2A" w:rsidRPr="00CB12E9">
        <w:rPr>
          <w:rStyle w:val="FontStyle20"/>
        </w:rPr>
        <w:t>. Показателями качества муниципальной услуги являются:</w:t>
      </w:r>
    </w:p>
    <w:p w14:paraId="526FA1C0" w14:textId="77777777" w:rsidR="00E12E2A" w:rsidRPr="00CB12E9" w:rsidRDefault="00E12E2A" w:rsidP="0012419A">
      <w:pPr>
        <w:ind w:firstLine="709"/>
        <w:jc w:val="both"/>
        <w:rPr>
          <w:rStyle w:val="FontStyle20"/>
        </w:rPr>
      </w:pPr>
      <w:r w:rsidRPr="00CB12E9">
        <w:rPr>
          <w:rStyle w:val="FontStyle20"/>
        </w:rPr>
        <w:t>1) отсутствие случаев нарушения сроков при предоставлении муниципальной услуги;</w:t>
      </w:r>
    </w:p>
    <w:p w14:paraId="1F9D2116" w14:textId="77777777" w:rsidR="00E12E2A" w:rsidRPr="00CB12E9" w:rsidRDefault="00E12E2A" w:rsidP="0012419A">
      <w:pPr>
        <w:ind w:firstLine="709"/>
        <w:jc w:val="both"/>
        <w:rPr>
          <w:rStyle w:val="FontStyle20"/>
        </w:rPr>
      </w:pPr>
      <w:r w:rsidRPr="00CB12E9">
        <w:rPr>
          <w:rStyle w:val="FontStyle20"/>
        </w:rPr>
        <w:t>2) отсутствие случаев удовлетворения в судебном порядке заявлений заявителей, оспаривающих решения и действия (бездействие) должностных лиц и муниципальных служащих</w:t>
      </w:r>
      <w:r w:rsidR="009560D4" w:rsidRPr="00CB12E9">
        <w:rPr>
          <w:rStyle w:val="FontStyle20"/>
        </w:rPr>
        <w:t xml:space="preserve"> территориальных органов</w:t>
      </w:r>
      <w:r w:rsidRPr="00CB12E9">
        <w:rPr>
          <w:rStyle w:val="FontStyle20"/>
        </w:rPr>
        <w:t>;</w:t>
      </w:r>
    </w:p>
    <w:p w14:paraId="6A0B16C4" w14:textId="77777777" w:rsidR="00E12E2A" w:rsidRPr="00CB12E9" w:rsidRDefault="00E12E2A" w:rsidP="0012419A">
      <w:pPr>
        <w:ind w:firstLine="709"/>
        <w:jc w:val="both"/>
        <w:rPr>
          <w:rStyle w:val="FontStyle20"/>
        </w:rPr>
      </w:pPr>
      <w:r w:rsidRPr="00CB12E9">
        <w:rPr>
          <w:rStyle w:val="FontStyle20"/>
        </w:rPr>
        <w:t xml:space="preserve">3) отсутствие случаев назначения административных наказаний в отношении должностных лиц, муниципальных служащих </w:t>
      </w:r>
      <w:r w:rsidR="00D44D4B" w:rsidRPr="00CB12E9">
        <w:rPr>
          <w:rStyle w:val="FontStyle20"/>
        </w:rPr>
        <w:t xml:space="preserve">территориальных органов </w:t>
      </w:r>
      <w:r w:rsidRPr="00CB12E9">
        <w:rPr>
          <w:rStyle w:val="FontStyle20"/>
        </w:rPr>
        <w:t>за нарушение законодательства об организации предоставления государственных и муниципальных услуг.</w:t>
      </w:r>
    </w:p>
    <w:p w14:paraId="46754BDF" w14:textId="77777777" w:rsidR="00E12E2A" w:rsidRPr="00CB12E9" w:rsidRDefault="00E12E2A" w:rsidP="0012419A">
      <w:pPr>
        <w:ind w:firstLine="709"/>
        <w:jc w:val="both"/>
        <w:rPr>
          <w:rStyle w:val="FontStyle20"/>
        </w:rPr>
      </w:pPr>
    </w:p>
    <w:p w14:paraId="1CEC8EB8" w14:textId="77777777" w:rsidR="00E12E2A" w:rsidRPr="00CB12E9" w:rsidRDefault="00E12E2A" w:rsidP="0012419A">
      <w:pPr>
        <w:jc w:val="center"/>
        <w:rPr>
          <w:rStyle w:val="FontStyle20"/>
          <w:b/>
        </w:rPr>
      </w:pPr>
      <w:r w:rsidRPr="00CB12E9">
        <w:rPr>
          <w:rStyle w:val="FontStyle20"/>
          <w:b/>
        </w:rPr>
        <w:t>III. Административные процедуры</w:t>
      </w:r>
    </w:p>
    <w:p w14:paraId="3A2BE11E" w14:textId="77777777" w:rsidR="00E12E2A" w:rsidRPr="00CB12E9" w:rsidRDefault="00E12E2A" w:rsidP="0012419A">
      <w:pPr>
        <w:jc w:val="center"/>
        <w:rPr>
          <w:rStyle w:val="FontStyle20"/>
          <w:b/>
        </w:rPr>
      </w:pPr>
    </w:p>
    <w:p w14:paraId="4067FF2F" w14:textId="77777777" w:rsidR="00E12E2A" w:rsidRPr="00CB12E9" w:rsidRDefault="00E12E2A" w:rsidP="0012419A">
      <w:pPr>
        <w:jc w:val="center"/>
        <w:rPr>
          <w:rStyle w:val="FontStyle20"/>
          <w:b/>
        </w:rPr>
      </w:pPr>
      <w:r w:rsidRPr="00CB12E9">
        <w:rPr>
          <w:rStyle w:val="FontStyle20"/>
          <w:b/>
        </w:rPr>
        <w:t>3.1. Прием и регистрация запроса заявителя о предоставлении муниципальной услуги</w:t>
      </w:r>
    </w:p>
    <w:p w14:paraId="70B58C42" w14:textId="77777777" w:rsidR="00B16450" w:rsidRPr="00CB12E9" w:rsidRDefault="00B16450" w:rsidP="0012419A">
      <w:pPr>
        <w:jc w:val="center"/>
        <w:rPr>
          <w:rStyle w:val="FontStyle20"/>
          <w:b/>
        </w:rPr>
      </w:pPr>
    </w:p>
    <w:p w14:paraId="7FD2A62D" w14:textId="537DBF31" w:rsidR="00E12E2A" w:rsidRPr="00CB12E9" w:rsidRDefault="008649E7" w:rsidP="0012419A">
      <w:pPr>
        <w:ind w:firstLine="709"/>
        <w:jc w:val="both"/>
        <w:rPr>
          <w:rStyle w:val="FontStyle20"/>
        </w:rPr>
      </w:pPr>
      <w:r w:rsidRPr="00CB12E9">
        <w:rPr>
          <w:rStyle w:val="FontStyle20"/>
        </w:rPr>
        <w:t>3</w:t>
      </w:r>
      <w:r w:rsidR="00D7544A" w:rsidRPr="00CB12E9">
        <w:rPr>
          <w:rStyle w:val="FontStyle20"/>
        </w:rPr>
        <w:t>6</w:t>
      </w:r>
      <w:r w:rsidR="00E12E2A" w:rsidRPr="00CB12E9">
        <w:rPr>
          <w:rStyle w:val="FontStyle20"/>
        </w:rPr>
        <w:t xml:space="preserve">. Основанием для начала предоставления муниципальной услуги является получение </w:t>
      </w:r>
      <w:r w:rsidR="00912273">
        <w:rPr>
          <w:rStyle w:val="FontStyle20"/>
        </w:rPr>
        <w:t>Уполномоченным</w:t>
      </w:r>
      <w:r w:rsidR="00DB19C0" w:rsidRPr="00CB12E9">
        <w:rPr>
          <w:rStyle w:val="FontStyle20"/>
        </w:rPr>
        <w:t xml:space="preserve"> орган</w:t>
      </w:r>
      <w:r w:rsidR="00D7544A" w:rsidRPr="00CB12E9">
        <w:rPr>
          <w:rStyle w:val="FontStyle20"/>
        </w:rPr>
        <w:t xml:space="preserve">ом </w:t>
      </w:r>
      <w:r w:rsidR="00E12E2A" w:rsidRPr="00CB12E9">
        <w:rPr>
          <w:rStyle w:val="FontStyle20"/>
        </w:rPr>
        <w:t>запроса заявителя о предоставлении муниципальной услуги.</w:t>
      </w:r>
    </w:p>
    <w:p w14:paraId="4F3E0342" w14:textId="4734F682" w:rsidR="00E12E2A" w:rsidRPr="00CB12E9" w:rsidRDefault="00E12E2A" w:rsidP="0012419A">
      <w:pPr>
        <w:ind w:firstLine="709"/>
        <w:jc w:val="both"/>
        <w:rPr>
          <w:rStyle w:val="FontStyle20"/>
        </w:rPr>
      </w:pPr>
      <w:r w:rsidRPr="00CB12E9">
        <w:rPr>
          <w:rStyle w:val="FontStyle20"/>
        </w:rPr>
        <w:t>В целях регистрации запроса заявителя муниципальный служащий</w:t>
      </w:r>
      <w:r w:rsidR="00912273">
        <w:rPr>
          <w:rStyle w:val="FontStyle20"/>
        </w:rPr>
        <w:t xml:space="preserve"> Уполномоченного</w:t>
      </w:r>
      <w:r w:rsidR="00DB6B28" w:rsidRPr="00CB12E9">
        <w:rPr>
          <w:rStyle w:val="FontStyle20"/>
        </w:rPr>
        <w:t xml:space="preserve"> органа</w:t>
      </w:r>
      <w:r w:rsidRPr="00CB12E9">
        <w:rPr>
          <w:rStyle w:val="FontStyle20"/>
        </w:rPr>
        <w:t xml:space="preserve">, ответственный за прием документов, в срок, указанный </w:t>
      </w:r>
      <w:r w:rsidR="00DB6B28" w:rsidRPr="00CB12E9">
        <w:rPr>
          <w:rStyle w:val="FontStyle20"/>
        </w:rPr>
        <w:t>в пункте 22</w:t>
      </w:r>
      <w:r w:rsidRPr="00CB12E9">
        <w:rPr>
          <w:rStyle w:val="FontStyle20"/>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w:t>
      </w:r>
    </w:p>
    <w:p w14:paraId="190FDF02" w14:textId="77777777" w:rsidR="00E12E2A" w:rsidRPr="00CB12E9" w:rsidRDefault="00E12E2A" w:rsidP="0012419A">
      <w:pPr>
        <w:ind w:firstLine="709"/>
        <w:jc w:val="both"/>
        <w:rPr>
          <w:rStyle w:val="FontStyle20"/>
        </w:rPr>
      </w:pPr>
      <w:r w:rsidRPr="00CB12E9">
        <w:rPr>
          <w:rStyle w:val="FontStyle20"/>
        </w:rPr>
        <w:t>За</w:t>
      </w:r>
      <w:r w:rsidR="00DB6B28" w:rsidRPr="00CB12E9">
        <w:rPr>
          <w:rStyle w:val="FontStyle20"/>
        </w:rPr>
        <w:t xml:space="preserve">просы заявителей, поступившие в территориальные </w:t>
      </w:r>
      <w:r w:rsidR="00D7544A" w:rsidRPr="00CB12E9">
        <w:rPr>
          <w:rStyle w:val="FontStyle20"/>
        </w:rPr>
        <w:t>органы</w:t>
      </w:r>
      <w:r w:rsidRPr="00CB12E9">
        <w:rPr>
          <w:rStyle w:val="FontStyle20"/>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10EB1603" w14:textId="0DD5CCFA" w:rsidR="00E12E2A" w:rsidRPr="00CB12E9" w:rsidRDefault="008649E7" w:rsidP="0012419A">
      <w:pPr>
        <w:ind w:firstLine="709"/>
        <w:jc w:val="both"/>
        <w:rPr>
          <w:rStyle w:val="FontStyle20"/>
        </w:rPr>
      </w:pPr>
      <w:r w:rsidRPr="00CB12E9">
        <w:rPr>
          <w:rStyle w:val="FontStyle20"/>
        </w:rPr>
        <w:t>3</w:t>
      </w:r>
      <w:r w:rsidR="00D7544A" w:rsidRPr="00CB12E9">
        <w:rPr>
          <w:rStyle w:val="FontStyle20"/>
        </w:rPr>
        <w:t>7</w:t>
      </w:r>
      <w:r w:rsidR="00E12E2A" w:rsidRPr="00CB12E9">
        <w:rPr>
          <w:rStyle w:val="FontStyle20"/>
        </w:rPr>
        <w:t>. В случае наличия оснований для отказа в приеме документов муниципальный служащий</w:t>
      </w:r>
      <w:r w:rsidR="00DB6B28" w:rsidRPr="00CB12E9">
        <w:rPr>
          <w:rStyle w:val="FontStyle20"/>
        </w:rPr>
        <w:t xml:space="preserve"> </w:t>
      </w:r>
      <w:r w:rsidR="00573DDC">
        <w:rPr>
          <w:rStyle w:val="FontStyle20"/>
        </w:rPr>
        <w:t xml:space="preserve">Уполномоченного </w:t>
      </w:r>
      <w:r w:rsidR="00DB6B28" w:rsidRPr="00CB12E9">
        <w:rPr>
          <w:rStyle w:val="FontStyle20"/>
        </w:rPr>
        <w:t>органа</w:t>
      </w:r>
      <w:r w:rsidR="00E12E2A" w:rsidRPr="00CB12E9">
        <w:rPr>
          <w:rStyle w:val="FontStyle20"/>
        </w:rPr>
        <w:t xml:space="preserve">,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w:t>
      </w:r>
      <w:r w:rsidR="00573DDC" w:rsidRPr="00CB12E9">
        <w:rPr>
          <w:rStyle w:val="FontStyle20"/>
        </w:rPr>
        <w:t>также перечень</w:t>
      </w:r>
      <w:r w:rsidR="00E12E2A" w:rsidRPr="00CB12E9">
        <w:rPr>
          <w:rStyle w:val="FontStyle20"/>
        </w:rPr>
        <w:t xml:space="preserve"> недостающих документов и (или) документов, оформление и (или) способ представления которых не соответствует установленным требованиям.</w:t>
      </w:r>
    </w:p>
    <w:p w14:paraId="25B8331B" w14:textId="18AA0863" w:rsidR="00E12E2A" w:rsidRPr="00CB12E9" w:rsidRDefault="00E12E2A" w:rsidP="0012419A">
      <w:pPr>
        <w:ind w:firstLine="709"/>
        <w:jc w:val="both"/>
        <w:rPr>
          <w:rStyle w:val="FontStyle20"/>
        </w:rPr>
      </w:pPr>
      <w:r w:rsidRPr="00CB12E9">
        <w:rPr>
          <w:rStyle w:val="FontStyle20"/>
        </w:rPr>
        <w:t xml:space="preserve">Уведомление об отказе в приеме документов подписывается </w:t>
      </w:r>
      <w:r w:rsidR="00DB6B28" w:rsidRPr="00CB12E9">
        <w:rPr>
          <w:rStyle w:val="FontStyle20"/>
        </w:rPr>
        <w:t xml:space="preserve">начальником </w:t>
      </w:r>
      <w:r w:rsidR="00573DDC">
        <w:rPr>
          <w:rStyle w:val="FontStyle20"/>
        </w:rPr>
        <w:t>Уполномоченного</w:t>
      </w:r>
      <w:r w:rsidR="00DB6B28" w:rsidRPr="00CB12E9">
        <w:rPr>
          <w:rStyle w:val="FontStyle20"/>
        </w:rPr>
        <w:t xml:space="preserve"> органа </w:t>
      </w:r>
      <w:r w:rsidRPr="00CB12E9">
        <w:rPr>
          <w:rStyle w:val="FontStyle20"/>
        </w:rPr>
        <w:t>и вручается заявителю лично (в случае его явки) либо направляется заявителю:</w:t>
      </w:r>
    </w:p>
    <w:p w14:paraId="268D4743" w14:textId="77777777" w:rsidR="00E12E2A" w:rsidRPr="00CB12E9" w:rsidRDefault="00E12E2A" w:rsidP="0012419A">
      <w:pPr>
        <w:ind w:firstLine="709"/>
        <w:jc w:val="both"/>
        <w:rPr>
          <w:rStyle w:val="FontStyle20"/>
        </w:rPr>
      </w:pPr>
      <w:r w:rsidRPr="00CB12E9">
        <w:rPr>
          <w:rStyle w:val="FontStyle20"/>
        </w:rPr>
        <w:t xml:space="preserve">почтовым отправлением – если заявитель обратился за получением муниципальной услуги лично в </w:t>
      </w:r>
      <w:r w:rsidR="00AC02A2" w:rsidRPr="00CB12E9">
        <w:rPr>
          <w:rStyle w:val="FontStyle20"/>
        </w:rPr>
        <w:t xml:space="preserve">территориальный орган </w:t>
      </w:r>
      <w:r w:rsidRPr="00CB12E9">
        <w:rPr>
          <w:rStyle w:val="FontStyle20"/>
        </w:rPr>
        <w:t>или посредством почтового отправления. При этом заявителю возвращаются представленные им документы;</w:t>
      </w:r>
    </w:p>
    <w:p w14:paraId="14F38E83" w14:textId="77777777" w:rsidR="00E12E2A" w:rsidRPr="00CB12E9" w:rsidRDefault="00E12E2A" w:rsidP="0012419A">
      <w:pPr>
        <w:ind w:firstLine="709"/>
        <w:jc w:val="both"/>
        <w:rPr>
          <w:rStyle w:val="FontStyle20"/>
        </w:rPr>
      </w:pPr>
      <w:r w:rsidRPr="00CB12E9">
        <w:rPr>
          <w:rStyle w:val="FontStyle20"/>
        </w:rPr>
        <w:lastRenderedPageBreak/>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5EAF01C4" w14:textId="77777777" w:rsidR="00E12E2A" w:rsidRPr="00CB12E9" w:rsidRDefault="00E12E2A" w:rsidP="0012419A">
      <w:pPr>
        <w:ind w:firstLine="709"/>
        <w:jc w:val="both"/>
        <w:rPr>
          <w:rStyle w:val="FontStyle20"/>
        </w:rPr>
      </w:pPr>
      <w:r w:rsidRPr="00CB12E9">
        <w:rPr>
          <w:rStyle w:val="FontStyle20"/>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7AE3B5A9" w14:textId="77777777" w:rsidR="00E12E2A" w:rsidRPr="00CB12E9" w:rsidRDefault="00E12E2A" w:rsidP="0012419A">
      <w:pPr>
        <w:ind w:firstLine="709"/>
        <w:jc w:val="both"/>
        <w:rPr>
          <w:rStyle w:val="FontStyle20"/>
        </w:rPr>
      </w:pPr>
      <w:r w:rsidRPr="00CB12E9">
        <w:rPr>
          <w:rStyle w:val="FontStyle20"/>
        </w:rPr>
        <w:t>любым из способов, предусмотренных абзацами вторым–пятым настоящего пункта, – если заявитель указал на такой способ в запросе.</w:t>
      </w:r>
    </w:p>
    <w:p w14:paraId="0CBCFF19" w14:textId="77777777" w:rsidR="00E12E2A" w:rsidRPr="00CB12E9" w:rsidRDefault="008649E7" w:rsidP="0012419A">
      <w:pPr>
        <w:ind w:firstLine="709"/>
        <w:jc w:val="both"/>
        <w:rPr>
          <w:rStyle w:val="FontStyle20"/>
        </w:rPr>
      </w:pPr>
      <w:r w:rsidRPr="00CB12E9">
        <w:rPr>
          <w:rStyle w:val="FontStyle20"/>
        </w:rPr>
        <w:t>3</w:t>
      </w:r>
      <w:r w:rsidR="00D7544A" w:rsidRPr="00CB12E9">
        <w:rPr>
          <w:rStyle w:val="FontStyle20"/>
        </w:rPr>
        <w:t>8</w:t>
      </w:r>
      <w:r w:rsidR="00E12E2A" w:rsidRPr="00CB12E9">
        <w:rPr>
          <w:rStyle w:val="FontStyle20"/>
        </w:rPr>
        <w:t>. В случае отсутствия оснований для отказа в приеме документов муниципальный служащий</w:t>
      </w:r>
      <w:r w:rsidR="00803EA1" w:rsidRPr="00CB12E9">
        <w:rPr>
          <w:rStyle w:val="FontStyle20"/>
        </w:rPr>
        <w:t xml:space="preserve"> территориального </w:t>
      </w:r>
      <w:r w:rsidR="00D7544A" w:rsidRPr="00CB12E9">
        <w:rPr>
          <w:rStyle w:val="FontStyle20"/>
        </w:rPr>
        <w:t>органа</w:t>
      </w:r>
      <w:r w:rsidR="00E12E2A" w:rsidRPr="00CB12E9">
        <w:rPr>
          <w:rStyle w:val="FontStyle20"/>
        </w:rPr>
        <w:t xml:space="preserve">,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w:t>
      </w:r>
      <w:r w:rsidR="00803EA1" w:rsidRPr="00CB12E9">
        <w:rPr>
          <w:rStyle w:val="FontStyle20"/>
        </w:rPr>
        <w:t xml:space="preserve">территориального </w:t>
      </w:r>
      <w:r w:rsidR="00D7544A" w:rsidRPr="00CB12E9">
        <w:rPr>
          <w:rStyle w:val="FontStyle20"/>
        </w:rPr>
        <w:t>органа</w:t>
      </w:r>
      <w:r w:rsidR="00E12E2A" w:rsidRPr="00CB12E9">
        <w:rPr>
          <w:rStyle w:val="FontStyle20"/>
        </w:rPr>
        <w:t>, ответственному за рассмотрение вопроса (далее – ответственный исполнитель).</w:t>
      </w:r>
    </w:p>
    <w:p w14:paraId="4993085F" w14:textId="77777777" w:rsidR="00E12E2A" w:rsidRPr="00CB12E9" w:rsidRDefault="00E12E2A" w:rsidP="0012419A">
      <w:pPr>
        <w:ind w:firstLine="709"/>
        <w:jc w:val="both"/>
        <w:rPr>
          <w:rStyle w:val="FontStyle20"/>
        </w:rPr>
      </w:pPr>
      <w:r w:rsidRPr="00CB12E9">
        <w:rPr>
          <w:rStyle w:val="FontStyle20"/>
        </w:rPr>
        <w:t xml:space="preserve">В случае отсутствия оснований для отказа в приеме документов муниципальный служащий </w:t>
      </w:r>
      <w:r w:rsidR="00803EA1" w:rsidRPr="00CB12E9">
        <w:rPr>
          <w:rStyle w:val="FontStyle20"/>
        </w:rPr>
        <w:t>территориального округа</w:t>
      </w:r>
      <w:r w:rsidRPr="00CB12E9">
        <w:rPr>
          <w:rStyle w:val="FontStyle20"/>
        </w:rPr>
        <w:t>,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 и 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28B4F762" w14:textId="77777777" w:rsidR="00E12E2A" w:rsidRPr="00CB12E9" w:rsidRDefault="00E12E2A" w:rsidP="0012419A">
      <w:pPr>
        <w:ind w:firstLine="709"/>
        <w:jc w:val="both"/>
        <w:rPr>
          <w:rStyle w:val="FontStyle20"/>
        </w:rPr>
      </w:pPr>
    </w:p>
    <w:p w14:paraId="41834065" w14:textId="77777777" w:rsidR="00E12E2A" w:rsidRPr="00CB12E9" w:rsidRDefault="00E12E2A" w:rsidP="0012419A">
      <w:pPr>
        <w:jc w:val="center"/>
        <w:rPr>
          <w:rStyle w:val="FontStyle20"/>
          <w:b/>
        </w:rPr>
      </w:pPr>
      <w:r w:rsidRPr="00CB12E9">
        <w:rPr>
          <w:rStyle w:val="FontStyle20"/>
          <w:b/>
        </w:rPr>
        <w:t>3.2. Рассмотрение заявления и приложенных к нему документов</w:t>
      </w:r>
    </w:p>
    <w:p w14:paraId="634A3BB4" w14:textId="77777777" w:rsidR="00E12E2A" w:rsidRPr="00CB12E9" w:rsidRDefault="00E12E2A" w:rsidP="0012419A">
      <w:pPr>
        <w:ind w:firstLine="709"/>
        <w:jc w:val="center"/>
        <w:rPr>
          <w:rStyle w:val="FontStyle20"/>
          <w:b/>
        </w:rPr>
      </w:pPr>
      <w:r w:rsidRPr="00CB12E9">
        <w:rPr>
          <w:rStyle w:val="FontStyle20"/>
          <w:b/>
        </w:rPr>
        <w:t>секретарем комиссии</w:t>
      </w:r>
    </w:p>
    <w:p w14:paraId="31E16080" w14:textId="77777777" w:rsidR="00E12E2A" w:rsidRPr="00CB12E9" w:rsidRDefault="00E12E2A" w:rsidP="0012419A">
      <w:pPr>
        <w:ind w:firstLine="709"/>
        <w:jc w:val="center"/>
        <w:rPr>
          <w:rStyle w:val="FontStyle20"/>
          <w:b/>
        </w:rPr>
      </w:pPr>
    </w:p>
    <w:p w14:paraId="2E3FEEDC" w14:textId="77777777" w:rsidR="00E12E2A" w:rsidRPr="00CB12E9" w:rsidRDefault="008649E7" w:rsidP="0012419A">
      <w:pPr>
        <w:ind w:firstLine="709"/>
        <w:jc w:val="both"/>
        <w:rPr>
          <w:rStyle w:val="FontStyle20"/>
        </w:rPr>
      </w:pPr>
      <w:r w:rsidRPr="00CB12E9">
        <w:rPr>
          <w:rStyle w:val="FontStyle20"/>
        </w:rPr>
        <w:t>3</w:t>
      </w:r>
      <w:r w:rsidR="00F93442" w:rsidRPr="00CB12E9">
        <w:rPr>
          <w:rStyle w:val="FontStyle20"/>
        </w:rPr>
        <w:t>9</w:t>
      </w:r>
      <w:r w:rsidR="00E12E2A" w:rsidRPr="00CB12E9">
        <w:rPr>
          <w:rStyle w:val="FontStyle20"/>
        </w:rPr>
        <w:t>. Основанием для начала административной процедуры по рассмотрению заявления и приложенных к нему документов секретарем комиссии является их поступление секретарю комиссии.</w:t>
      </w:r>
    </w:p>
    <w:p w14:paraId="65BB3806" w14:textId="4735E7B2" w:rsidR="00E12E2A" w:rsidRPr="00CB12E9" w:rsidRDefault="00E12E2A" w:rsidP="0012419A">
      <w:pPr>
        <w:ind w:firstLine="709"/>
        <w:jc w:val="both"/>
        <w:rPr>
          <w:rStyle w:val="FontStyle20"/>
        </w:rPr>
      </w:pPr>
      <w:r w:rsidRPr="00CB12E9">
        <w:rPr>
          <w:rStyle w:val="FontStyle20"/>
        </w:rPr>
        <w:t xml:space="preserve">Секретарь </w:t>
      </w:r>
      <w:r w:rsidR="000B321A" w:rsidRPr="00CB12E9">
        <w:rPr>
          <w:rStyle w:val="FontStyle20"/>
        </w:rPr>
        <w:t>комиссии проверяет</w:t>
      </w:r>
      <w:r w:rsidRPr="00CB12E9">
        <w:rPr>
          <w:rStyle w:val="FontStyle20"/>
        </w:rPr>
        <w:t xml:space="preserve"> поступившее заявление и приложенные к нему документы на предмет наличия (отсутствия) оснований для отказа в предоставлении муниципальной услуги, установленных в пункте </w:t>
      </w:r>
      <w:r w:rsidR="000B321A" w:rsidRPr="00CB12E9">
        <w:rPr>
          <w:rStyle w:val="FontStyle20"/>
        </w:rPr>
        <w:t>27 настоящего</w:t>
      </w:r>
      <w:r w:rsidRPr="00CB12E9">
        <w:rPr>
          <w:rStyle w:val="FontStyle20"/>
        </w:rPr>
        <w:t xml:space="preserve"> административного регламента.</w:t>
      </w:r>
    </w:p>
    <w:p w14:paraId="5A6130AB" w14:textId="77777777" w:rsidR="00E12E2A" w:rsidRPr="00CB12E9" w:rsidRDefault="00F93442" w:rsidP="0012419A">
      <w:pPr>
        <w:ind w:firstLine="709"/>
        <w:jc w:val="both"/>
        <w:rPr>
          <w:rStyle w:val="FontStyle20"/>
        </w:rPr>
      </w:pPr>
      <w:r w:rsidRPr="00CB12E9">
        <w:rPr>
          <w:rStyle w:val="FontStyle20"/>
        </w:rPr>
        <w:t>40.</w:t>
      </w:r>
      <w:r w:rsidR="00E12E2A" w:rsidRPr="00CB12E9">
        <w:rPr>
          <w:rStyle w:val="FontStyle20"/>
        </w:rPr>
        <w:t xml:space="preserve">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секретарь комиссии направляет межведомственные информационные запросы:</w:t>
      </w:r>
    </w:p>
    <w:p w14:paraId="5D94FEF0" w14:textId="77777777" w:rsidR="00E12E2A" w:rsidRPr="00CB12E9" w:rsidRDefault="00E12E2A" w:rsidP="0012419A">
      <w:pPr>
        <w:ind w:firstLine="709"/>
        <w:jc w:val="both"/>
        <w:rPr>
          <w:rStyle w:val="FontStyle20"/>
        </w:rPr>
      </w:pPr>
      <w:r w:rsidRPr="00CB12E9">
        <w:rPr>
          <w:rStyle w:val="FontStyle20"/>
        </w:rPr>
        <w:t xml:space="preserve">1) в Управление Федеральной службы государственной регистрации, кадастра и картографии по Архангельской области и Ненецкому автономному округу о предоставлении сведений из Единого государственного реестра недвижимости (далее </w:t>
      </w:r>
      <w:r w:rsidRPr="00CB12E9">
        <w:rPr>
          <w:sz w:val="24"/>
          <w:szCs w:val="24"/>
        </w:rPr>
        <w:t>–</w:t>
      </w:r>
      <w:r w:rsidRPr="00CB12E9">
        <w:rPr>
          <w:rStyle w:val="FontStyle20"/>
        </w:rPr>
        <w:t xml:space="preserve"> ЕГРН) о правах на жилое помещение;</w:t>
      </w:r>
    </w:p>
    <w:p w14:paraId="38052FD4" w14:textId="2C6037DC" w:rsidR="00E12E2A" w:rsidRPr="00CB12E9" w:rsidRDefault="00E12E2A" w:rsidP="0012419A">
      <w:pPr>
        <w:ind w:firstLine="709"/>
        <w:jc w:val="both"/>
        <w:rPr>
          <w:rStyle w:val="FontStyle20"/>
        </w:rPr>
      </w:pPr>
      <w:r w:rsidRPr="00CB12E9">
        <w:rPr>
          <w:rStyle w:val="FontStyle20"/>
        </w:rPr>
        <w:t xml:space="preserve">2) в организацию технической инвентаризации о предоставлении технического паспорта жилого помещения (в случае если </w:t>
      </w:r>
      <w:r w:rsidR="000B321A">
        <w:rPr>
          <w:rStyle w:val="FontStyle20"/>
        </w:rPr>
        <w:t xml:space="preserve">Уполномоченный </w:t>
      </w:r>
      <w:r w:rsidR="00764126" w:rsidRPr="00CB12E9">
        <w:rPr>
          <w:rStyle w:val="FontStyle20"/>
        </w:rPr>
        <w:t>орган</w:t>
      </w:r>
      <w:r w:rsidRPr="00CB12E9">
        <w:rPr>
          <w:rStyle w:val="FontStyle20"/>
        </w:rPr>
        <w:t xml:space="preserve"> не является собственником помещения);</w:t>
      </w:r>
    </w:p>
    <w:p w14:paraId="3A08AE69" w14:textId="0665EC32" w:rsidR="00E12E2A" w:rsidRPr="00CB12E9" w:rsidRDefault="00E12E2A" w:rsidP="0012419A">
      <w:pPr>
        <w:ind w:firstLine="709"/>
        <w:jc w:val="both"/>
        <w:rPr>
          <w:rStyle w:val="FontStyle20"/>
        </w:rPr>
      </w:pPr>
      <w:r w:rsidRPr="00CB12E9">
        <w:rPr>
          <w:rStyle w:val="FontStyle20"/>
        </w:rPr>
        <w:t xml:space="preserve">3) в Филиал ФГБУ </w:t>
      </w:r>
      <w:r w:rsidR="00B01CE9">
        <w:rPr>
          <w:rStyle w:val="FontStyle20"/>
        </w:rPr>
        <w:t>«</w:t>
      </w:r>
      <w:r w:rsidRPr="00CB12E9">
        <w:rPr>
          <w:rStyle w:val="FontStyle20"/>
        </w:rPr>
        <w:t>Федеральная кадастровая палата Росреестра</w:t>
      </w:r>
      <w:r w:rsidR="00B01CE9">
        <w:rPr>
          <w:rStyle w:val="FontStyle20"/>
        </w:rPr>
        <w:t>»</w:t>
      </w:r>
      <w:r w:rsidRPr="00CB12E9">
        <w:rPr>
          <w:rStyle w:val="FontStyle20"/>
        </w:rPr>
        <w:t xml:space="preserve"> по Архангельской области и Ненецкому автономному округу о предоставлении копии технического плана нежилого помещения;</w:t>
      </w:r>
    </w:p>
    <w:p w14:paraId="7A17B62D" w14:textId="77777777" w:rsidR="00E12E2A" w:rsidRPr="00CB12E9" w:rsidRDefault="00E12E2A" w:rsidP="0012419A">
      <w:pPr>
        <w:ind w:firstLine="709"/>
        <w:jc w:val="both"/>
        <w:rPr>
          <w:rStyle w:val="FontStyle20"/>
        </w:rPr>
      </w:pPr>
      <w:r w:rsidRPr="00CB12E9">
        <w:rPr>
          <w:rStyle w:val="FontStyle20"/>
        </w:rPr>
        <w:t>4) в органы государственного надзора (контроля).</w:t>
      </w:r>
    </w:p>
    <w:p w14:paraId="7AB4D9D9" w14:textId="77777777" w:rsidR="00E12E2A" w:rsidRPr="00CB12E9" w:rsidRDefault="00E12E2A" w:rsidP="0012419A">
      <w:pPr>
        <w:ind w:firstLine="709"/>
        <w:jc w:val="both"/>
        <w:rPr>
          <w:rStyle w:val="FontStyle20"/>
        </w:rPr>
      </w:pPr>
      <w:r w:rsidRPr="00CB12E9">
        <w:rPr>
          <w:rStyle w:val="FontStyle20"/>
        </w:rPr>
        <w:lastRenderedPageBreak/>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14:paraId="071663A1" w14:textId="542AFFFC" w:rsidR="00E12E2A" w:rsidRPr="00CB12E9" w:rsidRDefault="00E12E2A" w:rsidP="0012419A">
      <w:pPr>
        <w:ind w:firstLine="709"/>
        <w:jc w:val="both"/>
        <w:rPr>
          <w:rStyle w:val="FontStyle20"/>
        </w:rPr>
      </w:pPr>
      <w:r w:rsidRPr="00CB12E9">
        <w:rPr>
          <w:rStyle w:val="FontStyle20"/>
        </w:rPr>
        <w:t xml:space="preserve">Подготовка и направление межведомственных запросов посредством почтового отправления или иным путем доставки запроса адресату секретарем комиссии либо муниципальным служащим </w:t>
      </w:r>
      <w:r w:rsidR="000B321A">
        <w:rPr>
          <w:rStyle w:val="FontStyle20"/>
        </w:rPr>
        <w:t xml:space="preserve">Управления </w:t>
      </w:r>
      <w:r w:rsidRPr="00CB12E9">
        <w:rPr>
          <w:rStyle w:val="FontStyle20"/>
        </w:rPr>
        <w:t>осуществляется в порядке, установленном стандартом делопроизводства.</w:t>
      </w:r>
    </w:p>
    <w:p w14:paraId="00F8CC77" w14:textId="77777777" w:rsidR="00E12E2A" w:rsidRPr="00CB12E9" w:rsidRDefault="00E12E2A" w:rsidP="0012419A">
      <w:pPr>
        <w:ind w:firstLine="709"/>
        <w:jc w:val="both"/>
        <w:rPr>
          <w:rStyle w:val="FontStyle20"/>
        </w:rPr>
      </w:pPr>
      <w:r w:rsidRPr="00CB12E9">
        <w:rPr>
          <w:rStyle w:val="FontStyle20"/>
        </w:rPr>
        <w:t>Подготовленный секретарем комиссии запрос подписывается председателем комиссии и передается секретарю комиссии для регистрации и направления в соответствующие органы власти (организации), в распоряжении которых находятся необходимые для оказания муниципальной услуги документы и информация.</w:t>
      </w:r>
    </w:p>
    <w:p w14:paraId="63C8B4D0" w14:textId="77777777" w:rsidR="00E12E2A" w:rsidRPr="00CB12E9" w:rsidRDefault="008649E7" w:rsidP="0012419A">
      <w:pPr>
        <w:ind w:firstLine="709"/>
        <w:jc w:val="both"/>
        <w:rPr>
          <w:rStyle w:val="FontStyle20"/>
        </w:rPr>
      </w:pPr>
      <w:r w:rsidRPr="00CB12E9">
        <w:rPr>
          <w:rStyle w:val="FontStyle20"/>
        </w:rPr>
        <w:t>4</w:t>
      </w:r>
      <w:r w:rsidR="00F93442" w:rsidRPr="00CB12E9">
        <w:rPr>
          <w:rStyle w:val="FontStyle20"/>
        </w:rPr>
        <w:t>1</w:t>
      </w:r>
      <w:r w:rsidR="00E12E2A" w:rsidRPr="00CB12E9">
        <w:rPr>
          <w:rStyle w:val="FontStyle20"/>
        </w:rPr>
        <w:t>. В случае, если имеются основания для отказа в предоставлении муниципальной услуги, предусмотренные пунктом 27 административного регламента, секретарь комиссии обеспечивает подготовку уведомления об отказе в предоставлении муниципальной услуги с обязательным указанием в нем полного перечня причин, послуживших основанием для такого отказа с приложением к нему заявления, а также всех документов, представленных заявителем в целях получения муниципальной услуги.</w:t>
      </w:r>
    </w:p>
    <w:p w14:paraId="25CD89A0" w14:textId="77777777" w:rsidR="00E12E2A" w:rsidRPr="00CB12E9" w:rsidRDefault="00E12E2A" w:rsidP="0012419A">
      <w:pPr>
        <w:ind w:firstLine="709"/>
        <w:jc w:val="both"/>
        <w:rPr>
          <w:rStyle w:val="FontStyle20"/>
        </w:rPr>
      </w:pPr>
      <w:r w:rsidRPr="00CB12E9">
        <w:rPr>
          <w:rStyle w:val="FontStyle20"/>
        </w:rPr>
        <w:t>Подготовленный секретарем комиссии проект уведомления об отказе в предоставлении муниципальной услуги предварительно направляется на подпись председателю комиссии. После подписания председателем комиссии решение об отказе в предоставлении муниципальной услуги передается секретарю комиссии для его регистрации.</w:t>
      </w:r>
    </w:p>
    <w:p w14:paraId="592579F1" w14:textId="77777777" w:rsidR="00E12E2A" w:rsidRPr="00CB12E9" w:rsidRDefault="00E12E2A" w:rsidP="0012419A">
      <w:pPr>
        <w:ind w:firstLine="709"/>
        <w:jc w:val="both"/>
        <w:rPr>
          <w:rStyle w:val="FontStyle20"/>
        </w:rPr>
      </w:pPr>
      <w:r w:rsidRPr="00CB12E9">
        <w:rPr>
          <w:rStyle w:val="FontStyle20"/>
        </w:rPr>
        <w:t>Уведомление об отказе вручается заявителю или его представителю лично (в случае его явки) либо направляется заявителю:</w:t>
      </w:r>
    </w:p>
    <w:p w14:paraId="0DC402F2" w14:textId="77777777" w:rsidR="00E12E2A" w:rsidRPr="00CB12E9" w:rsidRDefault="00E12E2A" w:rsidP="0012419A">
      <w:pPr>
        <w:ind w:firstLine="709"/>
        <w:jc w:val="both"/>
        <w:rPr>
          <w:rStyle w:val="FontStyle20"/>
        </w:rPr>
      </w:pPr>
      <w:r w:rsidRPr="00CB12E9">
        <w:rPr>
          <w:rStyle w:val="FontStyle20"/>
        </w:rPr>
        <w:t>почтовым отправлением – если заявитель обратился за получением муниципальной услуги лично в местную администрацию или посредством почтового отправления. При этом заявителю возвращаются представленные им документы;</w:t>
      </w:r>
    </w:p>
    <w:p w14:paraId="33B1C313" w14:textId="77777777" w:rsidR="00E12E2A" w:rsidRPr="00CB12E9" w:rsidRDefault="00E12E2A" w:rsidP="0012419A">
      <w:pPr>
        <w:ind w:firstLine="709"/>
        <w:jc w:val="both"/>
        <w:rPr>
          <w:rStyle w:val="FontStyle20"/>
        </w:rPr>
      </w:pPr>
      <w:r w:rsidRPr="00CB12E9">
        <w:rPr>
          <w:rStyle w:val="FontStyle20"/>
        </w:rPr>
        <w:t>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 если заявитель обратился за получением муниципальной услуги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w:t>
      </w:r>
    </w:p>
    <w:p w14:paraId="45957C7B" w14:textId="77777777" w:rsidR="00E12E2A" w:rsidRPr="00CB12E9" w:rsidRDefault="00E12E2A" w:rsidP="0012419A">
      <w:pPr>
        <w:ind w:firstLine="709"/>
        <w:jc w:val="both"/>
        <w:rPr>
          <w:rStyle w:val="FontStyle20"/>
        </w:rPr>
      </w:pPr>
      <w:r w:rsidRPr="00CB12E9">
        <w:rPr>
          <w:rStyle w:val="FontStyle20"/>
        </w:rPr>
        <w:t>через МФЦ – если заявитель обратился за получением муниципальной услуги через МФЦ;</w:t>
      </w:r>
    </w:p>
    <w:p w14:paraId="12D54697" w14:textId="77777777" w:rsidR="00E12E2A" w:rsidRPr="00CB12E9" w:rsidRDefault="00E12E2A" w:rsidP="0012419A">
      <w:pPr>
        <w:ind w:firstLine="709"/>
        <w:jc w:val="both"/>
        <w:rPr>
          <w:rStyle w:val="FontStyle20"/>
        </w:rPr>
      </w:pPr>
      <w:r w:rsidRPr="00CB12E9">
        <w:rPr>
          <w:rStyle w:val="FontStyle20"/>
        </w:rPr>
        <w:t>любым из способов, предусмотренных абзацами вторым – пятым настоящего пункта, или по электронной почте – если заявитель указал на такой способ в запросе.</w:t>
      </w:r>
    </w:p>
    <w:p w14:paraId="1B01C269" w14:textId="77777777" w:rsidR="00E12E2A" w:rsidRPr="00CB12E9" w:rsidRDefault="00E12E2A" w:rsidP="0012419A">
      <w:pPr>
        <w:ind w:firstLine="709"/>
        <w:jc w:val="both"/>
        <w:rPr>
          <w:rStyle w:val="FontStyle20"/>
        </w:rPr>
      </w:pPr>
      <w:r w:rsidRPr="00CB12E9">
        <w:rPr>
          <w:rStyle w:val="FontStyle20"/>
        </w:rPr>
        <w:t>4</w:t>
      </w:r>
      <w:r w:rsidR="00F637E8" w:rsidRPr="00CB12E9">
        <w:rPr>
          <w:rStyle w:val="FontStyle20"/>
        </w:rPr>
        <w:t>2</w:t>
      </w:r>
      <w:r w:rsidRPr="00CB12E9">
        <w:rPr>
          <w:rStyle w:val="FontStyle20"/>
        </w:rPr>
        <w:t>. При отсутствии оснований для отказа в предоставлении муниципальной услуги, после получения ответов на запросы, направленные в соответствии с пунктом 39 настоящего административного регламента, но не позднее 20 (двадцати) календарных дней со дня регистрации заявления о предоставлении муниципальной услуги секретарь комиссии направляет соответствующее заявление вместе со всеми документами, представленными заявителем в целях получения муниципальной услуги, а также документами, полученными секретарем комиссии, на рассмотрение комиссии.</w:t>
      </w:r>
    </w:p>
    <w:p w14:paraId="2D8BE86C" w14:textId="77777777" w:rsidR="00E12E2A" w:rsidRPr="00CB12E9" w:rsidRDefault="00E12E2A" w:rsidP="0012419A">
      <w:pPr>
        <w:ind w:firstLine="709"/>
        <w:jc w:val="both"/>
        <w:rPr>
          <w:rStyle w:val="FontStyle20"/>
        </w:rPr>
      </w:pPr>
      <w:r w:rsidRPr="00CB12E9">
        <w:rPr>
          <w:rStyle w:val="FontStyle20"/>
        </w:rPr>
        <w:t>Одновременно секретарь комиссии уведомляет заявителя по телефону о дате и времени проведения соответствующего заседания комиссии, на котором будет осуществляться оценка принадлежащего ему жилого помещения либо готовит информационное письмо собственнику жилого помещения (уполномоченному им лицу) с приглашением к работе в комиссии с правом совещательного голоса, а также информацией о дате и времени проведения соответствующего заседания комиссии, на котором будет осуществляться оценка принадлежащего ему жилого помещения.</w:t>
      </w:r>
    </w:p>
    <w:p w14:paraId="6B604C80" w14:textId="77777777" w:rsidR="00E12E2A" w:rsidRPr="00CB12E9" w:rsidRDefault="00E12E2A" w:rsidP="0012419A">
      <w:pPr>
        <w:ind w:firstLine="709"/>
        <w:jc w:val="both"/>
        <w:rPr>
          <w:rStyle w:val="FontStyle20"/>
        </w:rPr>
      </w:pPr>
    </w:p>
    <w:p w14:paraId="6863BF76" w14:textId="77777777" w:rsidR="00E12E2A" w:rsidRPr="00CB12E9" w:rsidRDefault="00E12E2A" w:rsidP="0012419A">
      <w:pPr>
        <w:jc w:val="center"/>
        <w:rPr>
          <w:rStyle w:val="FontStyle20"/>
          <w:b/>
        </w:rPr>
      </w:pPr>
      <w:r w:rsidRPr="00CB12E9">
        <w:rPr>
          <w:rStyle w:val="FontStyle20"/>
          <w:b/>
        </w:rPr>
        <w:lastRenderedPageBreak/>
        <w:t>3.3. Рассмотрение заявления и приложенных к нему документов</w:t>
      </w:r>
    </w:p>
    <w:p w14:paraId="55B50089" w14:textId="77777777" w:rsidR="00E12E2A" w:rsidRPr="00CB12E9" w:rsidRDefault="00E12E2A" w:rsidP="0012419A">
      <w:pPr>
        <w:ind w:firstLine="709"/>
        <w:jc w:val="center"/>
        <w:rPr>
          <w:rStyle w:val="FontStyle20"/>
          <w:b/>
        </w:rPr>
      </w:pPr>
      <w:r w:rsidRPr="00CB12E9">
        <w:rPr>
          <w:rStyle w:val="FontStyle20"/>
          <w:b/>
        </w:rPr>
        <w:t>комиссией, оформление решения комиссии</w:t>
      </w:r>
    </w:p>
    <w:p w14:paraId="1BE26C7A" w14:textId="77777777" w:rsidR="00E12E2A" w:rsidRPr="00CB12E9" w:rsidRDefault="00E12E2A" w:rsidP="0012419A">
      <w:pPr>
        <w:ind w:firstLine="709"/>
        <w:jc w:val="center"/>
        <w:rPr>
          <w:rStyle w:val="FontStyle20"/>
          <w:b/>
        </w:rPr>
      </w:pPr>
    </w:p>
    <w:p w14:paraId="58683C97" w14:textId="77777777" w:rsidR="00E12E2A" w:rsidRPr="00CB12E9" w:rsidRDefault="00E12E2A" w:rsidP="0012419A">
      <w:pPr>
        <w:ind w:firstLine="709"/>
        <w:jc w:val="both"/>
        <w:rPr>
          <w:rStyle w:val="FontStyle20"/>
        </w:rPr>
      </w:pPr>
      <w:r w:rsidRPr="00CB12E9">
        <w:rPr>
          <w:rStyle w:val="FontStyle20"/>
        </w:rPr>
        <w:t>4</w:t>
      </w:r>
      <w:r w:rsidR="00F637E8" w:rsidRPr="00CB12E9">
        <w:rPr>
          <w:rStyle w:val="FontStyle20"/>
        </w:rPr>
        <w:t>3</w:t>
      </w:r>
      <w:r w:rsidRPr="00CB12E9">
        <w:rPr>
          <w:rStyle w:val="FontStyle20"/>
        </w:rPr>
        <w:t>. Комиссия рассматривает представленное секретарем комиссии заявление о предоставлении муниципальной услуги вместе с приложенными к нему документами на заседании и принимает одно из следующих решений:</w:t>
      </w:r>
    </w:p>
    <w:p w14:paraId="31E95681" w14:textId="77777777" w:rsidR="00E12E2A" w:rsidRPr="00CB12E9" w:rsidRDefault="00E12E2A" w:rsidP="0012419A">
      <w:pPr>
        <w:ind w:firstLine="709"/>
        <w:jc w:val="both"/>
        <w:rPr>
          <w:rStyle w:val="FontStyle20"/>
        </w:rPr>
      </w:pPr>
      <w:r w:rsidRPr="00CB12E9">
        <w:rPr>
          <w:rStyle w:val="FontStyle20"/>
        </w:rPr>
        <w:t>1) о проведении дополнительного обследования оцениваемого комиссией помещения;</w:t>
      </w:r>
    </w:p>
    <w:p w14:paraId="5FA8710C" w14:textId="77777777" w:rsidR="00E12E2A" w:rsidRPr="00CB12E9" w:rsidRDefault="00E12E2A" w:rsidP="0012419A">
      <w:pPr>
        <w:ind w:firstLine="709"/>
        <w:jc w:val="both"/>
        <w:rPr>
          <w:rStyle w:val="FontStyle20"/>
        </w:rPr>
      </w:pPr>
      <w:r w:rsidRPr="00CB12E9">
        <w:rPr>
          <w:rStyle w:val="FontStyle20"/>
        </w:rPr>
        <w:t>2) о соответствии помещения требованиям, предъявляемым к жилому помещению, и его пригодности для проживания;</w:t>
      </w:r>
    </w:p>
    <w:p w14:paraId="5C05BF8F" w14:textId="77777777" w:rsidR="00E12E2A" w:rsidRPr="00CB12E9" w:rsidRDefault="00E12E2A" w:rsidP="0012419A">
      <w:pPr>
        <w:ind w:firstLine="709"/>
        <w:jc w:val="both"/>
        <w:rPr>
          <w:rStyle w:val="FontStyle20"/>
        </w:rPr>
      </w:pPr>
      <w:r w:rsidRPr="00CB12E9">
        <w:rPr>
          <w:rStyle w:val="FontStyle20"/>
        </w:rPr>
        <w:t>3)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14:paraId="6392C7DC" w14:textId="77777777" w:rsidR="00E12E2A" w:rsidRPr="00CB12E9" w:rsidRDefault="00E12E2A" w:rsidP="0012419A">
      <w:pPr>
        <w:ind w:firstLine="709"/>
        <w:jc w:val="both"/>
        <w:rPr>
          <w:rStyle w:val="FontStyle20"/>
        </w:rPr>
      </w:pPr>
      <w:r w:rsidRPr="00CB12E9">
        <w:rPr>
          <w:rStyle w:val="FontStyle20"/>
        </w:rPr>
        <w:t>4) о выявлении оснований для признания помещения непригодным для проживания;</w:t>
      </w:r>
    </w:p>
    <w:p w14:paraId="110A26E1" w14:textId="77777777" w:rsidR="00E12E2A" w:rsidRPr="00CB12E9" w:rsidRDefault="00E12E2A" w:rsidP="0012419A">
      <w:pPr>
        <w:ind w:firstLine="709"/>
        <w:jc w:val="both"/>
        <w:rPr>
          <w:rStyle w:val="FontStyle20"/>
        </w:rPr>
      </w:pPr>
      <w:r w:rsidRPr="00CB12E9">
        <w:rPr>
          <w:rStyle w:val="FontStyle20"/>
        </w:rPr>
        <w:t>5) о выявлении оснований для признания многоквартирного дома аварийным и подлежащим реконструкции;</w:t>
      </w:r>
    </w:p>
    <w:p w14:paraId="4D82450D" w14:textId="77777777" w:rsidR="00E12E2A" w:rsidRPr="00CB12E9" w:rsidRDefault="00E12E2A" w:rsidP="0012419A">
      <w:pPr>
        <w:ind w:firstLine="709"/>
        <w:jc w:val="both"/>
        <w:rPr>
          <w:rStyle w:val="FontStyle20"/>
        </w:rPr>
      </w:pPr>
      <w:r w:rsidRPr="00CB12E9">
        <w:rPr>
          <w:rStyle w:val="FontStyle20"/>
        </w:rPr>
        <w:t xml:space="preserve">6) о выявлении оснований для признания многоквартирного дома аварийным и подлежащим сносу; </w:t>
      </w:r>
    </w:p>
    <w:p w14:paraId="199FF039" w14:textId="77777777" w:rsidR="00E12E2A" w:rsidRPr="00CB12E9" w:rsidRDefault="00E12E2A" w:rsidP="0012419A">
      <w:pPr>
        <w:ind w:firstLine="709"/>
        <w:jc w:val="both"/>
        <w:rPr>
          <w:rStyle w:val="FontStyle20"/>
        </w:rPr>
      </w:pPr>
      <w:r w:rsidRPr="00CB12E9">
        <w:rPr>
          <w:rStyle w:val="FontStyle20"/>
        </w:rPr>
        <w:t>7) об отсутствии оснований для признания многоквартирного дома аварийным и подлежащим сносу или реконструкции.</w:t>
      </w:r>
    </w:p>
    <w:p w14:paraId="27CF6EC9" w14:textId="77777777" w:rsidR="00E12E2A" w:rsidRPr="00CB12E9" w:rsidRDefault="00E12E2A" w:rsidP="0012419A">
      <w:pPr>
        <w:ind w:firstLine="709"/>
        <w:jc w:val="both"/>
        <w:rPr>
          <w:rStyle w:val="FontStyle20"/>
          <w:color w:val="FF0000"/>
        </w:rPr>
      </w:pPr>
      <w:r w:rsidRPr="00CB12E9">
        <w:rPr>
          <w:rStyle w:val="FontStyle20"/>
        </w:rPr>
        <w:t>Критерии принятия комиссией решений, указанных в настоящем пункте административного регламента, определены Положением</w:t>
      </w:r>
      <w:r w:rsidR="00520011" w:rsidRPr="00CB12E9">
        <w:rPr>
          <w:rStyle w:val="FontStyle20"/>
        </w:rPr>
        <w:t>.</w:t>
      </w:r>
      <w:r w:rsidR="00F637E8" w:rsidRPr="00CB12E9">
        <w:rPr>
          <w:rStyle w:val="FontStyle20"/>
        </w:rPr>
        <w:t xml:space="preserve"> </w:t>
      </w:r>
    </w:p>
    <w:p w14:paraId="5BD9D1B6" w14:textId="77777777" w:rsidR="00E12E2A" w:rsidRPr="00CB12E9" w:rsidRDefault="00E12E2A" w:rsidP="0012419A">
      <w:pPr>
        <w:ind w:firstLine="709"/>
        <w:jc w:val="both"/>
        <w:rPr>
          <w:rStyle w:val="FontStyle20"/>
        </w:rPr>
      </w:pPr>
      <w:r w:rsidRPr="00CB12E9">
        <w:rPr>
          <w:rStyle w:val="FontStyle20"/>
        </w:rPr>
        <w:t>4</w:t>
      </w:r>
      <w:r w:rsidR="00F637E8" w:rsidRPr="00CB12E9">
        <w:rPr>
          <w:rStyle w:val="FontStyle20"/>
        </w:rPr>
        <w:t>4</w:t>
      </w:r>
      <w:r w:rsidRPr="00CB12E9">
        <w:rPr>
          <w:rStyle w:val="FontStyle20"/>
        </w:rPr>
        <w:t>. В зависимости от принятых комиссией решений секретарь комиссии осуществляет подготовку следующих документов:</w:t>
      </w:r>
    </w:p>
    <w:p w14:paraId="4E4F11E7" w14:textId="3DF3F98C" w:rsidR="00E12E2A" w:rsidRPr="00CB12E9" w:rsidRDefault="00E12E2A" w:rsidP="0012419A">
      <w:pPr>
        <w:ind w:firstLine="709"/>
        <w:jc w:val="both"/>
        <w:rPr>
          <w:rStyle w:val="FontStyle20"/>
        </w:rPr>
      </w:pPr>
      <w:r w:rsidRPr="00CB12E9">
        <w:rPr>
          <w:rStyle w:val="FontStyle20"/>
        </w:rPr>
        <w:t>1) экземпляр проекта заключения комиссии о соответствии помещения требованиям, предъявляемым к жилому помещению, и его пригодности для проживания;</w:t>
      </w:r>
    </w:p>
    <w:p w14:paraId="4A6E9C24" w14:textId="6103D642" w:rsidR="00E12E2A" w:rsidRPr="00CB12E9" w:rsidRDefault="00E12E2A" w:rsidP="0012419A">
      <w:pPr>
        <w:ind w:firstLine="709"/>
        <w:jc w:val="both"/>
        <w:rPr>
          <w:rStyle w:val="FontStyle20"/>
        </w:rPr>
      </w:pPr>
      <w:r w:rsidRPr="00CB12E9">
        <w:rPr>
          <w:rStyle w:val="FontStyle20"/>
        </w:rPr>
        <w:t>2) экземпляр проекта заключения комиссии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14:paraId="1068E706" w14:textId="45CD9DEB" w:rsidR="00E12E2A" w:rsidRPr="00CB12E9" w:rsidRDefault="00E12E2A" w:rsidP="0012419A">
      <w:pPr>
        <w:ind w:firstLine="709"/>
        <w:jc w:val="both"/>
        <w:rPr>
          <w:rStyle w:val="FontStyle20"/>
        </w:rPr>
      </w:pPr>
      <w:r w:rsidRPr="00CB12E9">
        <w:rPr>
          <w:rStyle w:val="FontStyle20"/>
        </w:rPr>
        <w:t>3) экземпляр проекта заключения комиссии о выявлении оснований для признания помещения непригодным</w:t>
      </w:r>
      <w:r w:rsidR="005C6A61" w:rsidRPr="00CB12E9">
        <w:rPr>
          <w:rStyle w:val="FontStyle20"/>
        </w:rPr>
        <w:t xml:space="preserve"> (пригодным)</w:t>
      </w:r>
      <w:r w:rsidRPr="00CB12E9">
        <w:rPr>
          <w:rStyle w:val="FontStyle20"/>
        </w:rPr>
        <w:t xml:space="preserve"> для проживания;</w:t>
      </w:r>
    </w:p>
    <w:p w14:paraId="237391C5" w14:textId="74F3143F" w:rsidR="00E12E2A" w:rsidRPr="00CB12E9" w:rsidRDefault="00E12E2A" w:rsidP="0012419A">
      <w:pPr>
        <w:ind w:firstLine="709"/>
        <w:jc w:val="both"/>
        <w:rPr>
          <w:rStyle w:val="FontStyle20"/>
        </w:rPr>
      </w:pPr>
      <w:r w:rsidRPr="00CB12E9">
        <w:rPr>
          <w:rStyle w:val="FontStyle20"/>
        </w:rPr>
        <w:t>4) экземпляр проекта заключения комиссии о выявлении оснований для признания многоквартирного дома аварийным и подлежащим реконструкции;</w:t>
      </w:r>
    </w:p>
    <w:p w14:paraId="23ABFC13" w14:textId="58396523" w:rsidR="00E12E2A" w:rsidRPr="00CB12E9" w:rsidRDefault="00E12E2A" w:rsidP="0012419A">
      <w:pPr>
        <w:ind w:firstLine="709"/>
        <w:jc w:val="both"/>
        <w:rPr>
          <w:rStyle w:val="FontStyle20"/>
        </w:rPr>
      </w:pPr>
      <w:r w:rsidRPr="00CB12E9">
        <w:rPr>
          <w:rStyle w:val="FontStyle20"/>
        </w:rPr>
        <w:t>5) экземпляр проекта заключения о выявлении оснований для признания многоквартирного дома аварийным и подлежащим сносу;</w:t>
      </w:r>
    </w:p>
    <w:p w14:paraId="17F21FA6" w14:textId="61F49318" w:rsidR="00E12E2A" w:rsidRPr="00CB12E9" w:rsidRDefault="00E12E2A" w:rsidP="0012419A">
      <w:pPr>
        <w:ind w:firstLine="709"/>
        <w:jc w:val="both"/>
        <w:rPr>
          <w:rStyle w:val="FontStyle20"/>
        </w:rPr>
      </w:pPr>
      <w:r w:rsidRPr="00CB12E9">
        <w:rPr>
          <w:rStyle w:val="FontStyle20"/>
        </w:rPr>
        <w:t>6) экземпляр проекта заключения об отсутствии оснований для признания многоквартирного дома аварийным и подлежащим сносу или реконструкции;</w:t>
      </w:r>
    </w:p>
    <w:p w14:paraId="3EB4E65E" w14:textId="77777777" w:rsidR="00E12E2A" w:rsidRPr="00CB12E9" w:rsidRDefault="00E12E2A" w:rsidP="0012419A">
      <w:pPr>
        <w:ind w:firstLine="709"/>
        <w:jc w:val="both"/>
        <w:rPr>
          <w:rStyle w:val="FontStyle20"/>
        </w:rPr>
      </w:pPr>
      <w:r w:rsidRPr="00CB12E9">
        <w:rPr>
          <w:rStyle w:val="FontStyle20"/>
        </w:rPr>
        <w:t>7) проекта сопроводительного письма в адрес федерального органа исполнительной власти, осуществляющего полномочия собственника в отношении оцененного комиссией жилого помещения жилищного фонда Российской Федерации, либо многоквартирного дома, находящегося в федеральной собственности, к соответствующему заключению комиссии с указанием в таком письме на необходимость:</w:t>
      </w:r>
    </w:p>
    <w:p w14:paraId="3CF66D6E" w14:textId="77777777" w:rsidR="00E12E2A" w:rsidRPr="00CB12E9" w:rsidRDefault="00E12E2A" w:rsidP="0012419A">
      <w:pPr>
        <w:ind w:firstLine="709"/>
        <w:jc w:val="both"/>
        <w:rPr>
          <w:rStyle w:val="FontStyle20"/>
        </w:rPr>
      </w:pPr>
      <w:r w:rsidRPr="00CB12E9">
        <w:rPr>
          <w:rStyle w:val="FontStyle20"/>
        </w:rPr>
        <w:t>принятия в установленный пунктом 49 Положения срок решения, предусмотренного абзацем седьмым пункта 7 Положения, и издания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54D0E129" w14:textId="77777777" w:rsidR="00E12E2A" w:rsidRPr="00CB12E9" w:rsidRDefault="00E12E2A" w:rsidP="0012419A">
      <w:pPr>
        <w:ind w:firstLine="709"/>
        <w:jc w:val="both"/>
        <w:rPr>
          <w:rStyle w:val="FontStyle20"/>
        </w:rPr>
      </w:pPr>
      <w:r w:rsidRPr="00CB12E9">
        <w:rPr>
          <w:rStyle w:val="FontStyle20"/>
        </w:rPr>
        <w:lastRenderedPageBreak/>
        <w:t>8) проекта информационного письма о необходимости проведения дополнительного обследования оцениваемого комиссией помещения.</w:t>
      </w:r>
    </w:p>
    <w:p w14:paraId="6C5AD7AE" w14:textId="4C7BE1CC" w:rsidR="001B73E4" w:rsidRPr="00CB12E9" w:rsidRDefault="001B73E4" w:rsidP="0012419A">
      <w:pPr>
        <w:ind w:firstLine="709"/>
        <w:jc w:val="both"/>
        <w:rPr>
          <w:rStyle w:val="FontStyle20"/>
        </w:rPr>
      </w:pPr>
      <w:r w:rsidRPr="00CB12E9">
        <w:rPr>
          <w:rStyle w:val="FontStyle20"/>
        </w:rPr>
        <w:t>Заключение об оценке соответствия помещения (многоквартирного дома) требованиям,</w:t>
      </w:r>
      <w:r w:rsidR="00AD1EAE" w:rsidRPr="00CB12E9">
        <w:rPr>
          <w:rStyle w:val="FontStyle20"/>
        </w:rPr>
        <w:t xml:space="preserve"> </w:t>
      </w:r>
      <w:r w:rsidRPr="00CB12E9">
        <w:rPr>
          <w:rStyle w:val="FontStyle20"/>
        </w:rPr>
        <w:t>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оформляется по форме согласно приложению 3 (далее – заключение).</w:t>
      </w:r>
    </w:p>
    <w:p w14:paraId="74111CBA" w14:textId="08D80624" w:rsidR="00E12E2A" w:rsidRPr="00CB12E9" w:rsidRDefault="00E12E2A" w:rsidP="0012419A">
      <w:pPr>
        <w:ind w:firstLine="709"/>
        <w:jc w:val="both"/>
        <w:rPr>
          <w:rStyle w:val="FontStyle20"/>
        </w:rPr>
      </w:pPr>
      <w:r w:rsidRPr="00CB12E9">
        <w:rPr>
          <w:rStyle w:val="FontStyle20"/>
        </w:rPr>
        <w:t>4</w:t>
      </w:r>
      <w:r w:rsidR="00F637E8" w:rsidRPr="00CB12E9">
        <w:rPr>
          <w:rStyle w:val="FontStyle20"/>
        </w:rPr>
        <w:t>5</w:t>
      </w:r>
      <w:r w:rsidRPr="00CB12E9">
        <w:rPr>
          <w:rStyle w:val="FontStyle20"/>
        </w:rPr>
        <w:t xml:space="preserve">. Подготовленные секретарем комиссии проекты соответствующих заключений комиссии направляется на подпись председателю комиссии и членам комиссии, а проекты </w:t>
      </w:r>
      <w:r w:rsidR="00DB2B3C" w:rsidRPr="00CB12E9">
        <w:rPr>
          <w:rStyle w:val="FontStyle20"/>
        </w:rPr>
        <w:t>сопроводительных уведомлений</w:t>
      </w:r>
      <w:r w:rsidRPr="00CB12E9">
        <w:rPr>
          <w:rStyle w:val="FontStyle20"/>
        </w:rPr>
        <w:t xml:space="preserve"> - председателю комиссии. </w:t>
      </w:r>
    </w:p>
    <w:p w14:paraId="4F8808C6" w14:textId="438CD937" w:rsidR="00E12E2A" w:rsidRPr="00CB12E9" w:rsidRDefault="00E12E2A" w:rsidP="0012419A">
      <w:pPr>
        <w:ind w:firstLine="709"/>
        <w:jc w:val="both"/>
        <w:rPr>
          <w:rStyle w:val="FontStyle20"/>
        </w:rPr>
      </w:pPr>
      <w:r w:rsidRPr="00CB12E9">
        <w:rPr>
          <w:rStyle w:val="FontStyle20"/>
        </w:rPr>
        <w:t xml:space="preserve">После подписания председателем и членами комиссии заключения, принятого в отношении жилого помещения жилищного фонда Российской Федерации, либо многоквартирного дома, находящегося в федеральной собственности, и подписания председателем комиссии сопроводительного письма к нему они передаются секретарю комиссии для регистрации, </w:t>
      </w:r>
      <w:r w:rsidR="00DB2B3C" w:rsidRPr="00CB12E9">
        <w:rPr>
          <w:rStyle w:val="FontStyle20"/>
        </w:rPr>
        <w:t>затем специалисту</w:t>
      </w:r>
      <w:r w:rsidRPr="00CB12E9">
        <w:rPr>
          <w:rStyle w:val="FontStyle20"/>
        </w:rPr>
        <w:t xml:space="preserve"> </w:t>
      </w:r>
      <w:r w:rsidR="00DB2B3C">
        <w:rPr>
          <w:rStyle w:val="FontStyle20"/>
        </w:rPr>
        <w:t>Управления</w:t>
      </w:r>
      <w:r w:rsidRPr="00CB12E9">
        <w:rPr>
          <w:rStyle w:val="FontStyle20"/>
        </w:rPr>
        <w:t xml:space="preserve">, ответственному за отправление исходящей корреспонденции, для направления </w:t>
      </w:r>
      <w:r w:rsidR="00BD086C" w:rsidRPr="00CB12E9">
        <w:rPr>
          <w:rStyle w:val="FontStyle20"/>
        </w:rPr>
        <w:t>заявителю</w:t>
      </w:r>
      <w:r w:rsidRPr="00CB12E9">
        <w:rPr>
          <w:rStyle w:val="FontStyle20"/>
        </w:rPr>
        <w:t xml:space="preserve"> в отношении оцененного комиссией имущества.</w:t>
      </w:r>
    </w:p>
    <w:p w14:paraId="30C581DA" w14:textId="50F63AEA" w:rsidR="00E12E2A" w:rsidRPr="00CB12E9" w:rsidRDefault="00E12E2A" w:rsidP="0012419A">
      <w:pPr>
        <w:ind w:firstLine="709"/>
        <w:jc w:val="both"/>
        <w:rPr>
          <w:rStyle w:val="FontStyle20"/>
        </w:rPr>
      </w:pPr>
      <w:r w:rsidRPr="00CB12E9">
        <w:rPr>
          <w:rStyle w:val="FontStyle20"/>
        </w:rPr>
        <w:t xml:space="preserve">После подписания уведомления о назначении дополнительного обследования оцениваемого помещения председателем комиссии оно передается секретарю комиссии для его регистрации, затем специалисту </w:t>
      </w:r>
      <w:r w:rsidR="00DB2B3C">
        <w:rPr>
          <w:rStyle w:val="FontStyle20"/>
        </w:rPr>
        <w:t>Управления</w:t>
      </w:r>
      <w:r w:rsidRPr="00CB12E9">
        <w:rPr>
          <w:rStyle w:val="FontStyle20"/>
        </w:rPr>
        <w:t>, ответственному за отправление исходящей корреспонденции, для направления заявителю.</w:t>
      </w:r>
    </w:p>
    <w:p w14:paraId="24134D95" w14:textId="77777777" w:rsidR="00E12E2A" w:rsidRPr="00CB12E9" w:rsidRDefault="00E12E2A" w:rsidP="0012419A">
      <w:pPr>
        <w:ind w:firstLine="709"/>
        <w:jc w:val="both"/>
        <w:rPr>
          <w:rStyle w:val="FontStyle20"/>
        </w:rPr>
      </w:pPr>
    </w:p>
    <w:p w14:paraId="13940840" w14:textId="77777777" w:rsidR="00E12E2A" w:rsidRPr="00CB12E9" w:rsidRDefault="00E12E2A" w:rsidP="0012419A">
      <w:pPr>
        <w:jc w:val="center"/>
        <w:rPr>
          <w:rStyle w:val="FontStyle20"/>
          <w:b/>
        </w:rPr>
      </w:pPr>
      <w:r w:rsidRPr="00CB12E9">
        <w:rPr>
          <w:rStyle w:val="FontStyle20"/>
          <w:b/>
        </w:rPr>
        <w:t>3.4. Принятие распоряжения администрации о реализации решения комиссии</w:t>
      </w:r>
    </w:p>
    <w:p w14:paraId="310D3ECA" w14:textId="77777777" w:rsidR="00E12E2A" w:rsidRPr="00CB12E9" w:rsidRDefault="00E12E2A" w:rsidP="0012419A">
      <w:pPr>
        <w:jc w:val="center"/>
        <w:rPr>
          <w:rStyle w:val="FontStyle20"/>
          <w:b/>
        </w:rPr>
      </w:pPr>
    </w:p>
    <w:p w14:paraId="642EA66B" w14:textId="02CE8864" w:rsidR="00E12E2A" w:rsidRPr="00CB12E9" w:rsidRDefault="00E12E2A" w:rsidP="0012419A">
      <w:pPr>
        <w:ind w:firstLine="709"/>
        <w:jc w:val="both"/>
        <w:rPr>
          <w:rStyle w:val="FontStyle20"/>
        </w:rPr>
      </w:pPr>
      <w:r w:rsidRPr="00CB12E9">
        <w:rPr>
          <w:rStyle w:val="FontStyle20"/>
        </w:rPr>
        <w:t>4</w:t>
      </w:r>
      <w:r w:rsidR="00D80C15" w:rsidRPr="00CB12E9">
        <w:rPr>
          <w:rStyle w:val="FontStyle20"/>
        </w:rPr>
        <w:t>6</w:t>
      </w:r>
      <w:r w:rsidRPr="00CB12E9">
        <w:rPr>
          <w:rStyle w:val="FontStyle20"/>
        </w:rPr>
        <w:t xml:space="preserve">. Основанием для начала административной процедуры является регистрация секретарем комиссии соответствующего заключения комиссии по результатам рассмотрения представленных заявителем заявления и приложенных к нему документов и направления их в </w:t>
      </w:r>
      <w:r w:rsidR="00DB2B3C">
        <w:rPr>
          <w:rStyle w:val="FontStyle20"/>
        </w:rPr>
        <w:t>Управление</w:t>
      </w:r>
      <w:r w:rsidRPr="00CB12E9">
        <w:rPr>
          <w:rStyle w:val="FontStyle20"/>
        </w:rPr>
        <w:t>.</w:t>
      </w:r>
    </w:p>
    <w:p w14:paraId="6CB34B4F" w14:textId="54E33186" w:rsidR="00AD1EAE" w:rsidRPr="00CB12E9" w:rsidRDefault="00E12E2A" w:rsidP="0012419A">
      <w:pPr>
        <w:ind w:firstLine="709"/>
        <w:jc w:val="both"/>
        <w:rPr>
          <w:rStyle w:val="FontStyle20"/>
        </w:rPr>
      </w:pPr>
      <w:r w:rsidRPr="00CB12E9">
        <w:rPr>
          <w:rStyle w:val="FontStyle20"/>
        </w:rPr>
        <w:t xml:space="preserve">На основании заключения комиссии муниципальный служащий </w:t>
      </w:r>
      <w:r w:rsidR="00DB2B3C">
        <w:rPr>
          <w:rStyle w:val="FontStyle20"/>
        </w:rPr>
        <w:t>Управления</w:t>
      </w:r>
      <w:r w:rsidRPr="00CB12E9">
        <w:rPr>
          <w:rStyle w:val="FontStyle20"/>
        </w:rPr>
        <w:t xml:space="preserve">, ответственный за подготовку документов, в течение 3 (трех) дней со дня его регистрации </w:t>
      </w:r>
    </w:p>
    <w:p w14:paraId="355CF9E1" w14:textId="07E5D700" w:rsidR="00E12E2A" w:rsidRPr="00CB12E9" w:rsidRDefault="00E12E2A" w:rsidP="0012419A">
      <w:pPr>
        <w:ind w:firstLine="709"/>
        <w:jc w:val="both"/>
        <w:rPr>
          <w:rStyle w:val="FontStyle20"/>
        </w:rPr>
      </w:pPr>
      <w:r w:rsidRPr="00CB12E9">
        <w:rPr>
          <w:rStyle w:val="FontStyle20"/>
        </w:rPr>
        <w:t xml:space="preserve">подготавливает проект распоряжения администрации о реализации решения комиссии и направляет его на согласование главе </w:t>
      </w:r>
      <w:r w:rsidR="002768CE" w:rsidRPr="00CB12E9">
        <w:rPr>
          <w:rStyle w:val="FontStyle20"/>
        </w:rPr>
        <w:t>Няндомского</w:t>
      </w:r>
      <w:r w:rsidR="005A60ED" w:rsidRPr="00CB12E9">
        <w:rPr>
          <w:rStyle w:val="FontStyle20"/>
        </w:rPr>
        <w:t xml:space="preserve"> муниципального округа Архангельской области</w:t>
      </w:r>
      <w:r w:rsidRPr="00CB12E9">
        <w:rPr>
          <w:rStyle w:val="FontStyle20"/>
        </w:rPr>
        <w:t>.</w:t>
      </w:r>
    </w:p>
    <w:p w14:paraId="4AEB0108" w14:textId="77777777" w:rsidR="00E12E2A" w:rsidRPr="00CB12E9" w:rsidRDefault="00E12E2A" w:rsidP="0012419A">
      <w:pPr>
        <w:ind w:firstLine="709"/>
        <w:jc w:val="both"/>
        <w:rPr>
          <w:rStyle w:val="FontStyle20"/>
        </w:rPr>
      </w:pPr>
    </w:p>
    <w:p w14:paraId="6FDE763A" w14:textId="555E1416" w:rsidR="00866559" w:rsidRPr="00B01CE9" w:rsidRDefault="00E12E2A" w:rsidP="00B01CE9">
      <w:pPr>
        <w:jc w:val="center"/>
        <w:rPr>
          <w:rStyle w:val="FontStyle20"/>
          <w:b/>
        </w:rPr>
      </w:pPr>
      <w:r w:rsidRPr="00CB12E9">
        <w:rPr>
          <w:rStyle w:val="FontStyle20"/>
          <w:b/>
        </w:rPr>
        <w:t>3.5. Проведение дополнительного обследования оцениваемого комиссией помещения, повторное рассмотрение заявления и приложенных к нему документов с учетом результатов проведенного дополнительного обследования и оформление решения комиссии</w:t>
      </w:r>
    </w:p>
    <w:p w14:paraId="51D4CD7C" w14:textId="19FF3D46" w:rsidR="00E12E2A" w:rsidRPr="00CB12E9" w:rsidRDefault="00E12E2A" w:rsidP="0012419A">
      <w:pPr>
        <w:ind w:firstLine="709"/>
        <w:jc w:val="both"/>
        <w:rPr>
          <w:rStyle w:val="FontStyle20"/>
        </w:rPr>
      </w:pPr>
      <w:r w:rsidRPr="00CB12E9">
        <w:rPr>
          <w:rStyle w:val="FontStyle20"/>
        </w:rPr>
        <w:t>4</w:t>
      </w:r>
      <w:r w:rsidR="00D80C15" w:rsidRPr="00CB12E9">
        <w:rPr>
          <w:rStyle w:val="FontStyle20"/>
        </w:rPr>
        <w:t>7</w:t>
      </w:r>
      <w:r w:rsidRPr="00CB12E9">
        <w:rPr>
          <w:rStyle w:val="FontStyle20"/>
        </w:rPr>
        <w:t>. Основанием для начала административной процедуры является принятие комиссией решения о проведении дополнительного обследования помещения.</w:t>
      </w:r>
    </w:p>
    <w:p w14:paraId="6BDBF838" w14:textId="77777777" w:rsidR="00E12E2A" w:rsidRPr="00CB12E9" w:rsidRDefault="008649E7" w:rsidP="0012419A">
      <w:pPr>
        <w:ind w:firstLine="709"/>
        <w:jc w:val="both"/>
        <w:rPr>
          <w:rStyle w:val="FontStyle20"/>
        </w:rPr>
      </w:pPr>
      <w:r w:rsidRPr="00CB12E9">
        <w:rPr>
          <w:rStyle w:val="FontStyle20"/>
        </w:rPr>
        <w:t>4</w:t>
      </w:r>
      <w:r w:rsidR="00D80C15" w:rsidRPr="00CB12E9">
        <w:rPr>
          <w:rStyle w:val="FontStyle20"/>
        </w:rPr>
        <w:t>8</w:t>
      </w:r>
      <w:r w:rsidR="00E12E2A" w:rsidRPr="00CB12E9">
        <w:rPr>
          <w:rStyle w:val="FontStyle20"/>
        </w:rPr>
        <w:t>. В случае принятия комиссией решения о назначении дополнительного обследования комиссия осуществляет обследование помещения с составлением соответствующего акта обследования.</w:t>
      </w:r>
    </w:p>
    <w:p w14:paraId="70CE64F1" w14:textId="4069437A" w:rsidR="00E12E2A" w:rsidRPr="00CB12E9" w:rsidRDefault="00E12E2A" w:rsidP="0012419A">
      <w:pPr>
        <w:ind w:firstLine="709"/>
        <w:jc w:val="both"/>
        <w:rPr>
          <w:rStyle w:val="FontStyle20"/>
        </w:rPr>
      </w:pPr>
      <w:r w:rsidRPr="00CB12E9">
        <w:rPr>
          <w:rStyle w:val="FontStyle20"/>
        </w:rPr>
        <w:t xml:space="preserve">Акт обследования помещения оформляется по форме согласно приложению 2 к Положению (далее </w:t>
      </w:r>
      <w:r w:rsidRPr="00CB12E9">
        <w:rPr>
          <w:sz w:val="24"/>
          <w:szCs w:val="24"/>
        </w:rPr>
        <w:t>–</w:t>
      </w:r>
      <w:r w:rsidRPr="00CB12E9">
        <w:rPr>
          <w:rStyle w:val="FontStyle20"/>
        </w:rPr>
        <w:t xml:space="preserve"> акт обследования).</w:t>
      </w:r>
    </w:p>
    <w:p w14:paraId="39036145" w14:textId="77777777" w:rsidR="00E12E2A" w:rsidRPr="00CB12E9" w:rsidRDefault="00E12E2A" w:rsidP="0012419A">
      <w:pPr>
        <w:ind w:firstLine="709"/>
        <w:jc w:val="both"/>
        <w:rPr>
          <w:rStyle w:val="FontStyle20"/>
        </w:rPr>
      </w:pPr>
      <w:r w:rsidRPr="00CB12E9">
        <w:rPr>
          <w:rStyle w:val="FontStyle20"/>
        </w:rPr>
        <w:t>4</w:t>
      </w:r>
      <w:r w:rsidR="00D80C15" w:rsidRPr="00CB12E9">
        <w:rPr>
          <w:rStyle w:val="FontStyle20"/>
        </w:rPr>
        <w:t>9</w:t>
      </w:r>
      <w:r w:rsidRPr="00CB12E9">
        <w:rPr>
          <w:rStyle w:val="FontStyle20"/>
        </w:rPr>
        <w:t>. По результатам повторного рассмотрения заявления, а также приложенных к нему документов с учетом выводов и рекомендаций, указанных в акте обследования, комиссия принимает одно из следующих решений:</w:t>
      </w:r>
    </w:p>
    <w:p w14:paraId="51B76750" w14:textId="77777777" w:rsidR="00E12E2A" w:rsidRPr="00CB12E9" w:rsidRDefault="00E12E2A" w:rsidP="0012419A">
      <w:pPr>
        <w:ind w:firstLine="709"/>
        <w:jc w:val="both"/>
        <w:rPr>
          <w:rStyle w:val="FontStyle20"/>
        </w:rPr>
      </w:pPr>
      <w:r w:rsidRPr="00CB12E9">
        <w:rPr>
          <w:rStyle w:val="FontStyle20"/>
        </w:rPr>
        <w:t>1) о соответствии помещения требованиям, предъявляемым к жилому помещению, и его пригодности для проживания;</w:t>
      </w:r>
    </w:p>
    <w:p w14:paraId="04033A56" w14:textId="77777777" w:rsidR="00E12E2A" w:rsidRPr="00CB12E9" w:rsidRDefault="00E12E2A" w:rsidP="0012419A">
      <w:pPr>
        <w:ind w:firstLine="709"/>
        <w:jc w:val="both"/>
        <w:rPr>
          <w:rStyle w:val="FontStyle20"/>
        </w:rPr>
      </w:pPr>
      <w:r w:rsidRPr="00CB12E9">
        <w:rPr>
          <w:rStyle w:val="FontStyle20"/>
        </w:rPr>
        <w:t>2) о выявлении оснований для признания помещения подлежащим капитальному ремонту, реконструкции или перепланировке (при необходимости с технико-</w:t>
      </w:r>
      <w:r w:rsidRPr="00CB12E9">
        <w:rPr>
          <w:rStyle w:val="FontStyle20"/>
        </w:rPr>
        <w:lastRenderedPageBreak/>
        <w:t>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14:paraId="0AE1B9A8" w14:textId="77777777" w:rsidR="00E12E2A" w:rsidRPr="00CB12E9" w:rsidRDefault="00E12E2A" w:rsidP="0012419A">
      <w:pPr>
        <w:ind w:firstLine="709"/>
        <w:jc w:val="both"/>
        <w:rPr>
          <w:rStyle w:val="FontStyle20"/>
        </w:rPr>
      </w:pPr>
      <w:r w:rsidRPr="00CB12E9">
        <w:rPr>
          <w:rStyle w:val="FontStyle20"/>
        </w:rPr>
        <w:t>3) о выявлении оснований для признания помещения непригодным для проживания.</w:t>
      </w:r>
    </w:p>
    <w:p w14:paraId="109C0F4B" w14:textId="77777777" w:rsidR="00E12E2A" w:rsidRPr="00CB12E9" w:rsidRDefault="00E12E2A" w:rsidP="0012419A">
      <w:pPr>
        <w:ind w:firstLine="709"/>
        <w:jc w:val="both"/>
        <w:rPr>
          <w:rStyle w:val="FontStyle20"/>
        </w:rPr>
      </w:pPr>
      <w:r w:rsidRPr="00CB12E9">
        <w:rPr>
          <w:rStyle w:val="FontStyle20"/>
        </w:rPr>
        <w:t>Результаты работы комиссии оформляются протоколом заседания комиссии, ведение которого обеспечивает секретарь комиссии.</w:t>
      </w:r>
    </w:p>
    <w:p w14:paraId="4E0358A2" w14:textId="77777777" w:rsidR="00E12E2A" w:rsidRPr="00CB12E9" w:rsidRDefault="00D80C15" w:rsidP="0012419A">
      <w:pPr>
        <w:ind w:firstLine="709"/>
        <w:jc w:val="both"/>
        <w:rPr>
          <w:rStyle w:val="FontStyle20"/>
        </w:rPr>
      </w:pPr>
      <w:r w:rsidRPr="00CB12E9">
        <w:rPr>
          <w:rStyle w:val="FontStyle20"/>
        </w:rPr>
        <w:t>50</w:t>
      </w:r>
      <w:r w:rsidR="00E12E2A" w:rsidRPr="00CB12E9">
        <w:rPr>
          <w:rStyle w:val="FontStyle20"/>
        </w:rPr>
        <w:t>. В зависимости от принятых комиссией решений секретарь комиссии осуществляет подготовку следующих документов:</w:t>
      </w:r>
    </w:p>
    <w:p w14:paraId="716C1504" w14:textId="39E9DDD6" w:rsidR="00E12E2A" w:rsidRPr="00CB12E9" w:rsidRDefault="00E12E2A" w:rsidP="0012419A">
      <w:pPr>
        <w:ind w:firstLine="709"/>
        <w:jc w:val="both"/>
        <w:rPr>
          <w:rStyle w:val="FontStyle20"/>
        </w:rPr>
      </w:pPr>
      <w:r w:rsidRPr="00CB12E9">
        <w:rPr>
          <w:rStyle w:val="FontStyle20"/>
        </w:rPr>
        <w:t>1) экземпляр проекта заключения комиссии о соответствии помещения требованиям, предъявляемым к жилому помещению, и его пригодности для проживания;</w:t>
      </w:r>
    </w:p>
    <w:p w14:paraId="5A6F364F" w14:textId="7963F35B" w:rsidR="00E12E2A" w:rsidRPr="00CB12E9" w:rsidRDefault="00E12E2A" w:rsidP="0012419A">
      <w:pPr>
        <w:ind w:firstLine="709"/>
        <w:jc w:val="both"/>
        <w:rPr>
          <w:rStyle w:val="FontStyle20"/>
        </w:rPr>
      </w:pPr>
      <w:r w:rsidRPr="00CB12E9">
        <w:rPr>
          <w:rStyle w:val="FontStyle20"/>
        </w:rPr>
        <w:t>2) экземпляр проекта заключения комиссии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14:paraId="77835847" w14:textId="572D2DF3" w:rsidR="00E12E2A" w:rsidRPr="00CB12E9" w:rsidRDefault="00E12E2A" w:rsidP="0012419A">
      <w:pPr>
        <w:ind w:firstLine="709"/>
        <w:jc w:val="both"/>
        <w:rPr>
          <w:rStyle w:val="FontStyle20"/>
        </w:rPr>
      </w:pPr>
      <w:r w:rsidRPr="00CB12E9">
        <w:rPr>
          <w:rStyle w:val="FontStyle20"/>
        </w:rPr>
        <w:t>3) экземпляр проекта заключения комиссии о выявлении оснований для признания помещения непригодным для проживания;</w:t>
      </w:r>
    </w:p>
    <w:p w14:paraId="04DE84FF" w14:textId="77777777" w:rsidR="005A60ED" w:rsidRPr="00CB12E9" w:rsidRDefault="00E12E2A" w:rsidP="0012419A">
      <w:pPr>
        <w:ind w:firstLine="709"/>
        <w:jc w:val="both"/>
        <w:rPr>
          <w:rStyle w:val="FontStyle20"/>
        </w:rPr>
      </w:pPr>
      <w:r w:rsidRPr="00CB12E9">
        <w:rPr>
          <w:rStyle w:val="FontStyle20"/>
        </w:rPr>
        <w:t>5</w:t>
      </w:r>
      <w:r w:rsidR="00002B32" w:rsidRPr="00CB12E9">
        <w:rPr>
          <w:rStyle w:val="FontStyle20"/>
        </w:rPr>
        <w:t>1</w:t>
      </w:r>
      <w:r w:rsidRPr="00CB12E9">
        <w:rPr>
          <w:rStyle w:val="FontStyle20"/>
        </w:rPr>
        <w:t xml:space="preserve">. Подготовленный секретарем комиссии проект соответствующего заключения комиссии направляется на подпись председателю комиссии и членам комиссии, а проект сопроводительного письма </w:t>
      </w:r>
      <w:r w:rsidRPr="00CB12E9">
        <w:rPr>
          <w:sz w:val="24"/>
          <w:szCs w:val="24"/>
        </w:rPr>
        <w:t>–</w:t>
      </w:r>
      <w:r w:rsidRPr="00CB12E9">
        <w:rPr>
          <w:rStyle w:val="FontStyle20"/>
        </w:rPr>
        <w:t xml:space="preserve"> председателю комиссии.</w:t>
      </w:r>
    </w:p>
    <w:p w14:paraId="67A0DF02" w14:textId="77777777" w:rsidR="00E12E2A" w:rsidRPr="00CB12E9" w:rsidRDefault="00E12E2A" w:rsidP="0012419A">
      <w:pPr>
        <w:ind w:firstLine="709"/>
        <w:jc w:val="both"/>
        <w:rPr>
          <w:rStyle w:val="FontStyle20"/>
        </w:rPr>
      </w:pPr>
      <w:r w:rsidRPr="00CB12E9">
        <w:rPr>
          <w:rStyle w:val="FontStyle20"/>
        </w:rPr>
        <w:t>После подписания председателем и членами комиссии заключения, принятого в отношении жилого помещения жилищного фонда Российской Федерации, либо многоквартирного дома, находящегося в федеральной собственности, и подписания председателем комиссии сопроводительного письма к нему они передаются секретарю комиссии для регистрации, затем сотруднику администрации, ответственному за отправление исходящей корреспонденции, для направления в федеральный орган исполнительной власти, осуществляющий полномочия собственника в отношении оцененного комиссией имущества.</w:t>
      </w:r>
    </w:p>
    <w:p w14:paraId="21984EA8" w14:textId="77777777" w:rsidR="00E12E2A" w:rsidRPr="00CB12E9" w:rsidRDefault="00E12E2A" w:rsidP="0012419A">
      <w:pPr>
        <w:ind w:firstLine="709"/>
        <w:jc w:val="both"/>
        <w:rPr>
          <w:rStyle w:val="FontStyle20"/>
        </w:rPr>
      </w:pPr>
    </w:p>
    <w:p w14:paraId="6B0E5154" w14:textId="77777777" w:rsidR="00E12E2A" w:rsidRPr="00CB12E9" w:rsidRDefault="00E12E2A" w:rsidP="0012419A">
      <w:pPr>
        <w:jc w:val="center"/>
        <w:rPr>
          <w:rStyle w:val="FontStyle20"/>
          <w:b/>
        </w:rPr>
      </w:pPr>
      <w:r w:rsidRPr="00CB12E9">
        <w:rPr>
          <w:rStyle w:val="FontStyle20"/>
          <w:b/>
        </w:rPr>
        <w:t>3.6. Принятие распоряжения администрации о реализации решения комиссии, принятого по результатам дополнительного обследования оцениваемого комиссией помещения</w:t>
      </w:r>
    </w:p>
    <w:p w14:paraId="1F52FC9A" w14:textId="77777777" w:rsidR="00E12E2A" w:rsidRPr="00CB12E9" w:rsidRDefault="00E12E2A" w:rsidP="0012419A">
      <w:pPr>
        <w:ind w:firstLine="709"/>
        <w:jc w:val="both"/>
        <w:rPr>
          <w:rStyle w:val="FontStyle20"/>
        </w:rPr>
      </w:pPr>
    </w:p>
    <w:p w14:paraId="4DB167CD" w14:textId="77777777" w:rsidR="00E12E2A" w:rsidRPr="00CB12E9" w:rsidRDefault="00E12E2A" w:rsidP="0012419A">
      <w:pPr>
        <w:ind w:firstLine="709"/>
        <w:jc w:val="both"/>
        <w:rPr>
          <w:rStyle w:val="FontStyle20"/>
        </w:rPr>
      </w:pPr>
      <w:r w:rsidRPr="00CB12E9">
        <w:rPr>
          <w:rStyle w:val="FontStyle20"/>
        </w:rPr>
        <w:t>5</w:t>
      </w:r>
      <w:r w:rsidR="00002B32" w:rsidRPr="00CB12E9">
        <w:rPr>
          <w:rStyle w:val="FontStyle20"/>
        </w:rPr>
        <w:t>2</w:t>
      </w:r>
      <w:r w:rsidRPr="00CB12E9">
        <w:rPr>
          <w:rStyle w:val="FontStyle20"/>
        </w:rPr>
        <w:t>. Основанием для начала административной процедуры является регистрация секретарем комиссии соответствующего заключения комиссии по результатам повторного рассмотрения заявления и приложенных к нему документов.</w:t>
      </w:r>
    </w:p>
    <w:p w14:paraId="29E804BB" w14:textId="77777777" w:rsidR="00E12E2A" w:rsidRPr="00CB12E9" w:rsidRDefault="00E12E2A" w:rsidP="0012419A">
      <w:pPr>
        <w:ind w:firstLine="709"/>
        <w:jc w:val="both"/>
        <w:rPr>
          <w:rStyle w:val="FontStyle20"/>
        </w:rPr>
      </w:pPr>
      <w:r w:rsidRPr="00CB12E9">
        <w:rPr>
          <w:rStyle w:val="FontStyle20"/>
        </w:rPr>
        <w:t xml:space="preserve">На основании полученного заключения </w:t>
      </w:r>
      <w:r w:rsidR="00BD086C" w:rsidRPr="00CB12E9">
        <w:rPr>
          <w:rStyle w:val="FontStyle20"/>
        </w:rPr>
        <w:t>администрация</w:t>
      </w:r>
      <w:r w:rsidR="00FE0BE3" w:rsidRPr="00CB12E9">
        <w:rPr>
          <w:rStyle w:val="FontStyle20"/>
        </w:rPr>
        <w:t xml:space="preserve"> </w:t>
      </w:r>
      <w:r w:rsidRPr="00CB12E9">
        <w:rPr>
          <w:rStyle w:val="FontStyle20"/>
        </w:rPr>
        <w:t>в течение 30 дней со дня получения заключения в установленном им порядке 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450A4AEE" w14:textId="77777777" w:rsidR="00E12E2A" w:rsidRPr="00CB12E9" w:rsidRDefault="00E12E2A" w:rsidP="0012419A">
      <w:pPr>
        <w:ind w:firstLine="709"/>
        <w:jc w:val="both"/>
        <w:rPr>
          <w:rStyle w:val="FontStyle20"/>
        </w:rPr>
      </w:pPr>
    </w:p>
    <w:p w14:paraId="36E973DD" w14:textId="77777777" w:rsidR="008C1D21" w:rsidRPr="00CB12E9" w:rsidRDefault="008C1D21" w:rsidP="0012419A">
      <w:pPr>
        <w:ind w:firstLine="709"/>
        <w:jc w:val="both"/>
        <w:rPr>
          <w:rStyle w:val="FontStyle20"/>
        </w:rPr>
      </w:pPr>
    </w:p>
    <w:p w14:paraId="350EB23D" w14:textId="439DD5EB" w:rsidR="00E12E2A" w:rsidRPr="00CB12E9" w:rsidRDefault="00E12E2A" w:rsidP="0012419A">
      <w:pPr>
        <w:jc w:val="center"/>
        <w:rPr>
          <w:rStyle w:val="FontStyle20"/>
          <w:b/>
        </w:rPr>
      </w:pPr>
      <w:r w:rsidRPr="00CB12E9">
        <w:rPr>
          <w:rStyle w:val="FontStyle20"/>
          <w:b/>
        </w:rPr>
        <w:t>3.7. Выдача заявителю результата предоставления</w:t>
      </w:r>
      <w:r w:rsidR="008C1D21" w:rsidRPr="00CB12E9">
        <w:rPr>
          <w:rStyle w:val="FontStyle20"/>
          <w:b/>
        </w:rPr>
        <w:t xml:space="preserve"> </w:t>
      </w:r>
      <w:r w:rsidRPr="00CB12E9">
        <w:rPr>
          <w:rStyle w:val="FontStyle20"/>
          <w:b/>
        </w:rPr>
        <w:t>муниципальной услуги</w:t>
      </w:r>
    </w:p>
    <w:p w14:paraId="0FD8968B" w14:textId="77777777" w:rsidR="00E12E2A" w:rsidRPr="00CB12E9" w:rsidRDefault="00E12E2A" w:rsidP="0012419A">
      <w:pPr>
        <w:ind w:firstLine="709"/>
        <w:jc w:val="both"/>
        <w:rPr>
          <w:rStyle w:val="FontStyle20"/>
        </w:rPr>
      </w:pPr>
    </w:p>
    <w:p w14:paraId="031417CF" w14:textId="77777777" w:rsidR="00E12E2A" w:rsidRPr="00CB12E9" w:rsidRDefault="00E12E2A" w:rsidP="0012419A">
      <w:pPr>
        <w:ind w:firstLine="709"/>
        <w:jc w:val="both"/>
        <w:rPr>
          <w:rStyle w:val="FontStyle20"/>
        </w:rPr>
      </w:pPr>
      <w:r w:rsidRPr="00CB12E9">
        <w:rPr>
          <w:rStyle w:val="FontStyle20"/>
        </w:rPr>
        <w:t>5</w:t>
      </w:r>
      <w:r w:rsidR="00736FC0" w:rsidRPr="00CB12E9">
        <w:rPr>
          <w:rStyle w:val="FontStyle20"/>
        </w:rPr>
        <w:t>3</w:t>
      </w:r>
      <w:r w:rsidRPr="00CB12E9">
        <w:rPr>
          <w:rStyle w:val="FontStyle20"/>
        </w:rPr>
        <w:t>. Основанием для начала выполнения административной процедуры является подготовка и подписание документов, предусмотренных пунктами 46 и 5</w:t>
      </w:r>
      <w:r w:rsidR="00736FC0" w:rsidRPr="00CB12E9">
        <w:rPr>
          <w:rStyle w:val="FontStyle20"/>
        </w:rPr>
        <w:t>2</w:t>
      </w:r>
      <w:r w:rsidRPr="00CB12E9">
        <w:rPr>
          <w:rStyle w:val="FontStyle20"/>
        </w:rPr>
        <w:t xml:space="preserve"> настоящего административного регламента (далее – результат предоставления муниципальной услуги).</w:t>
      </w:r>
    </w:p>
    <w:p w14:paraId="34E2145A" w14:textId="77777777" w:rsidR="00E12E2A" w:rsidRPr="00CB12E9" w:rsidRDefault="00E12E2A" w:rsidP="0012419A">
      <w:pPr>
        <w:ind w:firstLine="709"/>
        <w:jc w:val="both"/>
        <w:rPr>
          <w:rStyle w:val="FontStyle20"/>
        </w:rPr>
      </w:pPr>
      <w:r w:rsidRPr="00CB12E9">
        <w:rPr>
          <w:rStyle w:val="FontStyle20"/>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6033845B" w14:textId="4D71A4CE" w:rsidR="00E12E2A" w:rsidRPr="00CB12E9" w:rsidRDefault="00E12E2A" w:rsidP="0012419A">
      <w:pPr>
        <w:ind w:firstLine="709"/>
        <w:jc w:val="both"/>
        <w:rPr>
          <w:rStyle w:val="FontStyle20"/>
        </w:rPr>
      </w:pPr>
      <w:r w:rsidRPr="00CB12E9">
        <w:rPr>
          <w:rStyle w:val="FontStyle20"/>
        </w:rPr>
        <w:lastRenderedPageBreak/>
        <w:t xml:space="preserve">электронного документа, подписанного </w:t>
      </w:r>
      <w:r w:rsidR="000E3F47" w:rsidRPr="00CB12E9">
        <w:rPr>
          <w:rStyle w:val="FontStyle20"/>
        </w:rPr>
        <w:t xml:space="preserve">начальником </w:t>
      </w:r>
      <w:r w:rsidR="00DB2B3C">
        <w:rPr>
          <w:rStyle w:val="FontStyle20"/>
        </w:rPr>
        <w:t>Уполномоченного</w:t>
      </w:r>
      <w:r w:rsidR="000E3F47" w:rsidRPr="00CB12E9">
        <w:rPr>
          <w:rStyle w:val="FontStyle20"/>
        </w:rPr>
        <w:t xml:space="preserve"> </w:t>
      </w:r>
      <w:r w:rsidR="00736FC0" w:rsidRPr="00CB12E9">
        <w:rPr>
          <w:rStyle w:val="FontStyle20"/>
        </w:rPr>
        <w:t>органа</w:t>
      </w:r>
      <w:r w:rsidR="000E3F47" w:rsidRPr="00CB12E9">
        <w:rPr>
          <w:rStyle w:val="FontStyle20"/>
        </w:rPr>
        <w:t xml:space="preserve"> </w:t>
      </w:r>
      <w:r w:rsidRPr="00CB12E9">
        <w:rPr>
          <w:rStyle w:val="FontStyle20"/>
        </w:rPr>
        <w:t>с использованием усиленной квалифицированной электронной подписи;</w:t>
      </w:r>
    </w:p>
    <w:p w14:paraId="336988BA" w14:textId="77777777" w:rsidR="00E12E2A" w:rsidRPr="00CB12E9" w:rsidRDefault="00E12E2A" w:rsidP="0012419A">
      <w:pPr>
        <w:ind w:firstLine="709"/>
        <w:jc w:val="both"/>
        <w:rPr>
          <w:rStyle w:val="FontStyle20"/>
        </w:rPr>
      </w:pPr>
      <w:r w:rsidRPr="00CB12E9">
        <w:rPr>
          <w:rStyle w:val="FontStyle20"/>
        </w:rPr>
        <w:t>документа на бумажном носителе, подтверждающего содержание электронного документа, направленного органом, в многофункциональном центре предоставления государственных и муниципальных услуг и (или) привлекаемых им организациях;</w:t>
      </w:r>
    </w:p>
    <w:p w14:paraId="72AF1019" w14:textId="77777777" w:rsidR="00E12E2A" w:rsidRPr="00CB12E9" w:rsidRDefault="00E12E2A" w:rsidP="0012419A">
      <w:pPr>
        <w:ind w:firstLine="709"/>
        <w:jc w:val="both"/>
        <w:rPr>
          <w:rStyle w:val="FontStyle20"/>
        </w:rPr>
      </w:pPr>
      <w:r w:rsidRPr="00CB12E9">
        <w:rPr>
          <w:rStyle w:val="FontStyle20"/>
        </w:rPr>
        <w:t>информации из государственных информационных систем в случаях, предусмотренных законодательством Российской Федерации.</w:t>
      </w:r>
    </w:p>
    <w:p w14:paraId="410988B1" w14:textId="77777777" w:rsidR="00E12E2A" w:rsidRPr="00CB12E9" w:rsidRDefault="00E12E2A" w:rsidP="0012419A">
      <w:pPr>
        <w:ind w:firstLine="709"/>
        <w:jc w:val="both"/>
        <w:rPr>
          <w:rStyle w:val="FontStyle20"/>
        </w:rPr>
      </w:pPr>
      <w:r w:rsidRPr="00CB12E9">
        <w:rPr>
          <w:rStyle w:val="FontStyle20"/>
        </w:rPr>
        <w:t>5</w:t>
      </w:r>
      <w:r w:rsidR="00736FC0" w:rsidRPr="00CB12E9">
        <w:rPr>
          <w:rStyle w:val="FontStyle20"/>
        </w:rPr>
        <w:t>4</w:t>
      </w:r>
      <w:r w:rsidRPr="00CB12E9">
        <w:rPr>
          <w:rStyle w:val="FontStyle20"/>
        </w:rPr>
        <w:t>. Муниципальный служащий, ответственный за прием документов, в срок, предусмотренный подпунктом 8 пункта 23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25CDC0A6" w14:textId="7FBA7288" w:rsidR="00E12E2A" w:rsidRPr="00CB12E9" w:rsidRDefault="00E12E2A" w:rsidP="0012419A">
      <w:pPr>
        <w:ind w:firstLine="709"/>
        <w:jc w:val="both"/>
        <w:rPr>
          <w:rStyle w:val="FontStyle20"/>
        </w:rPr>
      </w:pPr>
      <w:r w:rsidRPr="00CB12E9">
        <w:rPr>
          <w:rStyle w:val="FontStyle20"/>
        </w:rPr>
        <w:t xml:space="preserve">почтовым отправлением – если заявитель обратился за получением муниципальной услуги лично в </w:t>
      </w:r>
      <w:r w:rsidR="00DB2B3C">
        <w:rPr>
          <w:rStyle w:val="FontStyle20"/>
        </w:rPr>
        <w:t>Управление</w:t>
      </w:r>
      <w:r w:rsidRPr="00CB12E9">
        <w:rPr>
          <w:rStyle w:val="FontStyle20"/>
        </w:rPr>
        <w:t xml:space="preserve"> или посредством почтового отправления;</w:t>
      </w:r>
    </w:p>
    <w:p w14:paraId="61646BAE" w14:textId="77777777" w:rsidR="00E12E2A" w:rsidRPr="00CB12E9" w:rsidRDefault="00E12E2A" w:rsidP="0012419A">
      <w:pPr>
        <w:ind w:firstLine="709"/>
        <w:jc w:val="both"/>
        <w:rPr>
          <w:rStyle w:val="FontStyle20"/>
        </w:rPr>
      </w:pPr>
      <w:r w:rsidRPr="00CB12E9">
        <w:rPr>
          <w:rStyle w:val="FontStyle20"/>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6483E812" w14:textId="77777777" w:rsidR="00E12E2A" w:rsidRPr="00CB12E9" w:rsidRDefault="00E12E2A" w:rsidP="0012419A">
      <w:pPr>
        <w:ind w:firstLine="709"/>
        <w:jc w:val="both"/>
        <w:rPr>
          <w:rStyle w:val="FontStyle20"/>
        </w:rPr>
      </w:pPr>
      <w:r w:rsidRPr="00CB12E9">
        <w:rPr>
          <w:rStyle w:val="FontStyle20"/>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336AF007" w14:textId="77777777" w:rsidR="00E12E2A" w:rsidRPr="00CB12E9" w:rsidRDefault="00E12E2A" w:rsidP="0012419A">
      <w:pPr>
        <w:ind w:firstLine="709"/>
        <w:jc w:val="both"/>
        <w:rPr>
          <w:rStyle w:val="FontStyle20"/>
        </w:rPr>
      </w:pPr>
      <w:r w:rsidRPr="00CB12E9">
        <w:rPr>
          <w:rStyle w:val="FontStyle20"/>
        </w:rPr>
        <w:t>любым из способов, предусмотренных абзацами первым – четвертым настоящего пункта, – если заявитель указал на такой способ в запросе.</w:t>
      </w:r>
    </w:p>
    <w:p w14:paraId="28870F31" w14:textId="086CB19A" w:rsidR="00E12E2A" w:rsidRPr="00CB12E9" w:rsidRDefault="00E12E2A" w:rsidP="0012419A">
      <w:pPr>
        <w:ind w:firstLine="709"/>
        <w:jc w:val="both"/>
        <w:rPr>
          <w:rStyle w:val="FontStyle20"/>
        </w:rPr>
      </w:pPr>
      <w:r w:rsidRPr="00CB12E9">
        <w:rPr>
          <w:rStyle w:val="FontStyle20"/>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направляет результат предоставления муниципальной услуги в многофункциональный центр предоставления государственных и муниципальных услуг и (или) привлекаемые им организации. Результат </w:t>
      </w:r>
      <w:r w:rsidR="00DB2B3C" w:rsidRPr="00CB12E9">
        <w:rPr>
          <w:rStyle w:val="FontStyle20"/>
        </w:rPr>
        <w:t>предоставления муниципальной</w:t>
      </w:r>
      <w:r w:rsidRPr="00CB12E9">
        <w:rPr>
          <w:rStyle w:val="FontStyle20"/>
        </w:rPr>
        <w:t xml:space="preserve">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муниципальной услуги хранится в многофункциональном центре предоставления государственных и муниципальных услуг и (или) привлекаемой им организации в течение 3 дней со дня поступления, после чего возвращается в</w:t>
      </w:r>
      <w:r w:rsidR="00373565" w:rsidRPr="00CB12E9">
        <w:rPr>
          <w:rStyle w:val="FontStyle20"/>
        </w:rPr>
        <w:t xml:space="preserve"> территориальный орган</w:t>
      </w:r>
      <w:r w:rsidRPr="00CB12E9">
        <w:rPr>
          <w:rStyle w:val="FontStyle20"/>
        </w:rPr>
        <w:t>.</w:t>
      </w:r>
    </w:p>
    <w:p w14:paraId="605E8BB0" w14:textId="6D6F3410" w:rsidR="00E12E2A" w:rsidRPr="00CB12E9" w:rsidRDefault="00E12E2A" w:rsidP="0012419A">
      <w:pPr>
        <w:ind w:firstLine="709"/>
        <w:jc w:val="both"/>
        <w:rPr>
          <w:rStyle w:val="FontStyle20"/>
        </w:rPr>
      </w:pPr>
      <w:r w:rsidRPr="00CB12E9">
        <w:rPr>
          <w:rStyle w:val="FontStyle20"/>
        </w:rPr>
        <w:t>5</w:t>
      </w:r>
      <w:r w:rsidR="00736FC0" w:rsidRPr="00CB12E9">
        <w:rPr>
          <w:rStyle w:val="FontStyle20"/>
        </w:rPr>
        <w:t>5</w:t>
      </w:r>
      <w:r w:rsidRPr="00CB12E9">
        <w:rPr>
          <w:rStyle w:val="FontStyle20"/>
        </w:rPr>
        <w:t xml:space="preserve">. В случае выявления заявителем в полученных документах опечаток и (или) ошибок заявитель представляет в </w:t>
      </w:r>
      <w:r w:rsidR="00DB2B3C">
        <w:rPr>
          <w:rStyle w:val="FontStyle20"/>
        </w:rPr>
        <w:t>Управление</w:t>
      </w:r>
      <w:r w:rsidRPr="00CB12E9">
        <w:rPr>
          <w:rStyle w:val="FontStyle20"/>
        </w:rPr>
        <w:t xml:space="preserve"> одним из способов, предусмот</w:t>
      </w:r>
      <w:r w:rsidR="008649E7" w:rsidRPr="00CB12E9">
        <w:rPr>
          <w:rStyle w:val="FontStyle20"/>
        </w:rPr>
        <w:t>ренных пунктом 22</w:t>
      </w:r>
      <w:r w:rsidRPr="00CB12E9">
        <w:rPr>
          <w:rStyle w:val="FontStyle20"/>
        </w:rPr>
        <w:t xml:space="preserve"> настоящего административного регламента, заявление в свободной форме об исправлении таких опечаток и (или) ошибок.</w:t>
      </w:r>
    </w:p>
    <w:p w14:paraId="2621C451" w14:textId="77777777" w:rsidR="00E12E2A" w:rsidRPr="00CB12E9" w:rsidRDefault="00E12E2A" w:rsidP="0012419A">
      <w:pPr>
        <w:ind w:firstLine="709"/>
        <w:jc w:val="both"/>
        <w:rPr>
          <w:rStyle w:val="FontStyle20"/>
        </w:rPr>
      </w:pPr>
      <w:r w:rsidRPr="00CB12E9">
        <w:rPr>
          <w:rStyle w:val="FontStyle20"/>
        </w:rPr>
        <w:t>Секретарь комиссии, в срок, не превышающий двух рабочих дней со дня поступления соответствующего заявления, проводит проверку указанных в заявлении сведений.</w:t>
      </w:r>
    </w:p>
    <w:p w14:paraId="7875280C" w14:textId="77777777" w:rsidR="00E12E2A" w:rsidRPr="00CB12E9" w:rsidRDefault="00E12E2A" w:rsidP="0012419A">
      <w:pPr>
        <w:ind w:firstLine="709"/>
        <w:jc w:val="both"/>
        <w:rPr>
          <w:rStyle w:val="FontStyle20"/>
        </w:rPr>
      </w:pPr>
      <w:r w:rsidRPr="00CB12E9">
        <w:rPr>
          <w:rStyle w:val="FontStyle20"/>
        </w:rPr>
        <w:t>В случае выявления допущенных опечаток и (или) ошибок в выданных в результате предоставления муниципальной услуги документах секретарь комиссии осуществляет их замену в срок, не превышающий пяти рабочих дней со дня поступления соответствующего заявления.</w:t>
      </w:r>
    </w:p>
    <w:p w14:paraId="418E3F48" w14:textId="77777777" w:rsidR="00E12E2A" w:rsidRPr="00CB12E9" w:rsidRDefault="00E12E2A" w:rsidP="0012419A">
      <w:pPr>
        <w:ind w:firstLine="709"/>
        <w:jc w:val="both"/>
        <w:rPr>
          <w:rStyle w:val="FontStyle20"/>
        </w:rPr>
      </w:pPr>
    </w:p>
    <w:p w14:paraId="091E8ECB" w14:textId="77777777" w:rsidR="00E12E2A" w:rsidRPr="00CB12E9" w:rsidRDefault="00E12E2A" w:rsidP="0012419A">
      <w:pPr>
        <w:jc w:val="center"/>
        <w:rPr>
          <w:rStyle w:val="FontStyle20"/>
          <w:b/>
        </w:rPr>
      </w:pPr>
      <w:r w:rsidRPr="00CB12E9">
        <w:rPr>
          <w:rStyle w:val="FontStyle20"/>
          <w:b/>
        </w:rPr>
        <w:t>3.8. Предоставление муниципальной услуги через многофункциональный центр</w:t>
      </w:r>
    </w:p>
    <w:p w14:paraId="7458A8DB" w14:textId="77777777" w:rsidR="00E12E2A" w:rsidRPr="00CB12E9" w:rsidRDefault="00E12E2A" w:rsidP="0012419A">
      <w:pPr>
        <w:jc w:val="center"/>
        <w:rPr>
          <w:rStyle w:val="FontStyle20"/>
          <w:b/>
        </w:rPr>
      </w:pPr>
    </w:p>
    <w:p w14:paraId="0852D2B9" w14:textId="0838A754" w:rsidR="00E12E2A" w:rsidRPr="00CB12E9" w:rsidRDefault="00E12E2A" w:rsidP="0012419A">
      <w:pPr>
        <w:ind w:firstLine="709"/>
        <w:jc w:val="both"/>
        <w:rPr>
          <w:rStyle w:val="FontStyle20"/>
        </w:rPr>
      </w:pPr>
      <w:r w:rsidRPr="00CB12E9">
        <w:rPr>
          <w:rStyle w:val="FontStyle20"/>
        </w:rPr>
        <w:t>5</w:t>
      </w:r>
      <w:r w:rsidR="00736FC0" w:rsidRPr="00CB12E9">
        <w:rPr>
          <w:rStyle w:val="FontStyle20"/>
        </w:rPr>
        <w:t>6</w:t>
      </w:r>
      <w:r w:rsidRPr="00CB12E9">
        <w:rPr>
          <w:rStyle w:val="FontStyle20"/>
        </w:rPr>
        <w:t xml:space="preserve">. Заявитель вправе обратиться для </w:t>
      </w:r>
      <w:r w:rsidR="00DB2B3C" w:rsidRPr="00CB12E9">
        <w:rPr>
          <w:rStyle w:val="FontStyle20"/>
        </w:rPr>
        <w:t>получения муниципальной</w:t>
      </w:r>
      <w:r w:rsidRPr="00CB12E9">
        <w:rPr>
          <w:rStyle w:val="FontStyle20"/>
        </w:rPr>
        <w:t xml:space="preserve"> услуги в </w:t>
      </w:r>
      <w:r w:rsidR="00736FC0" w:rsidRPr="00CB12E9">
        <w:rPr>
          <w:rStyle w:val="FontStyle20"/>
        </w:rPr>
        <w:t>МФЦ</w:t>
      </w:r>
      <w:r w:rsidRPr="00CB12E9">
        <w:rPr>
          <w:rStyle w:val="FontStyle20"/>
        </w:rPr>
        <w:t>.</w:t>
      </w:r>
    </w:p>
    <w:p w14:paraId="6C6AABBE" w14:textId="77777777" w:rsidR="00E12E2A" w:rsidRPr="00CB12E9" w:rsidRDefault="00E12E2A" w:rsidP="0012419A">
      <w:pPr>
        <w:ind w:firstLine="709"/>
        <w:jc w:val="both"/>
        <w:rPr>
          <w:rStyle w:val="FontStyle20"/>
        </w:rPr>
      </w:pPr>
      <w:r w:rsidRPr="00CB12E9">
        <w:rPr>
          <w:rStyle w:val="FontStyle20"/>
        </w:rPr>
        <w:lastRenderedPageBreak/>
        <w:t xml:space="preserve">Предоставление муниципальной услуги через </w:t>
      </w:r>
      <w:r w:rsidR="00736FC0" w:rsidRPr="00CB12E9">
        <w:rPr>
          <w:rStyle w:val="FontStyle20"/>
        </w:rPr>
        <w:t>МФЦ</w:t>
      </w:r>
      <w:r w:rsidRPr="00CB12E9">
        <w:rPr>
          <w:rStyle w:val="FontStyle20"/>
        </w:rPr>
        <w:t xml:space="preserve"> осуществляется в соответствии с регламентом работы многофункционального центра, утвержденным в установленном порядке.</w:t>
      </w:r>
    </w:p>
    <w:p w14:paraId="534B7C20" w14:textId="77777777" w:rsidR="00E12E2A" w:rsidRPr="00CB12E9" w:rsidRDefault="00E12E2A" w:rsidP="0012419A">
      <w:pPr>
        <w:ind w:firstLine="709"/>
        <w:jc w:val="both"/>
        <w:rPr>
          <w:rStyle w:val="FontStyle20"/>
        </w:rPr>
      </w:pPr>
      <w:r w:rsidRPr="00CB12E9">
        <w:rPr>
          <w:rStyle w:val="FontStyle20"/>
        </w:rPr>
        <w:t>При поступлении документов из многофункционального центра для получения муниципальной услуги процедуры осуществляются в соответствии с настоящим разделом.</w:t>
      </w:r>
    </w:p>
    <w:p w14:paraId="11E5CB3E" w14:textId="77777777" w:rsidR="00E12E2A" w:rsidRPr="00CB12E9" w:rsidRDefault="00E12E2A" w:rsidP="0012419A">
      <w:pPr>
        <w:ind w:firstLine="709"/>
        <w:jc w:val="both"/>
        <w:rPr>
          <w:rStyle w:val="FontStyle20"/>
        </w:rPr>
      </w:pPr>
    </w:p>
    <w:p w14:paraId="143DEE9D" w14:textId="77777777" w:rsidR="00DB2B3C" w:rsidRDefault="00DB2B3C" w:rsidP="0012419A">
      <w:pPr>
        <w:jc w:val="center"/>
        <w:rPr>
          <w:rStyle w:val="FontStyle20"/>
          <w:b/>
        </w:rPr>
      </w:pPr>
    </w:p>
    <w:p w14:paraId="37B2C76A" w14:textId="0077EFFA" w:rsidR="00E12E2A" w:rsidRPr="00CB12E9" w:rsidRDefault="00E12E2A" w:rsidP="0012419A">
      <w:pPr>
        <w:jc w:val="center"/>
        <w:rPr>
          <w:rStyle w:val="FontStyle20"/>
          <w:b/>
        </w:rPr>
      </w:pPr>
      <w:r w:rsidRPr="00CB12E9">
        <w:rPr>
          <w:rStyle w:val="FontStyle20"/>
          <w:b/>
        </w:rPr>
        <w:t>IV. Контроль за исполнением административного регламента</w:t>
      </w:r>
    </w:p>
    <w:p w14:paraId="609908B2" w14:textId="77777777" w:rsidR="00E12E2A" w:rsidRPr="00CB12E9" w:rsidRDefault="00E12E2A" w:rsidP="0012419A">
      <w:pPr>
        <w:ind w:firstLine="709"/>
        <w:jc w:val="both"/>
        <w:rPr>
          <w:rStyle w:val="FontStyle20"/>
        </w:rPr>
      </w:pPr>
    </w:p>
    <w:p w14:paraId="69EF70AC" w14:textId="29091FEA" w:rsidR="009B5C9E" w:rsidRPr="00CB12E9" w:rsidRDefault="00E12E2A" w:rsidP="0012419A">
      <w:pPr>
        <w:ind w:firstLine="709"/>
        <w:jc w:val="both"/>
        <w:rPr>
          <w:rStyle w:val="FontStyle20"/>
        </w:rPr>
      </w:pPr>
      <w:r w:rsidRPr="00CB12E9">
        <w:rPr>
          <w:rStyle w:val="FontStyle20"/>
        </w:rPr>
        <w:t>5</w:t>
      </w:r>
      <w:r w:rsidR="009B5C9E" w:rsidRPr="00CB12E9">
        <w:rPr>
          <w:rStyle w:val="FontStyle20"/>
        </w:rPr>
        <w:t xml:space="preserve">7. Контроль за исполнением настоящего административного регламента осуществляется начальником </w:t>
      </w:r>
      <w:r w:rsidR="00DB2B3C">
        <w:rPr>
          <w:rStyle w:val="FontStyle20"/>
        </w:rPr>
        <w:t>Уполномоченного</w:t>
      </w:r>
      <w:r w:rsidR="009B5C9E" w:rsidRPr="00CB12E9">
        <w:rPr>
          <w:rStyle w:val="FontStyle20"/>
        </w:rPr>
        <w:t xml:space="preserve"> органа в следующих формах:</w:t>
      </w:r>
    </w:p>
    <w:p w14:paraId="21C278C9" w14:textId="42655A6C" w:rsidR="009B5C9E" w:rsidRPr="00CB12E9" w:rsidRDefault="009B5C9E" w:rsidP="0012419A">
      <w:pPr>
        <w:ind w:firstLine="709"/>
        <w:jc w:val="both"/>
        <w:rPr>
          <w:rStyle w:val="FontStyle20"/>
        </w:rPr>
      </w:pPr>
      <w:r w:rsidRPr="00CB12E9">
        <w:rPr>
          <w:rStyle w:val="FontStyle20"/>
        </w:rPr>
        <w:t xml:space="preserve">текущее наблюдение за выполнением муниципальными служащими </w:t>
      </w:r>
      <w:r w:rsidR="00DB2B3C">
        <w:rPr>
          <w:rStyle w:val="FontStyle20"/>
        </w:rPr>
        <w:t>Уполномоченного</w:t>
      </w:r>
      <w:r w:rsidRPr="00CB12E9">
        <w:rPr>
          <w:rStyle w:val="FontStyle20"/>
        </w:rPr>
        <w:t xml:space="preserve"> органа административных действий при предоставлении муниципальной услуги;</w:t>
      </w:r>
    </w:p>
    <w:p w14:paraId="3CA08BFD" w14:textId="156034BB" w:rsidR="009B5C9E" w:rsidRPr="00CB12E9" w:rsidRDefault="009B5C9E" w:rsidP="0012419A">
      <w:pPr>
        <w:ind w:firstLine="709"/>
        <w:jc w:val="both"/>
        <w:rPr>
          <w:rStyle w:val="FontStyle20"/>
        </w:rPr>
      </w:pPr>
      <w:r w:rsidRPr="00CB12E9">
        <w:rPr>
          <w:rStyle w:val="FontStyle20"/>
        </w:rPr>
        <w:t xml:space="preserve">рассмотрение жалоб на решения, действия (бездействие) должностных лиц, муниципальных служащих </w:t>
      </w:r>
      <w:r w:rsidR="00DB2B3C">
        <w:rPr>
          <w:rStyle w:val="FontStyle20"/>
        </w:rPr>
        <w:t>Уполномоченного</w:t>
      </w:r>
      <w:r w:rsidRPr="00CB12E9">
        <w:rPr>
          <w:rStyle w:val="FontStyle20"/>
        </w:rPr>
        <w:t xml:space="preserve"> органа, выполняющих административные действия при предоставлении муниципальной услуги.</w:t>
      </w:r>
    </w:p>
    <w:p w14:paraId="762741FF" w14:textId="5FEC9754" w:rsidR="009B5C9E" w:rsidRPr="00CB12E9" w:rsidRDefault="009B5C9E" w:rsidP="0012419A">
      <w:pPr>
        <w:ind w:firstLine="709"/>
        <w:jc w:val="both"/>
        <w:rPr>
          <w:rStyle w:val="FontStyle20"/>
        </w:rPr>
      </w:pPr>
      <w:r w:rsidRPr="00CB12E9">
        <w:rPr>
          <w:rStyle w:val="FontStyle20"/>
        </w:rPr>
        <w:t xml:space="preserve">58. Обязанности муниципальных служащих </w:t>
      </w:r>
      <w:r w:rsidR="00DB2B3C">
        <w:rPr>
          <w:rStyle w:val="FontStyle20"/>
        </w:rPr>
        <w:t>Уполномоченного</w:t>
      </w:r>
      <w:r w:rsidRPr="00CB12E9">
        <w:rPr>
          <w:rStyle w:val="FontStyle20"/>
        </w:rPr>
        <w:t xml:space="preserve"> органа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14:paraId="5B1BD2B7" w14:textId="51C4BBF0" w:rsidR="009B5C9E" w:rsidRPr="00CB12E9" w:rsidRDefault="009B5C9E" w:rsidP="0012419A">
      <w:pPr>
        <w:ind w:firstLine="709"/>
        <w:jc w:val="both"/>
        <w:rPr>
          <w:rStyle w:val="FontStyle20"/>
        </w:rPr>
      </w:pPr>
      <w:r w:rsidRPr="00CB12E9">
        <w:rPr>
          <w:rStyle w:val="FontStyle20"/>
        </w:rPr>
        <w:t xml:space="preserve">59. Решения начальника </w:t>
      </w:r>
      <w:r w:rsidR="00151458">
        <w:rPr>
          <w:rStyle w:val="FontStyle20"/>
        </w:rPr>
        <w:t>Уполномоченного</w:t>
      </w:r>
      <w:r w:rsidRPr="00CB12E9">
        <w:rPr>
          <w:rStyle w:val="FontStyle20"/>
        </w:rPr>
        <w:t xml:space="preserve"> органа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556F92B7" w14:textId="77777777" w:rsidR="00E12E2A" w:rsidRPr="00CB12E9" w:rsidRDefault="00E12E2A" w:rsidP="0012419A">
      <w:pPr>
        <w:ind w:firstLine="709"/>
        <w:jc w:val="both"/>
        <w:rPr>
          <w:rStyle w:val="FontStyle20"/>
        </w:rPr>
      </w:pPr>
    </w:p>
    <w:p w14:paraId="345C6753" w14:textId="6140E103" w:rsidR="00E12E2A" w:rsidRPr="00CB12E9" w:rsidRDefault="00E12E2A" w:rsidP="0012419A">
      <w:pPr>
        <w:jc w:val="center"/>
        <w:rPr>
          <w:rStyle w:val="FontStyle20"/>
          <w:b/>
        </w:rPr>
      </w:pPr>
      <w:r w:rsidRPr="00CB12E9">
        <w:rPr>
          <w:rStyle w:val="FontStyle20"/>
          <w:b/>
        </w:rPr>
        <w:t xml:space="preserve">V. Досудебный (внесудебный) порядок обжалования решений и действий (бездействия) должностных лиц, муниципальных служащих </w:t>
      </w:r>
      <w:r w:rsidR="00FE7603">
        <w:rPr>
          <w:rStyle w:val="FontStyle20"/>
          <w:b/>
        </w:rPr>
        <w:t>Управления</w:t>
      </w:r>
      <w:r w:rsidRPr="00CB12E9">
        <w:rPr>
          <w:rStyle w:val="FontStyle20"/>
          <w:b/>
        </w:rPr>
        <w:t>, а также многофункционального центра предоставления государственных и муниципальных услуг и привлекаемых им организаций, их работников</w:t>
      </w:r>
    </w:p>
    <w:p w14:paraId="57F4A3C2" w14:textId="77777777" w:rsidR="00E12E2A" w:rsidRPr="00CB12E9" w:rsidRDefault="00E12E2A" w:rsidP="0012419A">
      <w:pPr>
        <w:ind w:firstLine="709"/>
        <w:jc w:val="both"/>
        <w:rPr>
          <w:rStyle w:val="FontStyle20"/>
        </w:rPr>
      </w:pPr>
    </w:p>
    <w:p w14:paraId="5F3B23B0" w14:textId="1BF36267" w:rsidR="009024A4" w:rsidRPr="00CB12E9" w:rsidRDefault="009B5C9E" w:rsidP="0012419A">
      <w:pPr>
        <w:ind w:firstLine="709"/>
        <w:jc w:val="both"/>
        <w:rPr>
          <w:rStyle w:val="FontStyle20"/>
        </w:rPr>
      </w:pPr>
      <w:r w:rsidRPr="00CB12E9">
        <w:rPr>
          <w:rStyle w:val="FontStyle20"/>
        </w:rPr>
        <w:t>60</w:t>
      </w:r>
      <w:r w:rsidR="009024A4" w:rsidRPr="00CB12E9">
        <w:rPr>
          <w:rStyle w:val="FontStyle20"/>
        </w:rPr>
        <w:t>. Заявитель вправе в досудебном (внесудебном) порядке обратиться с жалобой на решения и действия (бездействие) должностных лиц, муниципальных служащих</w:t>
      </w:r>
      <w:r w:rsidR="00FE7603">
        <w:rPr>
          <w:rStyle w:val="FontStyle20"/>
        </w:rPr>
        <w:t xml:space="preserve"> Уполномоченного</w:t>
      </w:r>
      <w:r w:rsidR="009024A4" w:rsidRPr="00CB12E9">
        <w:rPr>
          <w:rStyle w:val="FontStyle20"/>
        </w:rPr>
        <w:t xml:space="preserve"> органа,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14:paraId="7AD50B73" w14:textId="77777777" w:rsidR="009024A4" w:rsidRPr="00CB12E9" w:rsidRDefault="009B5C9E" w:rsidP="0012419A">
      <w:pPr>
        <w:ind w:firstLine="709"/>
        <w:jc w:val="both"/>
        <w:rPr>
          <w:rStyle w:val="FontStyle20"/>
        </w:rPr>
      </w:pPr>
      <w:r w:rsidRPr="00CB12E9">
        <w:rPr>
          <w:rStyle w:val="FontStyle20"/>
        </w:rPr>
        <w:t>61</w:t>
      </w:r>
      <w:r w:rsidR="009024A4" w:rsidRPr="00CB12E9">
        <w:rPr>
          <w:rStyle w:val="FontStyle20"/>
        </w:rPr>
        <w:t>. Информация о порядке досудебного (внесудебного) обжалования может быть получена любым из способов, предусмотренных в разделе 1.3. настоящего административного регламента.</w:t>
      </w:r>
    </w:p>
    <w:p w14:paraId="01F27A1F" w14:textId="799E68F0" w:rsidR="00E12E2A" w:rsidRPr="00FE7603" w:rsidRDefault="009B5C9E" w:rsidP="0012419A">
      <w:pPr>
        <w:ind w:firstLine="709"/>
        <w:jc w:val="both"/>
        <w:rPr>
          <w:rStyle w:val="FontStyle20"/>
        </w:rPr>
      </w:pPr>
      <w:r w:rsidRPr="00CB12E9">
        <w:rPr>
          <w:rStyle w:val="FontStyle20"/>
        </w:rPr>
        <w:t>62</w:t>
      </w:r>
      <w:r w:rsidR="009024A4" w:rsidRPr="00CB12E9">
        <w:rPr>
          <w:rStyle w:val="FontStyle20"/>
        </w:rPr>
        <w:t>. Жалобы подаются:</w:t>
      </w:r>
    </w:p>
    <w:p w14:paraId="2817EFB5" w14:textId="77777777" w:rsidR="00FE7603" w:rsidRPr="008A3C94" w:rsidRDefault="00FE7603" w:rsidP="0012419A">
      <w:pPr>
        <w:autoSpaceDE w:val="0"/>
        <w:autoSpaceDN w:val="0"/>
        <w:adjustRightInd w:val="0"/>
        <w:ind w:firstLine="709"/>
        <w:jc w:val="both"/>
        <w:rPr>
          <w:b/>
          <w:bCs/>
          <w:sz w:val="24"/>
          <w:szCs w:val="24"/>
        </w:rPr>
      </w:pPr>
      <w:r w:rsidRPr="008A3C94">
        <w:rPr>
          <w:sz w:val="24"/>
          <w:szCs w:val="24"/>
        </w:rPr>
        <w:t>1) на решения и действия (бездействие) муниципальных служащих Управления – начальнику Управления;</w:t>
      </w:r>
    </w:p>
    <w:p w14:paraId="3953AC60" w14:textId="77777777" w:rsidR="00FE7603" w:rsidRPr="008A3C94" w:rsidRDefault="00FE7603" w:rsidP="0012419A">
      <w:pPr>
        <w:ind w:firstLine="709"/>
        <w:jc w:val="both"/>
        <w:rPr>
          <w:sz w:val="24"/>
          <w:szCs w:val="24"/>
        </w:rPr>
      </w:pPr>
      <w:r w:rsidRPr="008A3C94">
        <w:rPr>
          <w:sz w:val="24"/>
          <w:szCs w:val="24"/>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5A08AC80" w14:textId="77777777" w:rsidR="00FE7603" w:rsidRPr="008A3C94" w:rsidRDefault="00FE7603" w:rsidP="0012419A">
      <w:pPr>
        <w:ind w:firstLine="709"/>
        <w:jc w:val="both"/>
        <w:rPr>
          <w:sz w:val="24"/>
          <w:szCs w:val="24"/>
        </w:rPr>
      </w:pPr>
      <w:r w:rsidRPr="008A3C94">
        <w:rPr>
          <w:sz w:val="24"/>
          <w:szCs w:val="24"/>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19CE8B3C" w14:textId="77777777" w:rsidR="00FE7603" w:rsidRPr="008A3C94" w:rsidRDefault="00FE7603" w:rsidP="0012419A">
      <w:pPr>
        <w:ind w:firstLine="709"/>
        <w:jc w:val="both"/>
        <w:rPr>
          <w:sz w:val="24"/>
          <w:szCs w:val="24"/>
        </w:rPr>
      </w:pPr>
      <w:r w:rsidRPr="008A3C94">
        <w:rPr>
          <w:sz w:val="24"/>
          <w:szCs w:val="24"/>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23C04362" w14:textId="07C980CA" w:rsidR="00FE7603" w:rsidRPr="008A3C94" w:rsidRDefault="00FE7603" w:rsidP="0012419A">
      <w:pPr>
        <w:ind w:firstLine="709"/>
        <w:jc w:val="both"/>
        <w:rPr>
          <w:sz w:val="24"/>
          <w:szCs w:val="24"/>
        </w:rPr>
      </w:pPr>
      <w:r>
        <w:rPr>
          <w:sz w:val="24"/>
          <w:szCs w:val="24"/>
        </w:rPr>
        <w:lastRenderedPageBreak/>
        <w:t>63</w:t>
      </w:r>
      <w:r w:rsidRPr="008A3C94">
        <w:rPr>
          <w:sz w:val="24"/>
          <w:szCs w:val="24"/>
        </w:rPr>
        <w:t>. Жалобы на решения и действия (бездействия) органа, предоставляющего муниципальную услугу, должностного лица, муниципального служащего администрации, может быть направлено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1E5BE20" w14:textId="02965B88" w:rsidR="00FE7603" w:rsidRPr="008A3C94" w:rsidRDefault="00FE7603" w:rsidP="0012419A">
      <w:pPr>
        <w:ind w:firstLine="709"/>
        <w:jc w:val="both"/>
        <w:rPr>
          <w:sz w:val="24"/>
          <w:szCs w:val="24"/>
        </w:rPr>
      </w:pPr>
      <w:r>
        <w:rPr>
          <w:sz w:val="24"/>
          <w:szCs w:val="24"/>
        </w:rPr>
        <w:t>64</w:t>
      </w:r>
      <w:r w:rsidRPr="008A3C94">
        <w:rPr>
          <w:sz w:val="24"/>
          <w:szCs w:val="24"/>
        </w:rPr>
        <w:t>. Жалобы рассматриваются должностным лицами, указанными в пункте 45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органов администрации Няндомского муниципального округа Архангельской области и их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w:t>
      </w:r>
    </w:p>
    <w:p w14:paraId="4E43984E" w14:textId="214E87FF" w:rsidR="008C1D21" w:rsidRDefault="008C1D21" w:rsidP="00E12E2A">
      <w:pPr>
        <w:jc w:val="center"/>
        <w:rPr>
          <w:rStyle w:val="FontStyle20"/>
          <w:sz w:val="28"/>
          <w:szCs w:val="28"/>
        </w:rPr>
      </w:pPr>
    </w:p>
    <w:p w14:paraId="5CC411F5" w14:textId="413E73DA" w:rsidR="00B01CE9" w:rsidRDefault="00B01CE9" w:rsidP="00E12E2A">
      <w:pPr>
        <w:jc w:val="center"/>
        <w:rPr>
          <w:rStyle w:val="FontStyle20"/>
          <w:sz w:val="28"/>
          <w:szCs w:val="28"/>
        </w:rPr>
      </w:pPr>
      <w:r>
        <w:rPr>
          <w:rStyle w:val="FontStyle20"/>
          <w:sz w:val="28"/>
          <w:szCs w:val="28"/>
        </w:rPr>
        <w:t>__________________________________</w:t>
      </w:r>
    </w:p>
    <w:p w14:paraId="1236C627" w14:textId="77777777" w:rsidR="008C1D21" w:rsidRPr="008C1D21" w:rsidRDefault="008C1D21" w:rsidP="00E12E2A">
      <w:pPr>
        <w:jc w:val="center"/>
        <w:rPr>
          <w:rStyle w:val="FontStyle20"/>
          <w:sz w:val="28"/>
          <w:szCs w:val="28"/>
        </w:rPr>
      </w:pPr>
    </w:p>
    <w:p w14:paraId="5A5C7A2B" w14:textId="77777777" w:rsidR="00E12E2A" w:rsidRPr="008C1D21" w:rsidRDefault="00E12E2A" w:rsidP="00E12E2A">
      <w:pPr>
        <w:jc w:val="center"/>
        <w:rPr>
          <w:rStyle w:val="FontStyle20"/>
          <w:sz w:val="28"/>
          <w:szCs w:val="28"/>
        </w:rPr>
      </w:pPr>
    </w:p>
    <w:p w14:paraId="28C79FB6" w14:textId="1775DE5D" w:rsidR="00E12E2A" w:rsidRPr="008C1D21" w:rsidRDefault="00E12E2A" w:rsidP="00E12E2A">
      <w:pPr>
        <w:jc w:val="center"/>
        <w:rPr>
          <w:rStyle w:val="FontStyle20"/>
          <w:sz w:val="28"/>
          <w:szCs w:val="28"/>
        </w:rPr>
      </w:pPr>
    </w:p>
    <w:p w14:paraId="0D46C5AA" w14:textId="77777777" w:rsidR="006E5BD5" w:rsidRPr="008C1D21" w:rsidRDefault="006E5BD5">
      <w:pPr>
        <w:rPr>
          <w:szCs w:val="28"/>
        </w:rPr>
      </w:pPr>
    </w:p>
    <w:sectPr w:rsidR="006E5BD5" w:rsidRPr="008C1D21" w:rsidSect="0019125F">
      <w:headerReference w:type="even" r:id="rId6"/>
      <w:headerReference w:type="default" r:id="rId7"/>
      <w:footerReference w:type="default" r:id="rId8"/>
      <w:headerReference w:type="first" r:id="rId9"/>
      <w:pgSz w:w="11906" w:h="16838"/>
      <w:pgMar w:top="1134" w:right="851" w:bottom="709" w:left="1701" w:header="284" w:footer="709"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E950" w14:textId="77777777" w:rsidR="00120D16" w:rsidRDefault="00120D16">
      <w:r>
        <w:separator/>
      </w:r>
    </w:p>
  </w:endnote>
  <w:endnote w:type="continuationSeparator" w:id="0">
    <w:p w14:paraId="4BC73663" w14:textId="77777777" w:rsidR="00120D16" w:rsidRDefault="0012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9F81" w14:textId="0F4E88F8" w:rsidR="004C149E" w:rsidRDefault="004C149E">
    <w:pPr>
      <w:pStyle w:val="a9"/>
      <w:jc w:val="center"/>
    </w:pPr>
  </w:p>
  <w:p w14:paraId="1E22BA9C" w14:textId="77777777" w:rsidR="004C149E" w:rsidRDefault="004C14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C6B6" w14:textId="77777777" w:rsidR="00120D16" w:rsidRDefault="00120D16">
      <w:r>
        <w:separator/>
      </w:r>
    </w:p>
  </w:footnote>
  <w:footnote w:type="continuationSeparator" w:id="0">
    <w:p w14:paraId="14FAEA8C" w14:textId="77777777" w:rsidR="00120D16" w:rsidRDefault="00120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533F" w14:textId="77777777" w:rsidR="001B73E4" w:rsidRDefault="001B73E4" w:rsidP="00C93AB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AB47EFD" w14:textId="77777777" w:rsidR="001B73E4" w:rsidRDefault="001B73E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694722"/>
      <w:docPartObj>
        <w:docPartGallery w:val="Page Numbers (Top of Page)"/>
        <w:docPartUnique/>
      </w:docPartObj>
    </w:sdtPr>
    <w:sdtEndPr/>
    <w:sdtContent>
      <w:p w14:paraId="3A0E0B94" w14:textId="4E80E2D9" w:rsidR="00105F1E" w:rsidRDefault="00105F1E">
        <w:pPr>
          <w:pStyle w:val="a4"/>
          <w:jc w:val="center"/>
        </w:pPr>
        <w:r w:rsidRPr="0019125F">
          <w:rPr>
            <w:sz w:val="24"/>
            <w:szCs w:val="18"/>
          </w:rPr>
          <w:fldChar w:fldCharType="begin"/>
        </w:r>
        <w:r w:rsidRPr="0019125F">
          <w:rPr>
            <w:sz w:val="24"/>
            <w:szCs w:val="18"/>
          </w:rPr>
          <w:instrText>PAGE   \* MERGEFORMAT</w:instrText>
        </w:r>
        <w:r w:rsidRPr="0019125F">
          <w:rPr>
            <w:sz w:val="24"/>
            <w:szCs w:val="18"/>
          </w:rPr>
          <w:fldChar w:fldCharType="separate"/>
        </w:r>
        <w:r w:rsidRPr="0019125F">
          <w:rPr>
            <w:sz w:val="24"/>
            <w:szCs w:val="18"/>
          </w:rPr>
          <w:t>2</w:t>
        </w:r>
        <w:r w:rsidRPr="0019125F">
          <w:rPr>
            <w:sz w:val="24"/>
            <w:szCs w:val="18"/>
          </w:rPr>
          <w:fldChar w:fldCharType="end"/>
        </w:r>
      </w:p>
    </w:sdtContent>
  </w:sdt>
  <w:p w14:paraId="009E3820" w14:textId="48BDE5B9" w:rsidR="001B73E4" w:rsidRDefault="001B73E4" w:rsidP="002A4A6B">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A385" w14:textId="3F6936CA" w:rsidR="002A4A6B" w:rsidRDefault="002A4A6B" w:rsidP="00105F1E">
    <w:pPr>
      <w:pStyle w:val="a4"/>
    </w:pPr>
  </w:p>
  <w:p w14:paraId="3967F6F5" w14:textId="17D9BC0A" w:rsidR="0012419A" w:rsidRDefault="0012419A" w:rsidP="0012419A">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2A"/>
    <w:rsid w:val="00002B32"/>
    <w:rsid w:val="000474A2"/>
    <w:rsid w:val="00091F12"/>
    <w:rsid w:val="000B321A"/>
    <w:rsid w:val="000E3F47"/>
    <w:rsid w:val="00105F1E"/>
    <w:rsid w:val="0011378F"/>
    <w:rsid w:val="00120D16"/>
    <w:rsid w:val="0012419A"/>
    <w:rsid w:val="001474A2"/>
    <w:rsid w:val="00151458"/>
    <w:rsid w:val="0019125F"/>
    <w:rsid w:val="001A3825"/>
    <w:rsid w:val="001B73E4"/>
    <w:rsid w:val="001E634C"/>
    <w:rsid w:val="001F0F37"/>
    <w:rsid w:val="00221DE5"/>
    <w:rsid w:val="002768CE"/>
    <w:rsid w:val="002A4A6B"/>
    <w:rsid w:val="002D75DE"/>
    <w:rsid w:val="003372DC"/>
    <w:rsid w:val="00363417"/>
    <w:rsid w:val="00365435"/>
    <w:rsid w:val="00373565"/>
    <w:rsid w:val="0038279A"/>
    <w:rsid w:val="003A250D"/>
    <w:rsid w:val="003F63A4"/>
    <w:rsid w:val="0043118B"/>
    <w:rsid w:val="004C149E"/>
    <w:rsid w:val="00520011"/>
    <w:rsid w:val="00532EDF"/>
    <w:rsid w:val="005551D6"/>
    <w:rsid w:val="00567165"/>
    <w:rsid w:val="00573DDC"/>
    <w:rsid w:val="005A60ED"/>
    <w:rsid w:val="005C521F"/>
    <w:rsid w:val="005C6A61"/>
    <w:rsid w:val="00603E73"/>
    <w:rsid w:val="006E5BD5"/>
    <w:rsid w:val="00712588"/>
    <w:rsid w:val="00732328"/>
    <w:rsid w:val="00736FC0"/>
    <w:rsid w:val="00764126"/>
    <w:rsid w:val="007D3E57"/>
    <w:rsid w:val="007F4859"/>
    <w:rsid w:val="00800E2A"/>
    <w:rsid w:val="00803EA1"/>
    <w:rsid w:val="008649E7"/>
    <w:rsid w:val="00866559"/>
    <w:rsid w:val="0087003C"/>
    <w:rsid w:val="008A6D21"/>
    <w:rsid w:val="008C1D21"/>
    <w:rsid w:val="008D7B83"/>
    <w:rsid w:val="009024A4"/>
    <w:rsid w:val="00912273"/>
    <w:rsid w:val="00933F22"/>
    <w:rsid w:val="009516D1"/>
    <w:rsid w:val="009560D4"/>
    <w:rsid w:val="009777CD"/>
    <w:rsid w:val="009B5C9E"/>
    <w:rsid w:val="009F2D0F"/>
    <w:rsid w:val="00A2754F"/>
    <w:rsid w:val="00A70EAF"/>
    <w:rsid w:val="00A94EA4"/>
    <w:rsid w:val="00AA13EA"/>
    <w:rsid w:val="00AA1514"/>
    <w:rsid w:val="00AB7F92"/>
    <w:rsid w:val="00AC02A2"/>
    <w:rsid w:val="00AD1EAE"/>
    <w:rsid w:val="00AD44FC"/>
    <w:rsid w:val="00B01CE9"/>
    <w:rsid w:val="00B16450"/>
    <w:rsid w:val="00B505E5"/>
    <w:rsid w:val="00BD086C"/>
    <w:rsid w:val="00BE4D44"/>
    <w:rsid w:val="00BF6614"/>
    <w:rsid w:val="00C16D37"/>
    <w:rsid w:val="00C24E32"/>
    <w:rsid w:val="00C767C2"/>
    <w:rsid w:val="00C93AB8"/>
    <w:rsid w:val="00CB12E9"/>
    <w:rsid w:val="00CD0DEC"/>
    <w:rsid w:val="00D44D4B"/>
    <w:rsid w:val="00D7544A"/>
    <w:rsid w:val="00D80C15"/>
    <w:rsid w:val="00DB19C0"/>
    <w:rsid w:val="00DB2B3C"/>
    <w:rsid w:val="00DB41D6"/>
    <w:rsid w:val="00DB6B28"/>
    <w:rsid w:val="00DD7EB2"/>
    <w:rsid w:val="00DE1286"/>
    <w:rsid w:val="00DE7B1C"/>
    <w:rsid w:val="00E056C4"/>
    <w:rsid w:val="00E12E2A"/>
    <w:rsid w:val="00E26909"/>
    <w:rsid w:val="00E4687C"/>
    <w:rsid w:val="00E47E18"/>
    <w:rsid w:val="00E716C7"/>
    <w:rsid w:val="00E7553E"/>
    <w:rsid w:val="00E80C70"/>
    <w:rsid w:val="00ED5466"/>
    <w:rsid w:val="00EE0942"/>
    <w:rsid w:val="00F27046"/>
    <w:rsid w:val="00F330A6"/>
    <w:rsid w:val="00F637E8"/>
    <w:rsid w:val="00F663B1"/>
    <w:rsid w:val="00F67C0F"/>
    <w:rsid w:val="00F8700A"/>
    <w:rsid w:val="00F913B8"/>
    <w:rsid w:val="00F93442"/>
    <w:rsid w:val="00FB23B0"/>
    <w:rsid w:val="00FC36CD"/>
    <w:rsid w:val="00FE0BE3"/>
    <w:rsid w:val="00FE7603"/>
    <w:rsid w:val="00FF1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09378"/>
  <w15:docId w15:val="{5B69BAD5-DA5F-457D-A4D9-B575F3C5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E2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
    <w:name w:val="Font Style20"/>
    <w:rsid w:val="00E12E2A"/>
    <w:rPr>
      <w:rFonts w:ascii="Times New Roman" w:hAnsi="Times New Roman" w:cs="Times New Roman"/>
      <w:sz w:val="24"/>
      <w:szCs w:val="24"/>
    </w:rPr>
  </w:style>
  <w:style w:type="paragraph" w:customStyle="1" w:styleId="a3">
    <w:name w:val="Знак Знак Знак Знак Знак Знак Знак Знак Знак Знак"/>
    <w:basedOn w:val="a"/>
    <w:rsid w:val="00E12E2A"/>
    <w:pPr>
      <w:spacing w:after="160" w:line="240" w:lineRule="exact"/>
    </w:pPr>
    <w:rPr>
      <w:rFonts w:ascii="Verdana" w:hAnsi="Verdana" w:cs="Verdana"/>
      <w:sz w:val="20"/>
      <w:lang w:val="en-US" w:eastAsia="en-US"/>
    </w:rPr>
  </w:style>
  <w:style w:type="paragraph" w:styleId="a4">
    <w:name w:val="header"/>
    <w:basedOn w:val="a"/>
    <w:link w:val="a5"/>
    <w:uiPriority w:val="99"/>
    <w:rsid w:val="00E12E2A"/>
    <w:pPr>
      <w:tabs>
        <w:tab w:val="center" w:pos="4677"/>
        <w:tab w:val="right" w:pos="9355"/>
      </w:tabs>
    </w:pPr>
  </w:style>
  <w:style w:type="character" w:customStyle="1" w:styleId="a5">
    <w:name w:val="Верхний колонтитул Знак"/>
    <w:basedOn w:val="a0"/>
    <w:link w:val="a4"/>
    <w:uiPriority w:val="99"/>
    <w:rsid w:val="00E12E2A"/>
    <w:rPr>
      <w:rFonts w:ascii="Times New Roman" w:eastAsia="Times New Roman" w:hAnsi="Times New Roman" w:cs="Times New Roman"/>
      <w:sz w:val="28"/>
      <w:szCs w:val="20"/>
      <w:lang w:eastAsia="ru-RU"/>
    </w:rPr>
  </w:style>
  <w:style w:type="character" w:styleId="a6">
    <w:name w:val="page number"/>
    <w:basedOn w:val="a0"/>
    <w:rsid w:val="00E12E2A"/>
  </w:style>
  <w:style w:type="paragraph" w:styleId="a7">
    <w:name w:val="Balloon Text"/>
    <w:basedOn w:val="a"/>
    <w:link w:val="a8"/>
    <w:uiPriority w:val="99"/>
    <w:semiHidden/>
    <w:unhideWhenUsed/>
    <w:rsid w:val="009B5C9E"/>
    <w:rPr>
      <w:rFonts w:ascii="Tahoma" w:hAnsi="Tahoma" w:cs="Tahoma"/>
      <w:sz w:val="16"/>
      <w:szCs w:val="16"/>
    </w:rPr>
  </w:style>
  <w:style w:type="character" w:customStyle="1" w:styleId="a8">
    <w:name w:val="Текст выноски Знак"/>
    <w:basedOn w:val="a0"/>
    <w:link w:val="a7"/>
    <w:uiPriority w:val="99"/>
    <w:semiHidden/>
    <w:rsid w:val="009B5C9E"/>
    <w:rPr>
      <w:rFonts w:ascii="Tahoma" w:eastAsia="Times New Roman" w:hAnsi="Tahoma" w:cs="Tahoma"/>
      <w:sz w:val="16"/>
      <w:szCs w:val="16"/>
      <w:lang w:eastAsia="ru-RU"/>
    </w:rPr>
  </w:style>
  <w:style w:type="paragraph" w:styleId="a9">
    <w:name w:val="footer"/>
    <w:basedOn w:val="a"/>
    <w:link w:val="aa"/>
    <w:uiPriority w:val="99"/>
    <w:unhideWhenUsed/>
    <w:rsid w:val="0012419A"/>
    <w:pPr>
      <w:tabs>
        <w:tab w:val="center" w:pos="4677"/>
        <w:tab w:val="right" w:pos="9355"/>
      </w:tabs>
    </w:pPr>
  </w:style>
  <w:style w:type="character" w:customStyle="1" w:styleId="aa">
    <w:name w:val="Нижний колонтитул Знак"/>
    <w:basedOn w:val="a0"/>
    <w:link w:val="a9"/>
    <w:uiPriority w:val="99"/>
    <w:rsid w:val="0012419A"/>
    <w:rPr>
      <w:rFonts w:ascii="Times New Roman" w:eastAsia="Times New Roman" w:hAnsi="Times New Roman" w:cs="Times New Roman"/>
      <w:sz w:val="28"/>
      <w:szCs w:val="20"/>
      <w:lang w:eastAsia="ru-RU"/>
    </w:rPr>
  </w:style>
  <w:style w:type="table" w:styleId="ab">
    <w:name w:val="Table Grid"/>
    <w:basedOn w:val="a1"/>
    <w:uiPriority w:val="59"/>
    <w:rsid w:val="00191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8279</Words>
  <Characters>47194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Артем Игоревич</dc:creator>
  <cp:lastModifiedBy>GKH-35-001</cp:lastModifiedBy>
  <cp:revision>2</cp:revision>
  <cp:lastPrinted>2024-10-14T12:35:00Z</cp:lastPrinted>
  <dcterms:created xsi:type="dcterms:W3CDTF">2024-10-15T06:54:00Z</dcterms:created>
  <dcterms:modified xsi:type="dcterms:W3CDTF">2024-10-15T06:54:00Z</dcterms:modified>
</cp:coreProperties>
</file>